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4273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14:paraId="4808EFFF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Комиссии </w:t>
      </w:r>
      <w:bookmarkStart w:id="0" w:name="_Hlk26784075"/>
      <w:r w:rsidRPr="00DD66C1">
        <w:rPr>
          <w:rFonts w:ascii="Times New Roman" w:hAnsi="Times New Roman" w:cs="Times New Roman"/>
          <w:sz w:val="28"/>
          <w:szCs w:val="28"/>
        </w:rPr>
        <w:t xml:space="preserve">по внутреннему контролю </w:t>
      </w:r>
    </w:p>
    <w:p w14:paraId="19EBE8A6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за соблюдением соответствия деятельности</w:t>
      </w:r>
    </w:p>
    <w:p w14:paraId="0A48E813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администрации Ичалковского муниципального </w:t>
      </w:r>
    </w:p>
    <w:p w14:paraId="29FBC41F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района требованиям антимонопольного</w:t>
      </w:r>
    </w:p>
    <w:p w14:paraId="3A9F9AF9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</w:p>
    <w:bookmarkEnd w:id="0"/>
    <w:p w14:paraId="180927C3" w14:textId="3130DE7A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0964B0">
        <w:rPr>
          <w:rFonts w:ascii="Times New Roman" w:hAnsi="Times New Roman" w:cs="Times New Roman"/>
          <w:sz w:val="28"/>
          <w:szCs w:val="28"/>
        </w:rPr>
        <w:t xml:space="preserve">16 </w:t>
      </w:r>
      <w:r w:rsidRPr="00DD66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3074D5" w:rsidRPr="00DD66C1">
        <w:rPr>
          <w:rFonts w:ascii="Times New Roman" w:hAnsi="Times New Roman" w:cs="Times New Roman"/>
          <w:sz w:val="28"/>
          <w:szCs w:val="28"/>
        </w:rPr>
        <w:t>декабря</w:t>
      </w:r>
      <w:r w:rsidRPr="00DD66C1">
        <w:rPr>
          <w:rFonts w:ascii="Times New Roman" w:hAnsi="Times New Roman" w:cs="Times New Roman"/>
          <w:sz w:val="28"/>
          <w:szCs w:val="28"/>
        </w:rPr>
        <w:t xml:space="preserve"> 2019 г. </w:t>
      </w:r>
      <w:r w:rsidRPr="00DD66C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964B0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1" w:name="_GoBack"/>
      <w:bookmarkEnd w:id="1"/>
      <w:r w:rsidRPr="00DD66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4D5" w:rsidRPr="00DD66C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32472D7F" w14:textId="77777777" w:rsidR="005C315B" w:rsidRPr="00DD66C1" w:rsidRDefault="005C315B" w:rsidP="008013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FA929D1" w14:textId="77777777" w:rsidR="005C315B" w:rsidRPr="00DD66C1" w:rsidRDefault="005C315B" w:rsidP="008013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7B6181C" w14:textId="77777777" w:rsidR="005C315B" w:rsidRPr="00DD66C1" w:rsidRDefault="005C315B" w:rsidP="008013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FC7B447" w14:textId="77777777" w:rsidR="005C315B" w:rsidRPr="00DD66C1" w:rsidRDefault="005C315B" w:rsidP="008013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C1">
        <w:rPr>
          <w:rFonts w:ascii="Times New Roman" w:hAnsi="Times New Roman" w:cs="Times New Roman"/>
          <w:b/>
          <w:sz w:val="28"/>
          <w:szCs w:val="28"/>
        </w:rPr>
        <w:t>Доклад об организации системы внутреннего обеспечения соответствия деятельности администрации Ичалковского муниципального района требованиям антимонопольного законодательства</w:t>
      </w:r>
    </w:p>
    <w:p w14:paraId="1B5BD3EC" w14:textId="77777777" w:rsidR="005C315B" w:rsidRPr="00DD66C1" w:rsidRDefault="005C315B" w:rsidP="008013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FBAAE" w14:textId="77777777" w:rsidR="00C649EE" w:rsidRPr="00DD66C1" w:rsidRDefault="00C649EE" w:rsidP="00C649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В сентябре текущего года Распоряжением администрации Ичалковского муниципального района от 16.09.2019 г. №151-р были утверждены ключевые показатели эффективности антимонопольного законодательства администрации Ичалковского муниципального района на 2019 год,  карта комплаенс-рисков администрации Ичалковского муниципального района, план мероприятий «дорожную карту» по снижению комплаенс-рисков администрации Ичалковского муниципального района на 2019 год.  </w:t>
      </w:r>
    </w:p>
    <w:p w14:paraId="51C3F464" w14:textId="77777777" w:rsidR="00D303B2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администраци</w:t>
      </w:r>
      <w:r w:rsidR="003074D5" w:rsidRPr="00DD66C1">
        <w:rPr>
          <w:rFonts w:ascii="Times New Roman" w:hAnsi="Times New Roman" w:cs="Times New Roman"/>
          <w:sz w:val="28"/>
          <w:szCs w:val="28"/>
        </w:rPr>
        <w:t>ей</w:t>
      </w:r>
      <w:r w:rsidRPr="00DD66C1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(далее – администрация) </w:t>
      </w:r>
      <w:r w:rsidR="003074D5" w:rsidRPr="00DD66C1">
        <w:rPr>
          <w:rFonts w:ascii="Times New Roman" w:hAnsi="Times New Roman" w:cs="Times New Roman"/>
          <w:sz w:val="28"/>
          <w:szCs w:val="28"/>
        </w:rPr>
        <w:t>был</w:t>
      </w:r>
      <w:r w:rsidR="00D303B2" w:rsidRPr="00DD66C1">
        <w:rPr>
          <w:rFonts w:ascii="Times New Roman" w:hAnsi="Times New Roman" w:cs="Times New Roman"/>
          <w:sz w:val="28"/>
          <w:szCs w:val="28"/>
        </w:rPr>
        <w:t>о</w:t>
      </w:r>
      <w:r w:rsidR="003074D5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Pr="00DD66C1">
        <w:rPr>
          <w:rFonts w:ascii="Times New Roman" w:hAnsi="Times New Roman" w:cs="Times New Roman"/>
          <w:sz w:val="28"/>
          <w:szCs w:val="28"/>
        </w:rPr>
        <w:t>размещен</w:t>
      </w:r>
      <w:r w:rsidR="00D303B2" w:rsidRPr="00DD66C1">
        <w:rPr>
          <w:rFonts w:ascii="Times New Roman" w:hAnsi="Times New Roman" w:cs="Times New Roman"/>
          <w:sz w:val="28"/>
          <w:szCs w:val="28"/>
        </w:rPr>
        <w:t>о</w:t>
      </w:r>
      <w:r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D303B2" w:rsidRPr="00DD66C1">
        <w:rPr>
          <w:rFonts w:ascii="Times New Roman" w:hAnsi="Times New Roman" w:cs="Times New Roman"/>
          <w:sz w:val="28"/>
          <w:szCs w:val="28"/>
        </w:rPr>
        <w:t xml:space="preserve">уведомлением о начале сбора замечаний и предложений организаций и граждан </w:t>
      </w:r>
      <w:r w:rsidRPr="00DD66C1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Ичалковского муниципального района в раздел</w:t>
      </w:r>
      <w:r w:rsidR="00D303B2" w:rsidRPr="00DD66C1">
        <w:rPr>
          <w:rFonts w:ascii="Times New Roman" w:hAnsi="Times New Roman" w:cs="Times New Roman"/>
          <w:sz w:val="28"/>
          <w:szCs w:val="28"/>
        </w:rPr>
        <w:t>ах</w:t>
      </w:r>
      <w:r w:rsidRPr="00DD66C1">
        <w:rPr>
          <w:rFonts w:ascii="Times New Roman" w:hAnsi="Times New Roman" w:cs="Times New Roman"/>
          <w:sz w:val="28"/>
          <w:szCs w:val="28"/>
        </w:rPr>
        <w:t xml:space="preserve"> «</w:t>
      </w:r>
      <w:r w:rsidR="00D303B2" w:rsidRPr="00DD66C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DD66C1">
        <w:rPr>
          <w:rFonts w:ascii="Times New Roman" w:hAnsi="Times New Roman" w:cs="Times New Roman"/>
          <w:sz w:val="28"/>
          <w:szCs w:val="28"/>
        </w:rPr>
        <w:t>»</w:t>
      </w:r>
      <w:r w:rsidR="00D303B2" w:rsidRPr="00DD66C1">
        <w:rPr>
          <w:rFonts w:ascii="Times New Roman" w:hAnsi="Times New Roman" w:cs="Times New Roman"/>
          <w:sz w:val="28"/>
          <w:szCs w:val="28"/>
        </w:rPr>
        <w:t xml:space="preserve"> и «Муниципальные регламенты».</w:t>
      </w:r>
    </w:p>
    <w:p w14:paraId="5C37DEA8" w14:textId="195EFC0A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В указанный в уведомлении о начале сбора замечаний и предложений организаций и граждан срок (19 </w:t>
      </w:r>
      <w:r w:rsidR="00471853" w:rsidRPr="00DD66C1">
        <w:rPr>
          <w:rFonts w:ascii="Times New Roman" w:hAnsi="Times New Roman" w:cs="Times New Roman"/>
          <w:sz w:val="28"/>
          <w:szCs w:val="28"/>
        </w:rPr>
        <w:t>августа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– 1 </w:t>
      </w:r>
      <w:r w:rsidR="00471853" w:rsidRPr="00DD66C1">
        <w:rPr>
          <w:rFonts w:ascii="Times New Roman" w:hAnsi="Times New Roman" w:cs="Times New Roman"/>
          <w:sz w:val="28"/>
          <w:szCs w:val="28"/>
        </w:rPr>
        <w:t>сентябрь</w:t>
      </w:r>
      <w:r w:rsidRPr="00DD66C1">
        <w:rPr>
          <w:rFonts w:ascii="Times New Roman" w:hAnsi="Times New Roman" w:cs="Times New Roman"/>
          <w:sz w:val="28"/>
          <w:szCs w:val="28"/>
        </w:rPr>
        <w:t xml:space="preserve"> 2019 года) замечания и предложения организаций и граждан по данным перечням </w:t>
      </w:r>
      <w:r w:rsidR="00C47369" w:rsidRPr="00DD66C1">
        <w:rPr>
          <w:rFonts w:ascii="Times New Roman" w:hAnsi="Times New Roman" w:cs="Times New Roman"/>
          <w:sz w:val="28"/>
          <w:szCs w:val="28"/>
        </w:rPr>
        <w:t>актов не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поступили.</w:t>
      </w:r>
    </w:p>
    <w:p w14:paraId="083BB73A" w14:textId="37C07A7D" w:rsidR="002D6EF5" w:rsidRPr="00DD66C1" w:rsidRDefault="007B018E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Хотелось бы отметить, что п</w:t>
      </w:r>
      <w:r w:rsidR="002D6EF5" w:rsidRPr="00DD66C1">
        <w:rPr>
          <w:rFonts w:ascii="Times New Roman" w:hAnsi="Times New Roman" w:cs="Times New Roman"/>
          <w:sz w:val="28"/>
          <w:szCs w:val="28"/>
        </w:rPr>
        <w:t xml:space="preserve">роекты всех нормативных актов администрации направляются в прокуратуру Ичалковского района для проведения правовой экспертизы на соответствие законодательству РФ. </w:t>
      </w:r>
      <w:r w:rsidR="002D6EF5" w:rsidRPr="00DD66C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принимаются только те </w:t>
      </w:r>
      <w:r w:rsidR="00436C67">
        <w:rPr>
          <w:rFonts w:ascii="Times New Roman" w:hAnsi="Times New Roman" w:cs="Times New Roman"/>
          <w:sz w:val="28"/>
          <w:szCs w:val="28"/>
        </w:rPr>
        <w:t>НПА</w:t>
      </w:r>
      <w:r w:rsidR="002D6EF5" w:rsidRPr="00DD66C1">
        <w:rPr>
          <w:rFonts w:ascii="Times New Roman" w:hAnsi="Times New Roman" w:cs="Times New Roman"/>
          <w:sz w:val="28"/>
          <w:szCs w:val="28"/>
        </w:rPr>
        <w:t xml:space="preserve">, которые получили положительное заключение. </w:t>
      </w:r>
    </w:p>
    <w:p w14:paraId="6665BD6D" w14:textId="4BF78C0F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нормативных правовых актов </w:t>
      </w:r>
      <w:r w:rsidR="00471853" w:rsidRPr="00DD66C1">
        <w:rPr>
          <w:rFonts w:ascii="Times New Roman" w:hAnsi="Times New Roman" w:cs="Times New Roman"/>
          <w:sz w:val="28"/>
          <w:szCs w:val="28"/>
        </w:rPr>
        <w:t>администраци</w:t>
      </w:r>
      <w:r w:rsidR="007B018E" w:rsidRPr="00DD66C1">
        <w:rPr>
          <w:rFonts w:ascii="Times New Roman" w:hAnsi="Times New Roman" w:cs="Times New Roman"/>
          <w:sz w:val="28"/>
          <w:szCs w:val="28"/>
        </w:rPr>
        <w:t xml:space="preserve">ей </w:t>
      </w:r>
      <w:r w:rsidRPr="00DD66C1">
        <w:rPr>
          <w:rFonts w:ascii="Times New Roman" w:hAnsi="Times New Roman" w:cs="Times New Roman"/>
          <w:sz w:val="28"/>
          <w:szCs w:val="28"/>
        </w:rPr>
        <w:t>сдела</w:t>
      </w:r>
      <w:r w:rsidR="007B018E" w:rsidRPr="00DD66C1">
        <w:rPr>
          <w:rFonts w:ascii="Times New Roman" w:hAnsi="Times New Roman" w:cs="Times New Roman"/>
          <w:sz w:val="28"/>
          <w:szCs w:val="28"/>
        </w:rPr>
        <w:t>н</w:t>
      </w:r>
      <w:r w:rsidRPr="00DD66C1">
        <w:rPr>
          <w:rFonts w:ascii="Times New Roman" w:hAnsi="Times New Roman" w:cs="Times New Roman"/>
          <w:sz w:val="28"/>
          <w:szCs w:val="28"/>
        </w:rPr>
        <w:t xml:space="preserve"> вывод об их соответствии антимонопольному законодательству</w:t>
      </w:r>
      <w:r w:rsidR="007B018E" w:rsidRPr="00DD66C1">
        <w:rPr>
          <w:rFonts w:ascii="Times New Roman" w:hAnsi="Times New Roman" w:cs="Times New Roman"/>
          <w:sz w:val="28"/>
          <w:szCs w:val="28"/>
        </w:rPr>
        <w:t>, а также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 нецелесообразности внесения изменений в </w:t>
      </w:r>
      <w:r w:rsidR="00C47369" w:rsidRPr="00DD66C1">
        <w:rPr>
          <w:rFonts w:ascii="Times New Roman" w:hAnsi="Times New Roman" w:cs="Times New Roman"/>
          <w:sz w:val="28"/>
          <w:szCs w:val="28"/>
        </w:rPr>
        <w:t>действующие нормативные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471853" w:rsidRPr="00DD66C1">
        <w:rPr>
          <w:rFonts w:ascii="Times New Roman" w:hAnsi="Times New Roman" w:cs="Times New Roman"/>
          <w:sz w:val="28"/>
          <w:szCs w:val="28"/>
        </w:rPr>
        <w:t>.</w:t>
      </w:r>
    </w:p>
    <w:p w14:paraId="42EA724D" w14:textId="67AEB322" w:rsidR="008F631A" w:rsidRPr="00DD66C1" w:rsidRDefault="005C315B" w:rsidP="00AA3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Одновременно с этим, </w:t>
      </w:r>
      <w:r w:rsidR="00471853" w:rsidRPr="00DD66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проведен анализ выявленных нарушений антимонопольного законодательства в деятельности </w:t>
      </w:r>
      <w:r w:rsidR="00471853" w:rsidRPr="00DD66C1">
        <w:rPr>
          <w:rFonts w:ascii="Times New Roman" w:hAnsi="Times New Roman" w:cs="Times New Roman"/>
          <w:sz w:val="28"/>
          <w:szCs w:val="28"/>
        </w:rPr>
        <w:t xml:space="preserve">администрации в период </w:t>
      </w:r>
      <w:r w:rsidRPr="00DD66C1">
        <w:rPr>
          <w:rFonts w:ascii="Times New Roman" w:hAnsi="Times New Roman" w:cs="Times New Roman"/>
          <w:sz w:val="28"/>
          <w:szCs w:val="28"/>
        </w:rPr>
        <w:t>201</w:t>
      </w:r>
      <w:r w:rsidR="007B018E" w:rsidRPr="00DD66C1">
        <w:rPr>
          <w:rFonts w:ascii="Times New Roman" w:hAnsi="Times New Roman" w:cs="Times New Roman"/>
          <w:sz w:val="28"/>
          <w:szCs w:val="28"/>
        </w:rPr>
        <w:t>7</w:t>
      </w:r>
      <w:r w:rsidRPr="00DD66C1">
        <w:rPr>
          <w:rFonts w:ascii="Times New Roman" w:hAnsi="Times New Roman" w:cs="Times New Roman"/>
          <w:sz w:val="28"/>
          <w:szCs w:val="28"/>
        </w:rPr>
        <w:t xml:space="preserve"> – 201</w:t>
      </w:r>
      <w:r w:rsidR="00436C67">
        <w:rPr>
          <w:rFonts w:ascii="Times New Roman" w:hAnsi="Times New Roman" w:cs="Times New Roman"/>
          <w:sz w:val="28"/>
          <w:szCs w:val="28"/>
        </w:rPr>
        <w:t>9</w:t>
      </w:r>
      <w:r w:rsidRPr="00DD66C1">
        <w:rPr>
          <w:rFonts w:ascii="Times New Roman" w:hAnsi="Times New Roman" w:cs="Times New Roman"/>
          <w:sz w:val="28"/>
          <w:szCs w:val="28"/>
        </w:rPr>
        <w:t xml:space="preserve"> годов. </w:t>
      </w:r>
      <w:r w:rsidR="008F631A" w:rsidRPr="00DD66C1">
        <w:rPr>
          <w:rFonts w:ascii="Times New Roman" w:hAnsi="Times New Roman" w:cs="Times New Roman"/>
          <w:sz w:val="28"/>
          <w:szCs w:val="28"/>
        </w:rPr>
        <w:t>Анализ рассмотрени</w:t>
      </w:r>
      <w:r w:rsidR="00436C67">
        <w:rPr>
          <w:rFonts w:ascii="Times New Roman" w:hAnsi="Times New Roman" w:cs="Times New Roman"/>
          <w:sz w:val="28"/>
          <w:szCs w:val="28"/>
        </w:rPr>
        <w:t>я</w:t>
      </w:r>
      <w:r w:rsidR="008F631A" w:rsidRPr="00DD66C1">
        <w:rPr>
          <w:rFonts w:ascii="Times New Roman" w:hAnsi="Times New Roman" w:cs="Times New Roman"/>
          <w:sz w:val="28"/>
          <w:szCs w:val="28"/>
        </w:rPr>
        <w:t xml:space="preserve"> дел в УФАС России по РМ (3 дел</w:t>
      </w:r>
      <w:r w:rsidR="00AA3B04" w:rsidRPr="00DD66C1">
        <w:rPr>
          <w:rFonts w:ascii="Times New Roman" w:hAnsi="Times New Roman" w:cs="Times New Roman"/>
          <w:sz w:val="28"/>
          <w:szCs w:val="28"/>
        </w:rPr>
        <w:t>а</w:t>
      </w:r>
      <w:r w:rsidR="008F631A" w:rsidRPr="00DD66C1">
        <w:rPr>
          <w:rFonts w:ascii="Times New Roman" w:hAnsi="Times New Roman" w:cs="Times New Roman"/>
          <w:sz w:val="28"/>
          <w:szCs w:val="28"/>
        </w:rPr>
        <w:t xml:space="preserve"> за истекший период)</w:t>
      </w:r>
      <w:r w:rsidR="0026250F" w:rsidRPr="00DD66C1">
        <w:rPr>
          <w:rFonts w:ascii="Times New Roman" w:hAnsi="Times New Roman" w:cs="Times New Roman"/>
          <w:sz w:val="28"/>
          <w:szCs w:val="28"/>
        </w:rPr>
        <w:t xml:space="preserve"> показал случаи </w:t>
      </w:r>
      <w:r w:rsidR="008F631A" w:rsidRPr="00DD66C1">
        <w:rPr>
          <w:rFonts w:ascii="Times New Roman" w:hAnsi="Times New Roman" w:cs="Times New Roman"/>
          <w:sz w:val="28"/>
          <w:szCs w:val="28"/>
        </w:rPr>
        <w:t>нарушени</w:t>
      </w:r>
      <w:r w:rsidR="0026250F" w:rsidRPr="00DD66C1">
        <w:rPr>
          <w:rFonts w:ascii="Times New Roman" w:hAnsi="Times New Roman" w:cs="Times New Roman"/>
          <w:sz w:val="28"/>
          <w:szCs w:val="28"/>
        </w:rPr>
        <w:t xml:space="preserve">й </w:t>
      </w:r>
      <w:r w:rsidR="008F631A" w:rsidRPr="00DD66C1">
        <w:rPr>
          <w:rFonts w:ascii="Times New Roman" w:hAnsi="Times New Roman" w:cs="Times New Roman"/>
          <w:sz w:val="28"/>
          <w:szCs w:val="28"/>
        </w:rPr>
        <w:t>положени</w:t>
      </w:r>
      <w:r w:rsidR="0026250F" w:rsidRPr="00DD66C1">
        <w:rPr>
          <w:rFonts w:ascii="Times New Roman" w:hAnsi="Times New Roman" w:cs="Times New Roman"/>
          <w:sz w:val="28"/>
          <w:szCs w:val="28"/>
        </w:rPr>
        <w:t>й</w:t>
      </w:r>
      <w:r w:rsidR="008F631A" w:rsidRPr="00DD66C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436C67">
        <w:rPr>
          <w:rFonts w:ascii="Times New Roman" w:hAnsi="Times New Roman" w:cs="Times New Roman"/>
          <w:sz w:val="28"/>
          <w:szCs w:val="28"/>
        </w:rPr>
        <w:t>, на основании которых</w:t>
      </w:r>
      <w:r w:rsidR="008F631A" w:rsidRPr="00DD66C1">
        <w:rPr>
          <w:rFonts w:ascii="Times New Roman" w:hAnsi="Times New Roman" w:cs="Times New Roman"/>
          <w:sz w:val="28"/>
          <w:szCs w:val="28"/>
        </w:rPr>
        <w:t xml:space="preserve"> выда</w:t>
      </w:r>
      <w:r w:rsidR="00436C67">
        <w:rPr>
          <w:rFonts w:ascii="Times New Roman" w:hAnsi="Times New Roman" w:cs="Times New Roman"/>
          <w:sz w:val="28"/>
          <w:szCs w:val="28"/>
        </w:rPr>
        <w:t>ны</w:t>
      </w:r>
      <w:r w:rsidR="008F631A" w:rsidRPr="00DD66C1">
        <w:rPr>
          <w:rFonts w:ascii="Times New Roman" w:hAnsi="Times New Roman" w:cs="Times New Roman"/>
          <w:sz w:val="28"/>
          <w:szCs w:val="28"/>
        </w:rPr>
        <w:t xml:space="preserve"> соответствующие предписания</w:t>
      </w:r>
      <w:r w:rsidR="00E47DF7" w:rsidRPr="00DD66C1">
        <w:rPr>
          <w:rFonts w:ascii="Times New Roman" w:hAnsi="Times New Roman" w:cs="Times New Roman"/>
          <w:sz w:val="28"/>
          <w:szCs w:val="28"/>
        </w:rPr>
        <w:t xml:space="preserve">. </w:t>
      </w:r>
      <w:r w:rsidR="00AA3B04" w:rsidRPr="00DD66C1">
        <w:rPr>
          <w:rFonts w:ascii="Times New Roman" w:hAnsi="Times New Roman" w:cs="Times New Roman"/>
          <w:sz w:val="28"/>
          <w:szCs w:val="28"/>
        </w:rPr>
        <w:t>В некоторых случаях</w:t>
      </w:r>
      <w:r w:rsidR="00E47DF7" w:rsidRPr="00DD66C1">
        <w:rPr>
          <w:rFonts w:ascii="Times New Roman" w:hAnsi="Times New Roman" w:cs="Times New Roman"/>
          <w:sz w:val="28"/>
          <w:szCs w:val="28"/>
        </w:rPr>
        <w:t xml:space="preserve"> УФАС по РМ в сфере закупок выявил </w:t>
      </w:r>
      <w:r w:rsidR="00AA3B04" w:rsidRPr="00DD66C1">
        <w:rPr>
          <w:rFonts w:ascii="Times New Roman" w:hAnsi="Times New Roman" w:cs="Times New Roman"/>
          <w:sz w:val="28"/>
          <w:szCs w:val="28"/>
        </w:rPr>
        <w:t>нарушения,</w:t>
      </w:r>
      <w:r w:rsidR="00E47DF7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AA3B04" w:rsidRPr="00DD66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</w:t>
      </w:r>
      <w:r w:rsidR="008F631A" w:rsidRPr="00DD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установлении требований, влекущих ограничение количества участников </w:t>
      </w:r>
      <w:r w:rsidR="00436C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31A" w:rsidRPr="00DD66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укциона, что в свою очередь содержит признаки состава административного правонарушения должностного лица, ответственность за которое предусмотрена частью 4.1 статьи 7.30 КоАП РФ</w:t>
      </w:r>
      <w:r w:rsidR="00E47DF7" w:rsidRPr="00DD6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31A" w:rsidRPr="00DD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E610C5" w14:textId="220C8DE4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E47DF7" w:rsidRPr="00DD66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D66C1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14:paraId="4E1E164E" w14:textId="341AFD50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282A77" w:rsidRPr="00DD66C1">
        <w:rPr>
          <w:rFonts w:ascii="Times New Roman" w:hAnsi="Times New Roman" w:cs="Times New Roman"/>
          <w:sz w:val="28"/>
          <w:szCs w:val="28"/>
        </w:rPr>
        <w:t>администрации</w:t>
      </w:r>
      <w:r w:rsidRPr="00DD66C1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282A77" w:rsidRPr="00DD66C1">
        <w:rPr>
          <w:rFonts w:ascii="Times New Roman" w:hAnsi="Times New Roman" w:cs="Times New Roman"/>
          <w:sz w:val="28"/>
          <w:szCs w:val="28"/>
        </w:rPr>
        <w:t>У</w:t>
      </w:r>
      <w:r w:rsidRPr="00DD66C1">
        <w:rPr>
          <w:rFonts w:ascii="Times New Roman" w:hAnsi="Times New Roman" w:cs="Times New Roman"/>
          <w:sz w:val="28"/>
          <w:szCs w:val="28"/>
        </w:rPr>
        <w:t xml:space="preserve">ФАС </w:t>
      </w:r>
      <w:r w:rsidR="00AA3B04" w:rsidRPr="00DD66C1">
        <w:rPr>
          <w:rFonts w:ascii="Times New Roman" w:hAnsi="Times New Roman" w:cs="Times New Roman"/>
          <w:sz w:val="28"/>
          <w:szCs w:val="28"/>
        </w:rPr>
        <w:t>по Р</w:t>
      </w:r>
      <w:r w:rsidR="00282A77" w:rsidRPr="00DD66C1">
        <w:rPr>
          <w:rFonts w:ascii="Times New Roman" w:hAnsi="Times New Roman" w:cs="Times New Roman"/>
          <w:sz w:val="28"/>
          <w:szCs w:val="28"/>
        </w:rPr>
        <w:t>М</w:t>
      </w:r>
      <w:r w:rsidRPr="00DD66C1">
        <w:rPr>
          <w:rFonts w:ascii="Times New Roman" w:hAnsi="Times New Roman" w:cs="Times New Roman"/>
          <w:sz w:val="28"/>
          <w:szCs w:val="28"/>
        </w:rPr>
        <w:t xml:space="preserve"> выявлены нарушения антимонопольного законодательства в указанный период</w:t>
      </w:r>
      <w:r w:rsidR="00436C67">
        <w:rPr>
          <w:rFonts w:ascii="Times New Roman" w:hAnsi="Times New Roman" w:cs="Times New Roman"/>
          <w:sz w:val="28"/>
          <w:szCs w:val="28"/>
        </w:rPr>
        <w:t>,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Pr="00DD66C1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42C31031" w14:textId="04EAE433" w:rsidR="00590891" w:rsidRPr="00DD66C1" w:rsidRDefault="00590891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Ключевые показатели эффективности антимонопольного комплаенса в администрации и карта комплаенс – рисков разработаны с учетом  анализа и описания видов рисков, причин и условий их возникновения, анализ</w:t>
      </w:r>
      <w:r w:rsidR="00650798" w:rsidRPr="00DD66C1">
        <w:rPr>
          <w:rFonts w:ascii="Times New Roman" w:hAnsi="Times New Roman" w:cs="Times New Roman"/>
          <w:sz w:val="28"/>
          <w:szCs w:val="28"/>
        </w:rPr>
        <w:t>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правоприменительн</w:t>
      </w:r>
      <w:r w:rsidR="00436C67">
        <w:rPr>
          <w:rFonts w:ascii="Times New Roman" w:hAnsi="Times New Roman" w:cs="Times New Roman"/>
          <w:sz w:val="28"/>
          <w:szCs w:val="28"/>
        </w:rPr>
        <w:t>ой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436C67">
        <w:rPr>
          <w:rFonts w:ascii="Times New Roman" w:hAnsi="Times New Roman" w:cs="Times New Roman"/>
          <w:sz w:val="28"/>
          <w:szCs w:val="28"/>
        </w:rPr>
        <w:t>и</w:t>
      </w:r>
      <w:r w:rsidRPr="00DD66C1">
        <w:rPr>
          <w:rFonts w:ascii="Times New Roman" w:hAnsi="Times New Roman" w:cs="Times New Roman"/>
          <w:sz w:val="28"/>
          <w:szCs w:val="28"/>
        </w:rPr>
        <w:t>, общего числ</w:t>
      </w:r>
      <w:r w:rsidR="00650798" w:rsidRPr="00DD66C1">
        <w:rPr>
          <w:rFonts w:ascii="Times New Roman" w:hAnsi="Times New Roman" w:cs="Times New Roman"/>
          <w:sz w:val="28"/>
          <w:szCs w:val="28"/>
        </w:rPr>
        <w:t>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работников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для расчета ключевых показателей эффективности, предусмотренных приказом ФАС </w:t>
      </w:r>
      <w:r w:rsidRPr="00DD66C1">
        <w:rPr>
          <w:rFonts w:ascii="Times New Roman" w:hAnsi="Times New Roman" w:cs="Times New Roman"/>
          <w:sz w:val="28"/>
          <w:szCs w:val="28"/>
        </w:rPr>
        <w:lastRenderedPageBreak/>
        <w:t>России от 5 февраля 2019 г.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14:paraId="77BE41CD" w14:textId="6F087731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В карте комплаенс-рисков были </w:t>
      </w:r>
      <w:r w:rsidR="00F17877" w:rsidRPr="00DD66C1">
        <w:rPr>
          <w:rFonts w:ascii="Times New Roman" w:hAnsi="Times New Roman" w:cs="Times New Roman"/>
          <w:sz w:val="28"/>
          <w:szCs w:val="28"/>
        </w:rPr>
        <w:t>указаны</w:t>
      </w:r>
      <w:r w:rsidRPr="00DD66C1">
        <w:rPr>
          <w:rFonts w:ascii="Times New Roman" w:hAnsi="Times New Roman" w:cs="Times New Roman"/>
          <w:sz w:val="28"/>
          <w:szCs w:val="28"/>
        </w:rPr>
        <w:t xml:space="preserve"> следующие виды рисков: </w:t>
      </w:r>
    </w:p>
    <w:p w14:paraId="58EF4C1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разработка муниципальных программ Ичалковского муниципального района, нормативных правовых актов, регламентирующих деятельность хозяйствующих субъектов, содержащих дискриминационные условия;</w:t>
      </w:r>
    </w:p>
    <w:p w14:paraId="6F46B02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истребование документов, непредусмотренных нормативными правовыми актами при проведении конкурсов на право получения государственной поддержки, заключение соглашений, ограничивающих конкуренцию;</w:t>
      </w:r>
    </w:p>
    <w:p w14:paraId="05E07893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нарушение антимонопольного законодательства при осуществлении закупок товаров, работ, услуг для обеспечения муниципальных нужд;</w:t>
      </w:r>
    </w:p>
    <w:p w14:paraId="0F7E6012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ограничение количества участников закупки;</w:t>
      </w:r>
    </w:p>
    <w:p w14:paraId="7E383CA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принятие решений при осуществлении контроля в сфере закупок товаров, работ, услуг для обеспечения нужд Ичалковского муниципального района, выдача предписаний об устранении нарушений законодательства, отмененных судом;</w:t>
      </w:r>
    </w:p>
    <w:p w14:paraId="4E7B894A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истребование документов, непредусмотренных действующим законодательством при предоставлении муниципальных услуг;</w:t>
      </w:r>
    </w:p>
    <w:p w14:paraId="744EC5C1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нарушение установленных законодательством сроков предоставления муниципальных услуг;</w:t>
      </w:r>
    </w:p>
    <w:p w14:paraId="0D05703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нарушение порядка заключения договоров в отношении муниципального имущества.</w:t>
      </w:r>
    </w:p>
    <w:p w14:paraId="5B1F05D2" w14:textId="1036E261" w:rsidR="008A00D3" w:rsidRPr="00DD66C1" w:rsidRDefault="00590317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C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Pr="00DD66C1">
        <w:rPr>
          <w:rFonts w:ascii="Times New Roman" w:hAnsi="Times New Roman" w:cs="Times New Roman"/>
          <w:bCs/>
          <w:sz w:val="28"/>
          <w:szCs w:val="28"/>
        </w:rPr>
        <w:t>устранени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>я и минимизации</w:t>
      </w:r>
      <w:r w:rsidRPr="00DD6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>вышеперечисленных</w:t>
      </w:r>
      <w:r w:rsidRPr="00DD66C1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DD66C1" w:rsidRPr="00DD66C1">
        <w:rPr>
          <w:rFonts w:ascii="Times New Roman" w:hAnsi="Times New Roman" w:cs="Times New Roman"/>
          <w:bCs/>
          <w:sz w:val="28"/>
          <w:szCs w:val="28"/>
        </w:rPr>
        <w:t>ов</w:t>
      </w:r>
      <w:r w:rsidRPr="00DD66C1">
        <w:rPr>
          <w:rFonts w:ascii="Times New Roman" w:hAnsi="Times New Roman" w:cs="Times New Roman"/>
          <w:bCs/>
          <w:sz w:val="28"/>
          <w:szCs w:val="28"/>
        </w:rPr>
        <w:t xml:space="preserve"> рисков были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 xml:space="preserve">предусмотрены такие </w:t>
      </w:r>
      <w:r w:rsidR="008A00D3" w:rsidRPr="00DD66C1">
        <w:rPr>
          <w:rFonts w:ascii="Times New Roman" w:hAnsi="Times New Roman" w:cs="Times New Roman"/>
          <w:bCs/>
          <w:sz w:val="28"/>
          <w:szCs w:val="28"/>
        </w:rPr>
        <w:t>меры</w:t>
      </w:r>
      <w:r w:rsidR="00DD66C1" w:rsidRPr="00DD66C1">
        <w:rPr>
          <w:rFonts w:ascii="Times New Roman" w:hAnsi="Times New Roman" w:cs="Times New Roman"/>
          <w:bCs/>
          <w:sz w:val="28"/>
          <w:szCs w:val="28"/>
        </w:rPr>
        <w:t>,</w:t>
      </w:r>
      <w:r w:rsidR="008A00D3" w:rsidRPr="00DD6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430936" w:rsidRPr="00DD66C1">
        <w:rPr>
          <w:rFonts w:ascii="Times New Roman" w:hAnsi="Times New Roman" w:cs="Times New Roman"/>
          <w:sz w:val="28"/>
          <w:szCs w:val="28"/>
        </w:rPr>
        <w:t>регулярное обучение сотрудников, периодическое обсуждение на общих собраниях сотрудников «отрицательной» практики, анализ правовых актов на предмет соответствия требованиям антимонопольного законодательства, изучение правоприменительной практики и мониторинг изменений законодательства.</w:t>
      </w:r>
    </w:p>
    <w:p w14:paraId="734A85C6" w14:textId="2A08645C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18 октября 2018 г. № 2258-р об утверждении методических рекомендаций по </w:t>
      </w:r>
      <w:r w:rsidRPr="00DD66C1">
        <w:rPr>
          <w:rFonts w:ascii="Times New Roman" w:hAnsi="Times New Roman" w:cs="Times New Roman"/>
          <w:sz w:val="28"/>
          <w:szCs w:val="28"/>
        </w:rPr>
        <w:lastRenderedPageBreak/>
        <w:t>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B110AB" w:rsidRPr="00DD66C1">
        <w:rPr>
          <w:rFonts w:ascii="Times New Roman" w:hAnsi="Times New Roman" w:cs="Times New Roman"/>
          <w:sz w:val="28"/>
          <w:szCs w:val="28"/>
        </w:rPr>
        <w:t xml:space="preserve"> и распоряжением </w:t>
      </w:r>
      <w:r w:rsidR="00436C6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110AB" w:rsidRPr="00DD66C1">
        <w:rPr>
          <w:rFonts w:ascii="Times New Roman" w:hAnsi="Times New Roman" w:cs="Times New Roman"/>
          <w:sz w:val="28"/>
          <w:szCs w:val="28"/>
        </w:rPr>
        <w:t>РМ от 18.02.2019 г. №135-р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осуществлено ознакомление работников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66C1">
        <w:rPr>
          <w:rFonts w:ascii="Times New Roman" w:hAnsi="Times New Roman" w:cs="Times New Roman"/>
          <w:sz w:val="28"/>
          <w:szCs w:val="28"/>
        </w:rPr>
        <w:t xml:space="preserve"> с </w:t>
      </w:r>
      <w:r w:rsidR="00282A77" w:rsidRPr="00DD66C1">
        <w:rPr>
          <w:rFonts w:ascii="Times New Roman" w:hAnsi="Times New Roman" w:cs="Times New Roman"/>
          <w:sz w:val="28"/>
          <w:szCs w:val="28"/>
        </w:rPr>
        <w:t>распоряжением администрации Ичалковского муниципального района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от 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11.03.2019 г. </w:t>
      </w:r>
      <w:r w:rsidRPr="00DD66C1">
        <w:rPr>
          <w:rFonts w:ascii="Times New Roman" w:hAnsi="Times New Roman" w:cs="Times New Roman"/>
          <w:sz w:val="28"/>
          <w:szCs w:val="28"/>
        </w:rPr>
        <w:t xml:space="preserve">№ </w:t>
      </w:r>
      <w:r w:rsidR="00282A77" w:rsidRPr="00DD66C1">
        <w:rPr>
          <w:rFonts w:ascii="Times New Roman" w:hAnsi="Times New Roman" w:cs="Times New Roman"/>
          <w:sz w:val="28"/>
          <w:szCs w:val="28"/>
        </w:rPr>
        <w:t>30-р</w:t>
      </w:r>
      <w:r w:rsidRPr="00DD66C1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Российской Федерации в </w:t>
      </w:r>
      <w:r w:rsidR="00282A77" w:rsidRPr="00DD66C1">
        <w:rPr>
          <w:rFonts w:ascii="Times New Roman" w:hAnsi="Times New Roman" w:cs="Times New Roman"/>
          <w:sz w:val="28"/>
          <w:szCs w:val="28"/>
        </w:rPr>
        <w:t>администрации Ичалковского муниципального района</w:t>
      </w:r>
      <w:r w:rsidRPr="00DD66C1">
        <w:rPr>
          <w:rFonts w:ascii="Times New Roman" w:hAnsi="Times New Roman" w:cs="Times New Roman"/>
          <w:sz w:val="28"/>
          <w:szCs w:val="28"/>
        </w:rPr>
        <w:t>».</w:t>
      </w:r>
    </w:p>
    <w:p w14:paraId="0CFAFC29" w14:textId="3E74178E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 На рабочем совещании под руководством заместителя </w:t>
      </w:r>
      <w:r w:rsidR="00B110AB" w:rsidRPr="00DD66C1">
        <w:rPr>
          <w:rFonts w:ascii="Times New Roman" w:hAnsi="Times New Roman" w:cs="Times New Roman"/>
          <w:sz w:val="28"/>
          <w:szCs w:val="28"/>
        </w:rPr>
        <w:t>Главы</w:t>
      </w:r>
      <w:r w:rsidR="00590317" w:rsidRPr="00DD66C1">
        <w:rPr>
          <w:rFonts w:ascii="Times New Roman" w:hAnsi="Times New Roman" w:cs="Times New Roman"/>
          <w:sz w:val="28"/>
          <w:szCs w:val="28"/>
        </w:rPr>
        <w:t xml:space="preserve"> -</w:t>
      </w:r>
      <w:r w:rsidR="00B110AB" w:rsidRPr="00DD66C1">
        <w:rPr>
          <w:rFonts w:ascii="Times New Roman" w:hAnsi="Times New Roman" w:cs="Times New Roman"/>
          <w:sz w:val="28"/>
          <w:szCs w:val="28"/>
        </w:rPr>
        <w:t xml:space="preserve"> начальника управления экономики и муниципальных программ администрации Ичалковского муниципального района</w:t>
      </w:r>
      <w:r w:rsidRPr="00DD66C1">
        <w:rPr>
          <w:rFonts w:ascii="Times New Roman" w:hAnsi="Times New Roman" w:cs="Times New Roman"/>
          <w:sz w:val="28"/>
          <w:szCs w:val="28"/>
        </w:rPr>
        <w:t xml:space="preserve">, председателя Комиссии </w:t>
      </w:r>
      <w:r w:rsidR="00B110AB" w:rsidRPr="00DD66C1">
        <w:rPr>
          <w:rFonts w:ascii="Times New Roman" w:hAnsi="Times New Roman" w:cs="Times New Roman"/>
          <w:sz w:val="28"/>
          <w:szCs w:val="28"/>
        </w:rPr>
        <w:t xml:space="preserve">по внутреннему контролю за соблюдением соответствия деятельности администрации Ичалковского муниципального района требованиям антимонопольного законодательства Российской Федерации </w:t>
      </w:r>
      <w:r w:rsidRPr="00DD66C1">
        <w:rPr>
          <w:rFonts w:ascii="Times New Roman" w:hAnsi="Times New Roman" w:cs="Times New Roman"/>
          <w:sz w:val="28"/>
          <w:szCs w:val="28"/>
        </w:rPr>
        <w:t xml:space="preserve">проведен вводный (первичный) инструктаж по антимонопольному законодательству Российской Федерации и антимонопольному комплаенсу для работников </w:t>
      </w:r>
      <w:r w:rsidR="00B110AB" w:rsidRPr="00DD66C1">
        <w:rPr>
          <w:rFonts w:ascii="Times New Roman" w:hAnsi="Times New Roman" w:cs="Times New Roman"/>
          <w:sz w:val="28"/>
          <w:szCs w:val="28"/>
        </w:rPr>
        <w:t>администрации</w:t>
      </w:r>
      <w:r w:rsidRPr="00DD66C1">
        <w:rPr>
          <w:rFonts w:ascii="Times New Roman" w:hAnsi="Times New Roman" w:cs="Times New Roman"/>
          <w:sz w:val="28"/>
          <w:szCs w:val="28"/>
        </w:rPr>
        <w:t>.</w:t>
      </w:r>
    </w:p>
    <w:p w14:paraId="2208CA3F" w14:textId="675AC556" w:rsidR="00430936" w:rsidRPr="00DD66C1" w:rsidRDefault="00430936" w:rsidP="0080130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муниципальных служащих администрации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специалистом отдела по работе с персонало</w:t>
      </w:r>
      <w:r w:rsidR="00C649EE">
        <w:rPr>
          <w:rFonts w:ascii="Times New Roman" w:hAnsi="Times New Roman" w:cs="Times New Roman"/>
          <w:sz w:val="28"/>
          <w:szCs w:val="28"/>
        </w:rPr>
        <w:t>м</w:t>
      </w:r>
      <w:r w:rsidRPr="00DD66C1">
        <w:rPr>
          <w:rFonts w:ascii="Times New Roman" w:hAnsi="Times New Roman" w:cs="Times New Roman"/>
          <w:sz w:val="28"/>
          <w:szCs w:val="28"/>
        </w:rPr>
        <w:t xml:space="preserve"> были включены </w:t>
      </w:r>
      <w:r w:rsidR="00DD66C1" w:rsidRPr="00DD66C1">
        <w:rPr>
          <w:rFonts w:ascii="Times New Roman" w:hAnsi="Times New Roman" w:cs="Times New Roman"/>
          <w:sz w:val="28"/>
          <w:szCs w:val="28"/>
        </w:rPr>
        <w:t>вопросы,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касающиеся антимонопольного законодательства. Муниципальные служащие участвующие в квалификационном экзамене успешно ответили на вопросы в этой области. </w:t>
      </w:r>
    </w:p>
    <w:p w14:paraId="3C0C1A99" w14:textId="2A48EB27" w:rsidR="00FB0E83" w:rsidRPr="00DD66C1" w:rsidRDefault="00912DB6" w:rsidP="0080130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В ходе разработк</w:t>
      </w:r>
      <w:r w:rsidR="00DD66C1" w:rsidRPr="00DD66C1">
        <w:rPr>
          <w:rFonts w:ascii="Times New Roman" w:hAnsi="Times New Roman" w:cs="Times New Roman"/>
          <w:sz w:val="28"/>
          <w:szCs w:val="28"/>
        </w:rPr>
        <w:t>и</w:t>
      </w:r>
      <w:r w:rsidRPr="00DD66C1">
        <w:rPr>
          <w:rFonts w:ascii="Times New Roman" w:hAnsi="Times New Roman" w:cs="Times New Roman"/>
          <w:sz w:val="28"/>
          <w:szCs w:val="28"/>
        </w:rPr>
        <w:t xml:space="preserve"> муниципальных программ и административных регламентов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особое внимание уделялось правоприменительной практике и мониторингу изменений законодательства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в той или иной области. </w:t>
      </w:r>
      <w:r w:rsidR="008003BC" w:rsidRPr="00DD66C1">
        <w:rPr>
          <w:rFonts w:ascii="Times New Roman" w:hAnsi="Times New Roman" w:cs="Times New Roman"/>
          <w:sz w:val="28"/>
          <w:szCs w:val="28"/>
        </w:rPr>
        <w:t>Регулярный контроль за соблюдением законодательства РФ осуществляется н</w:t>
      </w:r>
      <w:r w:rsidRPr="00DD66C1">
        <w:rPr>
          <w:rFonts w:ascii="Times New Roman" w:hAnsi="Times New Roman" w:cs="Times New Roman"/>
          <w:sz w:val="28"/>
          <w:szCs w:val="28"/>
        </w:rPr>
        <w:t xml:space="preserve">ачальником юридического управления. Заместители </w:t>
      </w:r>
      <w:r w:rsidR="000F39DA" w:rsidRPr="00DD66C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36C67">
        <w:rPr>
          <w:rFonts w:ascii="Times New Roman" w:hAnsi="Times New Roman" w:cs="Times New Roman"/>
          <w:sz w:val="28"/>
          <w:szCs w:val="28"/>
        </w:rPr>
        <w:t>района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113726" w:rsidRPr="00DD66C1">
        <w:rPr>
          <w:rFonts w:ascii="Times New Roman" w:hAnsi="Times New Roman" w:cs="Times New Roman"/>
          <w:sz w:val="28"/>
          <w:szCs w:val="28"/>
        </w:rPr>
        <w:t>в течении года вели жесткий контроль за курирующими отраслями осуществляя</w:t>
      </w:r>
      <w:r w:rsidR="00D20178" w:rsidRPr="00DD66C1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 w:rsidR="00EF49E0" w:rsidRPr="00DD66C1">
        <w:rPr>
          <w:rFonts w:ascii="Times New Roman" w:hAnsi="Times New Roman" w:cs="Times New Roman"/>
          <w:sz w:val="28"/>
          <w:szCs w:val="28"/>
        </w:rPr>
        <w:t>а</w:t>
      </w:r>
      <w:r w:rsidR="00D20178" w:rsidRPr="00DD66C1">
        <w:rPr>
          <w:rFonts w:ascii="Times New Roman" w:hAnsi="Times New Roman" w:cs="Times New Roman"/>
          <w:sz w:val="28"/>
          <w:szCs w:val="28"/>
        </w:rPr>
        <w:t>, соблюдение административных регламентов в строгом соответствие с законодательством РФ</w:t>
      </w:r>
      <w:r w:rsidR="00C649EE">
        <w:rPr>
          <w:rFonts w:ascii="Times New Roman" w:hAnsi="Times New Roman" w:cs="Times New Roman"/>
          <w:sz w:val="28"/>
          <w:szCs w:val="28"/>
        </w:rPr>
        <w:t>,</w:t>
      </w:r>
      <w:r w:rsidR="00D20178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DD66C1" w:rsidRPr="00DD66C1">
        <w:rPr>
          <w:rFonts w:ascii="Times New Roman" w:hAnsi="Times New Roman" w:cs="Times New Roman"/>
          <w:sz w:val="28"/>
          <w:szCs w:val="28"/>
        </w:rPr>
        <w:t>с ак</w:t>
      </w:r>
      <w:r w:rsidR="00436C67">
        <w:rPr>
          <w:rFonts w:ascii="Times New Roman" w:hAnsi="Times New Roman" w:cs="Times New Roman"/>
          <w:sz w:val="28"/>
          <w:szCs w:val="28"/>
        </w:rPr>
        <w:t>це</w:t>
      </w:r>
      <w:r w:rsidR="00DD66C1" w:rsidRPr="00DD66C1">
        <w:rPr>
          <w:rFonts w:ascii="Times New Roman" w:hAnsi="Times New Roman" w:cs="Times New Roman"/>
          <w:sz w:val="28"/>
          <w:szCs w:val="28"/>
        </w:rPr>
        <w:t xml:space="preserve">нтом на </w:t>
      </w:r>
      <w:r w:rsidR="00D20178" w:rsidRPr="00DD66C1">
        <w:rPr>
          <w:rFonts w:ascii="Times New Roman" w:hAnsi="Times New Roman" w:cs="Times New Roman"/>
          <w:sz w:val="28"/>
          <w:szCs w:val="28"/>
        </w:rPr>
        <w:t>переч</w:t>
      </w:r>
      <w:r w:rsidR="00DD66C1" w:rsidRPr="00DD66C1">
        <w:rPr>
          <w:rFonts w:ascii="Times New Roman" w:hAnsi="Times New Roman" w:cs="Times New Roman"/>
          <w:sz w:val="28"/>
          <w:szCs w:val="28"/>
        </w:rPr>
        <w:t xml:space="preserve">ень </w:t>
      </w:r>
      <w:r w:rsidR="00D20178" w:rsidRPr="00DD66C1">
        <w:rPr>
          <w:rFonts w:ascii="Times New Roman" w:hAnsi="Times New Roman" w:cs="Times New Roman"/>
          <w:sz w:val="28"/>
          <w:szCs w:val="28"/>
        </w:rPr>
        <w:t>документов, срок</w:t>
      </w:r>
      <w:r w:rsidR="00DD66C1" w:rsidRPr="00DD66C1">
        <w:rPr>
          <w:rFonts w:ascii="Times New Roman" w:hAnsi="Times New Roman" w:cs="Times New Roman"/>
          <w:sz w:val="28"/>
          <w:szCs w:val="28"/>
        </w:rPr>
        <w:t>и</w:t>
      </w:r>
      <w:r w:rsidR="00D20178" w:rsidRPr="00DD66C1">
        <w:rPr>
          <w:rFonts w:ascii="Times New Roman" w:hAnsi="Times New Roman" w:cs="Times New Roman"/>
          <w:sz w:val="28"/>
          <w:szCs w:val="28"/>
        </w:rPr>
        <w:t xml:space="preserve"> и последовательности процедур. Не остается без внимания правоприменительная практика, которая периодически обсуждается на общих собраниях сотрудников </w:t>
      </w:r>
      <w:r w:rsidR="00D20178" w:rsidRPr="00DD66C1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0F39DA" w:rsidRPr="00DD66C1">
        <w:rPr>
          <w:rFonts w:ascii="Times New Roman" w:hAnsi="Times New Roman" w:cs="Times New Roman"/>
          <w:sz w:val="28"/>
          <w:szCs w:val="28"/>
        </w:rPr>
        <w:t>, в том числе и обзор практики применения антимонопольного законодательства коллегиальными органами ФАС России.</w:t>
      </w:r>
    </w:p>
    <w:p w14:paraId="3B32588A" w14:textId="37653287" w:rsidR="00FB0E83" w:rsidRPr="00DD66C1" w:rsidRDefault="00430936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К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лючевые показатели эффективности антимонопольного комплаенса в </w:t>
      </w:r>
      <w:r w:rsidRPr="00DD66C1">
        <w:rPr>
          <w:rFonts w:ascii="Times New Roman" w:hAnsi="Times New Roman" w:cs="Times New Roman"/>
          <w:sz w:val="28"/>
          <w:szCs w:val="28"/>
        </w:rPr>
        <w:t>администрации</w:t>
      </w:r>
      <w:r w:rsidR="00FB0E83" w:rsidRPr="00DD66C1">
        <w:rPr>
          <w:rFonts w:ascii="Times New Roman" w:hAnsi="Times New Roman" w:cs="Times New Roman"/>
          <w:sz w:val="28"/>
          <w:szCs w:val="28"/>
        </w:rPr>
        <w:t>:</w:t>
      </w:r>
      <w:r w:rsidRPr="00DD6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0DF19" w14:textId="6414AE48" w:rsidR="00FB0E83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администрации Ичалковского муниципального района, в которых выявлены риски нарушения антимонопольного законодательства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0 %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67AB88AA" w14:textId="086EE16B" w:rsidR="00FB0E83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Доля сотрудников администрации Ичалковского муниципального района, в отношении которых были проведены обучающие мероприятия по антимонопольному законодательству и антимонопольному комплаенсу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</w:t>
      </w:r>
      <w:r w:rsidR="00801309" w:rsidRPr="00DD66C1">
        <w:rPr>
          <w:rFonts w:ascii="Times New Roman" w:hAnsi="Times New Roman" w:cs="Times New Roman"/>
          <w:sz w:val="28"/>
          <w:szCs w:val="28"/>
        </w:rPr>
        <w:t>10</w:t>
      </w:r>
      <w:r w:rsidR="00B66776" w:rsidRPr="00DD66C1">
        <w:rPr>
          <w:rFonts w:ascii="Times New Roman" w:hAnsi="Times New Roman" w:cs="Times New Roman"/>
          <w:sz w:val="28"/>
          <w:szCs w:val="28"/>
        </w:rPr>
        <w:t>0</w:t>
      </w:r>
      <w:r w:rsidR="008E642D" w:rsidRPr="00DD66C1">
        <w:rPr>
          <w:rFonts w:ascii="Times New Roman" w:hAnsi="Times New Roman" w:cs="Times New Roman"/>
          <w:sz w:val="28"/>
          <w:szCs w:val="28"/>
        </w:rPr>
        <w:t>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3AA6BFA5" w14:textId="0256B9A9" w:rsidR="00FB0E83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Доля нормативных правовых актов администрации Ичалковского муниципального района, в которых выявлены риски нарушения антимонопольного законодательства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0 %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4AC35610" w14:textId="541D2A69" w:rsidR="005C315B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Коэфициент снижения количества нарушений антимонопольного законодательства со стороны администрации Ичалковского муниципального района (по сравнению с 2017 годом)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</w:t>
      </w:r>
      <w:r w:rsidR="00DD66C1" w:rsidRPr="00DD66C1">
        <w:rPr>
          <w:rFonts w:ascii="Times New Roman" w:hAnsi="Times New Roman" w:cs="Times New Roman"/>
          <w:sz w:val="28"/>
          <w:szCs w:val="28"/>
        </w:rPr>
        <w:t>50</w:t>
      </w:r>
      <w:r w:rsidR="00B66776" w:rsidRPr="00DD66C1">
        <w:rPr>
          <w:rFonts w:ascii="Times New Roman" w:hAnsi="Times New Roman" w:cs="Times New Roman"/>
          <w:sz w:val="28"/>
          <w:szCs w:val="28"/>
        </w:rPr>
        <w:t>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42C98E70" w14:textId="77777777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A245F" w14:textId="77777777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022782" w14:textId="77777777" w:rsidR="0020351D" w:rsidRPr="00DD66C1" w:rsidRDefault="0020351D" w:rsidP="008013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351D" w:rsidRPr="00DD66C1" w:rsidSect="00801309">
      <w:headerReference w:type="default" r:id="rId7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C7C9B" w14:textId="77777777" w:rsidR="00F61C26" w:rsidRDefault="00F61C26">
      <w:pPr>
        <w:spacing w:after="0" w:line="240" w:lineRule="auto"/>
      </w:pPr>
      <w:r>
        <w:separator/>
      </w:r>
    </w:p>
  </w:endnote>
  <w:endnote w:type="continuationSeparator" w:id="0">
    <w:p w14:paraId="18DF4EFD" w14:textId="77777777" w:rsidR="00F61C26" w:rsidRDefault="00F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D0A2" w14:textId="77777777" w:rsidR="00F61C26" w:rsidRDefault="00F61C26">
      <w:pPr>
        <w:spacing w:after="0" w:line="240" w:lineRule="auto"/>
      </w:pPr>
      <w:r>
        <w:separator/>
      </w:r>
    </w:p>
  </w:footnote>
  <w:footnote w:type="continuationSeparator" w:id="0">
    <w:p w14:paraId="59792BDE" w14:textId="77777777" w:rsidR="00F61C26" w:rsidRDefault="00F6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517556"/>
      <w:docPartObj>
        <w:docPartGallery w:val="Page Numbers (Top of Page)"/>
        <w:docPartUnique/>
      </w:docPartObj>
    </w:sdtPr>
    <w:sdtEndPr/>
    <w:sdtContent>
      <w:p w14:paraId="2D10188F" w14:textId="77777777" w:rsidR="00866854" w:rsidRDefault="00C072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D8AE184" w14:textId="77777777" w:rsidR="00866854" w:rsidRDefault="00F61C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79F"/>
    <w:multiLevelType w:val="hybridMultilevel"/>
    <w:tmpl w:val="52D4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14"/>
    <w:rsid w:val="000964B0"/>
    <w:rsid w:val="000B26FE"/>
    <w:rsid w:val="000F39DA"/>
    <w:rsid w:val="00113726"/>
    <w:rsid w:val="001C08E8"/>
    <w:rsid w:val="0020351D"/>
    <w:rsid w:val="00250D12"/>
    <w:rsid w:val="0026250F"/>
    <w:rsid w:val="00282A77"/>
    <w:rsid w:val="002D6EF5"/>
    <w:rsid w:val="003074D5"/>
    <w:rsid w:val="00316F43"/>
    <w:rsid w:val="003864CE"/>
    <w:rsid w:val="00386C52"/>
    <w:rsid w:val="003C3F19"/>
    <w:rsid w:val="00430936"/>
    <w:rsid w:val="00436C67"/>
    <w:rsid w:val="00471853"/>
    <w:rsid w:val="004D0634"/>
    <w:rsid w:val="00590317"/>
    <w:rsid w:val="00590891"/>
    <w:rsid w:val="005B1C37"/>
    <w:rsid w:val="005C315B"/>
    <w:rsid w:val="00650798"/>
    <w:rsid w:val="00674914"/>
    <w:rsid w:val="00771F70"/>
    <w:rsid w:val="007A1026"/>
    <w:rsid w:val="007B018E"/>
    <w:rsid w:val="008003BC"/>
    <w:rsid w:val="00801309"/>
    <w:rsid w:val="008609C3"/>
    <w:rsid w:val="008A00D3"/>
    <w:rsid w:val="008E642D"/>
    <w:rsid w:val="008F631A"/>
    <w:rsid w:val="00912DB6"/>
    <w:rsid w:val="00AA3B04"/>
    <w:rsid w:val="00AD1E22"/>
    <w:rsid w:val="00B10723"/>
    <w:rsid w:val="00B110AB"/>
    <w:rsid w:val="00B66776"/>
    <w:rsid w:val="00C072E3"/>
    <w:rsid w:val="00C17715"/>
    <w:rsid w:val="00C47369"/>
    <w:rsid w:val="00C54884"/>
    <w:rsid w:val="00C649EE"/>
    <w:rsid w:val="00D20178"/>
    <w:rsid w:val="00D303B2"/>
    <w:rsid w:val="00D32720"/>
    <w:rsid w:val="00DD66C1"/>
    <w:rsid w:val="00DF7291"/>
    <w:rsid w:val="00E47DF7"/>
    <w:rsid w:val="00EF49E0"/>
    <w:rsid w:val="00F17877"/>
    <w:rsid w:val="00F61C26"/>
    <w:rsid w:val="00F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878A"/>
  <w15:docId w15:val="{EAE3AB1C-D6EA-43B7-9D34-B94EA333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0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B"/>
  </w:style>
  <w:style w:type="paragraph" w:styleId="a5">
    <w:name w:val="Balloon Text"/>
    <w:basedOn w:val="a"/>
    <w:link w:val="a6"/>
    <w:uiPriority w:val="99"/>
    <w:semiHidden/>
    <w:unhideWhenUsed/>
    <w:rsid w:val="00FB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2019-12-20T11:15:00Z</cp:lastPrinted>
  <dcterms:created xsi:type="dcterms:W3CDTF">2019-08-01T06:32:00Z</dcterms:created>
  <dcterms:modified xsi:type="dcterms:W3CDTF">2019-12-26T10:29:00Z</dcterms:modified>
</cp:coreProperties>
</file>