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58" w:rsidRPr="00BB7F58" w:rsidRDefault="00BB7F58" w:rsidP="006B4644">
      <w:pPr>
        <w:spacing w:after="0"/>
        <w:jc w:val="center"/>
        <w:rPr>
          <w:rFonts w:ascii="Times New Roman" w:hAnsi="Times New Roman" w:cs="Times New Roman"/>
          <w:b/>
          <w:color w:val="242424"/>
          <w:sz w:val="40"/>
          <w:szCs w:val="40"/>
          <w:shd w:val="clear" w:color="auto" w:fill="FFFFFF"/>
        </w:rPr>
      </w:pPr>
      <w:r w:rsidRPr="00BB7F58">
        <w:rPr>
          <w:rFonts w:ascii="Times New Roman" w:hAnsi="Times New Roman" w:cs="Times New Roman"/>
          <w:b/>
          <w:color w:val="242424"/>
          <w:sz w:val="40"/>
          <w:szCs w:val="40"/>
          <w:shd w:val="clear" w:color="auto" w:fill="FFFFFF"/>
        </w:rPr>
        <w:t>Акция «Сообщи, где торгуют смертью»</w:t>
      </w:r>
    </w:p>
    <w:p w:rsidR="00BB7F58" w:rsidRDefault="00BB7F58" w:rsidP="006B4644">
      <w:pPr>
        <w:spacing w:after="0"/>
        <w:rPr>
          <w:rFonts w:ascii="Tahoma" w:hAnsi="Tahoma" w:cs="Tahoma"/>
          <w:color w:val="242424"/>
          <w:sz w:val="13"/>
          <w:szCs w:val="13"/>
          <w:shd w:val="clear" w:color="auto" w:fill="FFFFFF"/>
        </w:rPr>
      </w:pPr>
    </w:p>
    <w:p w:rsidR="005F18CB" w:rsidRDefault="005F18CB" w:rsidP="006B46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18 по 29 ноября на территории Ичалковского муниципального района проходит второй этап акции «Сообщи, где торгуют смертью», направленной на повышение сознательности граждан в вопросах противодействия наркомании.</w:t>
      </w:r>
    </w:p>
    <w:p w:rsidR="005F18CB" w:rsidRDefault="005F18CB" w:rsidP="006B46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жителей района определены телефонные номера для приема информации о фактах незаконного оборота наркотиков и консультаций с привлечением сотрудников правоохранительных органов, прокуратуры, специалистов органов образования, здравоохранения по вопросам профилактики</w:t>
      </w:r>
      <w:r w:rsidR="00BB7F58">
        <w:rPr>
          <w:rFonts w:ascii="Times New Roman" w:hAnsi="Times New Roman" w:cs="Times New Roman"/>
          <w:sz w:val="28"/>
          <w:szCs w:val="28"/>
        </w:rPr>
        <w:t xml:space="preserve"> наркомании, лечения и реабилитации наркоманов.</w:t>
      </w:r>
    </w:p>
    <w:p w:rsidR="00BB7F58" w:rsidRDefault="00BB7F58" w:rsidP="006B46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волеизъявления каждого жителя зависит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раоне</w:t>
      </w:r>
      <w:proofErr w:type="spellEnd"/>
      <w:r>
        <w:rPr>
          <w:rFonts w:ascii="Times New Roman" w:hAnsi="Times New Roman" w:cs="Times New Roman"/>
          <w:sz w:val="28"/>
          <w:szCs w:val="28"/>
        </w:rPr>
        <w:t>: будут ли в нем процветать наркомания и преступность или же будут царить мир и порядок.</w:t>
      </w:r>
      <w:proofErr w:type="gramEnd"/>
    </w:p>
    <w:p w:rsidR="00BB7F58" w:rsidRDefault="00BB7F58" w:rsidP="006B4644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BB7F58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Об известных фактах незаконного оборота наркотических средств и психотропных веществ, а также их незаконной рекламы и пропаганды можно сообщить</w:t>
      </w: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по «телефонам доверия» с гарантией конфиденциальности:</w:t>
      </w:r>
    </w:p>
    <w:p w:rsidR="00BB7F58" w:rsidRDefault="00BB7F58" w:rsidP="006B4644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∙ 2-17-02 – дежурная часть ММО МВД РФ «Ичалковский»;</w:t>
      </w:r>
    </w:p>
    <w:p w:rsidR="00BB7F58" w:rsidRDefault="00BB7F58" w:rsidP="006B4644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∙ 3-01-86 – приемная администрации Ичалковского муниципального района;</w:t>
      </w:r>
    </w:p>
    <w:p w:rsidR="00BB7F58" w:rsidRDefault="00BB7F58" w:rsidP="006B4644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∙2-11-01 – единая дежурная диспетчерская служба;</w:t>
      </w:r>
    </w:p>
    <w:p w:rsidR="00BB7F58" w:rsidRDefault="00BB7F58" w:rsidP="006B4644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∙ 2-16-90 – приемная прокуратуры Ичалковского района;</w:t>
      </w:r>
    </w:p>
    <w:p w:rsidR="00BB7F58" w:rsidRDefault="00BB7F58" w:rsidP="006B4644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∙ 2-14-48 – комиссия по делам несовершеннолетних и защите их прав Ичалковского муниципального района;</w:t>
      </w:r>
    </w:p>
    <w:p w:rsidR="00BB7F58" w:rsidRDefault="00BB7F58" w:rsidP="006B4644">
      <w:pPr>
        <w:spacing w:after="0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∙ 2-17-36 – ГБУЗ РМ «Ичалковская МБ» (приемный покой).</w:t>
      </w:r>
    </w:p>
    <w:p w:rsidR="00BB7F58" w:rsidRPr="00BB7F58" w:rsidRDefault="00BB7F58" w:rsidP="006B4644">
      <w:pPr>
        <w:spacing w:after="0"/>
        <w:jc w:val="right"/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</w:pPr>
      <w:proofErr w:type="spellStart"/>
      <w:r w:rsidRPr="00BB7F58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А.Гунина</w:t>
      </w:r>
      <w:proofErr w:type="spellEnd"/>
    </w:p>
    <w:p w:rsidR="00BB7F58" w:rsidRPr="00BB7F58" w:rsidRDefault="00BB7F58" w:rsidP="006B464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B7F58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Гл. специалист </w:t>
      </w:r>
      <w:proofErr w:type="spellStart"/>
      <w:proofErr w:type="gramStart"/>
      <w:r w:rsidRPr="00BB7F58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отд</w:t>
      </w:r>
      <w:proofErr w:type="spellEnd"/>
      <w:proofErr w:type="gramEnd"/>
      <w:r w:rsidR="006B4644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 xml:space="preserve">                                </w:t>
      </w:r>
      <w:r w:rsidRPr="00BB7F58">
        <w:rPr>
          <w:rFonts w:ascii="Times New Roman" w:hAnsi="Times New Roman" w:cs="Times New Roman"/>
          <w:color w:val="242424"/>
          <w:sz w:val="20"/>
          <w:szCs w:val="20"/>
          <w:shd w:val="clear" w:color="auto" w:fill="FFFFFF"/>
        </w:rPr>
        <w:t>ела ГО и ЧС Администрации Ичалковского муниципального района</w:t>
      </w:r>
    </w:p>
    <w:sectPr w:rsidR="00BB7F58" w:rsidRPr="00BB7F58" w:rsidSect="0081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86A56"/>
    <w:rsid w:val="005F18CB"/>
    <w:rsid w:val="006B4644"/>
    <w:rsid w:val="00814C96"/>
    <w:rsid w:val="00B86A56"/>
    <w:rsid w:val="00BB7F58"/>
    <w:rsid w:val="00CE5D93"/>
    <w:rsid w:val="00F6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4</cp:revision>
  <cp:lastPrinted>2019-11-13T06:40:00Z</cp:lastPrinted>
  <dcterms:created xsi:type="dcterms:W3CDTF">2019-11-12T13:47:00Z</dcterms:created>
  <dcterms:modified xsi:type="dcterms:W3CDTF">2019-11-13T06:51:00Z</dcterms:modified>
</cp:coreProperties>
</file>