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B09" w:rsidRPr="00F32B32" w:rsidRDefault="00101B09" w:rsidP="00101B09">
      <w:pPr>
        <w:jc w:val="center"/>
        <w:rPr>
          <w:rFonts w:ascii="Times New Roman" w:eastAsia="Times New Roman" w:hAnsi="Times New Roman" w:cs="Times New Roman"/>
          <w:sz w:val="28"/>
          <w:szCs w:val="28"/>
          <w:lang w:eastAsia="ru-RU"/>
        </w:rPr>
      </w:pPr>
      <w:bookmarkStart w:id="0" w:name="_GoBack"/>
      <w:bookmarkEnd w:id="0"/>
      <w:r w:rsidRPr="00F32B32">
        <w:rPr>
          <w:rFonts w:ascii="Times New Roman" w:eastAsia="Times New Roman" w:hAnsi="Times New Roman" w:cs="Times New Roman"/>
          <w:sz w:val="28"/>
          <w:szCs w:val="28"/>
          <w:lang w:eastAsia="ru-RU"/>
        </w:rPr>
        <w:t>СОДЕРЖАНИЕ</w:t>
      </w:r>
    </w:p>
    <w:p w:rsidR="00101B09" w:rsidRPr="00F32B32" w:rsidRDefault="00101B09" w:rsidP="00101B09">
      <w:pPr>
        <w:jc w:val="both"/>
        <w:rPr>
          <w:rFonts w:ascii="Times New Roman" w:eastAsia="Times New Roman" w:hAnsi="Times New Roman" w:cs="Times New Roman"/>
          <w:sz w:val="28"/>
          <w:szCs w:val="28"/>
          <w:lang w:eastAsia="ru-RU"/>
        </w:rPr>
      </w:pPr>
      <w:r w:rsidRPr="00F32B32">
        <w:rPr>
          <w:rFonts w:ascii="Times New Roman" w:eastAsia="Times New Roman" w:hAnsi="Times New Roman" w:cs="Times New Roman"/>
          <w:sz w:val="28"/>
          <w:szCs w:val="28"/>
          <w:lang w:eastAsia="ru-RU"/>
        </w:rPr>
        <w:t>1. Паспорт программы………………………………………………………..…...</w:t>
      </w:r>
      <w:r>
        <w:rPr>
          <w:rFonts w:ascii="Times New Roman" w:eastAsia="Times New Roman" w:hAnsi="Times New Roman" w:cs="Times New Roman"/>
          <w:sz w:val="28"/>
          <w:szCs w:val="28"/>
          <w:lang w:eastAsia="ru-RU"/>
        </w:rPr>
        <w:t>3</w:t>
      </w:r>
    </w:p>
    <w:p w:rsidR="00101B09" w:rsidRPr="00F32B32" w:rsidRDefault="00101B09" w:rsidP="00101B09">
      <w:pPr>
        <w:jc w:val="both"/>
        <w:rPr>
          <w:rFonts w:ascii="Times New Roman" w:eastAsia="Times New Roman" w:hAnsi="Times New Roman" w:cs="Times New Roman"/>
          <w:bCs/>
          <w:sz w:val="28"/>
          <w:szCs w:val="28"/>
          <w:lang w:eastAsia="ru-RU"/>
        </w:rPr>
      </w:pPr>
      <w:r w:rsidRPr="00F32B32">
        <w:rPr>
          <w:rFonts w:ascii="Times New Roman" w:eastAsia="Times New Roman" w:hAnsi="Times New Roman" w:cs="Times New Roman"/>
          <w:sz w:val="28"/>
          <w:szCs w:val="28"/>
          <w:lang w:eastAsia="ru-RU"/>
        </w:rPr>
        <w:t>2.</w:t>
      </w:r>
      <w:r w:rsidRPr="00F32B32">
        <w:rPr>
          <w:rFonts w:ascii="Times New Roman" w:eastAsia="Times New Roman" w:hAnsi="Times New Roman" w:cs="Times New Roman"/>
          <w:bCs/>
          <w:sz w:val="28"/>
          <w:szCs w:val="28"/>
          <w:lang w:eastAsia="ru-RU"/>
        </w:rPr>
        <w:t>Характеристика существующего состояния  коммунальной инфраструктуры и основные направления модернизации и развития существующих объектов коммунальной инфраструктуры……………..…….1</w:t>
      </w:r>
      <w:r>
        <w:rPr>
          <w:rFonts w:ascii="Times New Roman" w:eastAsia="Times New Roman" w:hAnsi="Times New Roman" w:cs="Times New Roman"/>
          <w:bCs/>
          <w:sz w:val="28"/>
          <w:szCs w:val="28"/>
          <w:lang w:eastAsia="ru-RU"/>
        </w:rPr>
        <w:t>7</w:t>
      </w:r>
    </w:p>
    <w:p w:rsidR="00101B09" w:rsidRPr="0041727E" w:rsidRDefault="00101B09" w:rsidP="00101B09">
      <w:pPr>
        <w:rPr>
          <w:rFonts w:ascii="Times New Roman" w:eastAsia="Times New Roman" w:hAnsi="Times New Roman" w:cs="Times New Roman"/>
          <w:sz w:val="28"/>
          <w:szCs w:val="28"/>
          <w:lang w:eastAsia="ru-RU"/>
        </w:rPr>
      </w:pPr>
      <w:r w:rsidRPr="00416DA6">
        <w:rPr>
          <w:rFonts w:ascii="Times New Roman" w:eastAsia="Times New Roman" w:hAnsi="Times New Roman" w:cs="Times New Roman"/>
          <w:sz w:val="28"/>
          <w:szCs w:val="28"/>
          <w:lang w:eastAsia="ru-RU"/>
        </w:rPr>
        <w:t xml:space="preserve">2.1  </w:t>
      </w:r>
      <w:r w:rsidRPr="0041727E">
        <w:rPr>
          <w:rFonts w:ascii="Times New Roman" w:eastAsia="Times New Roman" w:hAnsi="Times New Roman" w:cs="Times New Roman"/>
          <w:sz w:val="28"/>
          <w:szCs w:val="28"/>
          <w:lang w:eastAsia="ru-RU"/>
        </w:rPr>
        <w:t xml:space="preserve">Водоснабжение </w:t>
      </w:r>
      <w:r>
        <w:rPr>
          <w:rFonts w:ascii="Times New Roman" w:eastAsia="Times New Roman" w:hAnsi="Times New Roman" w:cs="Times New Roman"/>
          <w:sz w:val="28"/>
          <w:szCs w:val="28"/>
          <w:lang w:eastAsia="ru-RU"/>
        </w:rPr>
        <w:t>……………………………………………….....…….</w:t>
      </w:r>
      <w:r w:rsidRPr="00416D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416D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416DA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w:t>
      </w:r>
    </w:p>
    <w:p w:rsidR="00101B09" w:rsidRPr="00416DA6" w:rsidRDefault="00101B09" w:rsidP="00101B09">
      <w:pPr>
        <w:rPr>
          <w:rFonts w:ascii="Times New Roman" w:eastAsia="Times New Roman" w:hAnsi="Times New Roman" w:cs="Times New Roman"/>
          <w:sz w:val="28"/>
          <w:szCs w:val="28"/>
          <w:lang w:eastAsia="ru-RU"/>
        </w:rPr>
      </w:pPr>
      <w:r w:rsidRPr="00416DA6">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 xml:space="preserve"> </w:t>
      </w:r>
      <w:r w:rsidRPr="0041727E">
        <w:rPr>
          <w:rFonts w:ascii="Times New Roman" w:eastAsia="Times New Roman" w:hAnsi="Times New Roman" w:cs="Times New Roman"/>
          <w:sz w:val="28"/>
          <w:szCs w:val="28"/>
          <w:lang w:eastAsia="ru-RU"/>
        </w:rPr>
        <w:t>Электроснабжение</w:t>
      </w:r>
      <w:r>
        <w:rPr>
          <w:rFonts w:ascii="Times New Roman" w:eastAsia="Times New Roman" w:hAnsi="Times New Roman" w:cs="Times New Roman"/>
          <w:sz w:val="28"/>
          <w:szCs w:val="28"/>
          <w:lang w:eastAsia="ru-RU"/>
        </w:rPr>
        <w:t>……………………………….…………</w:t>
      </w:r>
      <w:r w:rsidRPr="00F146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F146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w:t>
      </w:r>
    </w:p>
    <w:p w:rsidR="00101B09" w:rsidRPr="00416DA6" w:rsidRDefault="00101B09" w:rsidP="00101B09">
      <w:pPr>
        <w:rPr>
          <w:rFonts w:ascii="Times New Roman" w:eastAsia="Times New Roman" w:hAnsi="Times New Roman" w:cs="Times New Roman"/>
          <w:sz w:val="28"/>
          <w:szCs w:val="28"/>
          <w:lang w:eastAsia="ru-RU"/>
        </w:rPr>
      </w:pPr>
      <w:r w:rsidRPr="00416DA6">
        <w:rPr>
          <w:rFonts w:ascii="Times New Roman" w:eastAsia="Times New Roman" w:hAnsi="Times New Roman" w:cs="Times New Roman"/>
          <w:sz w:val="28"/>
          <w:szCs w:val="28"/>
          <w:lang w:eastAsia="ru-RU"/>
        </w:rPr>
        <w:t xml:space="preserve">2.3 </w:t>
      </w:r>
      <w:r w:rsidRPr="003170F4">
        <w:rPr>
          <w:rFonts w:ascii="Times New Roman" w:eastAsia="Times New Roman" w:hAnsi="Times New Roman" w:cs="Times New Roman"/>
          <w:sz w:val="28"/>
          <w:szCs w:val="28"/>
          <w:lang w:eastAsia="ru-RU"/>
        </w:rPr>
        <w:t>Система  сбора и утилизации ТБО</w:t>
      </w:r>
      <w:r w:rsidRPr="003170F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…………………………………..…….20</w:t>
      </w:r>
    </w:p>
    <w:p w:rsidR="00101B09" w:rsidRPr="00416DA6" w:rsidRDefault="00101B09" w:rsidP="00101B09">
      <w:pPr>
        <w:jc w:val="both"/>
        <w:rPr>
          <w:rFonts w:ascii="Times New Roman" w:eastAsia="Times New Roman" w:hAnsi="Times New Roman" w:cs="Times New Roman"/>
          <w:sz w:val="28"/>
          <w:szCs w:val="28"/>
          <w:lang w:eastAsia="ru-RU"/>
        </w:rPr>
      </w:pPr>
      <w:r w:rsidRPr="00416DA6">
        <w:rPr>
          <w:rFonts w:ascii="Times New Roman" w:eastAsia="Times New Roman" w:hAnsi="Times New Roman" w:cs="Times New Roman"/>
          <w:sz w:val="28"/>
          <w:szCs w:val="28"/>
          <w:lang w:eastAsia="ru-RU"/>
        </w:rPr>
        <w:t xml:space="preserve">2.4 </w:t>
      </w:r>
      <w:r w:rsidRPr="0041727E">
        <w:rPr>
          <w:rFonts w:ascii="Times New Roman" w:eastAsia="Times New Roman" w:hAnsi="Times New Roman" w:cs="Times New Roman"/>
          <w:sz w:val="28"/>
          <w:szCs w:val="28"/>
          <w:lang w:eastAsia="ru-RU"/>
        </w:rPr>
        <w:t>Канализация</w:t>
      </w:r>
      <w:r>
        <w:rPr>
          <w:rFonts w:ascii="Times New Roman" w:eastAsia="Times New Roman" w:hAnsi="Times New Roman" w:cs="Times New Roman"/>
          <w:sz w:val="28"/>
          <w:szCs w:val="28"/>
          <w:lang w:eastAsia="ru-RU"/>
        </w:rPr>
        <w:t xml:space="preserve"> ……………………………………………………………….21</w:t>
      </w:r>
    </w:p>
    <w:p w:rsidR="00101B09" w:rsidRDefault="00101B09" w:rsidP="00101B0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41727E">
        <w:rPr>
          <w:rFonts w:ascii="Times New Roman" w:eastAsia="Times New Roman" w:hAnsi="Times New Roman" w:cs="Times New Roman"/>
          <w:sz w:val="28"/>
          <w:szCs w:val="28"/>
          <w:lang w:eastAsia="ru-RU"/>
        </w:rPr>
        <w:t xml:space="preserve">Газоснабжение </w:t>
      </w:r>
      <w:r>
        <w:rPr>
          <w:rFonts w:ascii="Times New Roman" w:eastAsia="Times New Roman" w:hAnsi="Times New Roman" w:cs="Times New Roman"/>
          <w:sz w:val="28"/>
          <w:szCs w:val="28"/>
          <w:lang w:eastAsia="ru-RU"/>
        </w:rPr>
        <w:t>…………………….….……………………………………</w:t>
      </w:r>
      <w:r w:rsidRPr="00F146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21</w:t>
      </w:r>
    </w:p>
    <w:p w:rsidR="00101B09" w:rsidRPr="00F32B32" w:rsidRDefault="00101B09" w:rsidP="00101B09">
      <w:pPr>
        <w:jc w:val="both"/>
        <w:rPr>
          <w:rFonts w:ascii="Times New Roman" w:eastAsia="Times New Roman" w:hAnsi="Times New Roman" w:cs="Times New Roman"/>
          <w:sz w:val="28"/>
          <w:szCs w:val="28"/>
          <w:lang w:eastAsia="ru-RU"/>
        </w:rPr>
      </w:pPr>
      <w:r w:rsidRPr="00F32B32">
        <w:rPr>
          <w:rFonts w:ascii="Times New Roman" w:eastAsia="Times New Roman" w:hAnsi="Times New Roman" w:cs="Times New Roman"/>
          <w:sz w:val="28"/>
          <w:szCs w:val="28"/>
          <w:lang w:eastAsia="ru-RU"/>
        </w:rPr>
        <w:t>3. Перспективы развития систем коммунальной инфраструктуры и прогноз спроса на коммунальные ресурсы……………………………………………...</w:t>
      </w:r>
      <w:r>
        <w:rPr>
          <w:rFonts w:ascii="Times New Roman" w:eastAsia="Times New Roman" w:hAnsi="Times New Roman" w:cs="Times New Roman"/>
          <w:sz w:val="28"/>
          <w:szCs w:val="28"/>
          <w:lang w:eastAsia="ru-RU"/>
        </w:rPr>
        <w:t>23</w:t>
      </w:r>
    </w:p>
    <w:p w:rsidR="00101B09" w:rsidRPr="003170F4" w:rsidRDefault="00101B09" w:rsidP="00101B09">
      <w:pPr>
        <w:jc w:val="both"/>
        <w:rPr>
          <w:rFonts w:ascii="Times New Roman" w:eastAsia="Times New Roman" w:hAnsi="Times New Roman" w:cs="Times New Roman"/>
          <w:b/>
          <w:sz w:val="28"/>
          <w:szCs w:val="28"/>
          <w:lang w:eastAsia="ru-RU"/>
        </w:rPr>
      </w:pPr>
      <w:r w:rsidRPr="00F32B32">
        <w:rPr>
          <w:rFonts w:ascii="Times New Roman" w:eastAsia="Times New Roman" w:hAnsi="Times New Roman" w:cs="Times New Roman"/>
          <w:sz w:val="28"/>
          <w:szCs w:val="28"/>
          <w:lang w:eastAsia="ru-RU"/>
        </w:rPr>
        <w:t xml:space="preserve">3.1 </w:t>
      </w:r>
      <w:r w:rsidRPr="003170F4">
        <w:rPr>
          <w:rFonts w:ascii="Times New Roman" w:eastAsia="Times New Roman" w:hAnsi="Times New Roman" w:cs="Times New Roman"/>
          <w:sz w:val="28"/>
          <w:szCs w:val="28"/>
          <w:lang w:eastAsia="ru-RU"/>
        </w:rPr>
        <w:t>Перспективная схема развития системы  сбора и утилизации ТБО</w:t>
      </w:r>
      <w:r w:rsidRPr="003170F4">
        <w:rPr>
          <w:rFonts w:ascii="Times New Roman" w:eastAsia="Times New Roman" w:hAnsi="Times New Roman" w:cs="Times New Roman"/>
          <w:b/>
          <w:sz w:val="28"/>
          <w:szCs w:val="28"/>
          <w:lang w:eastAsia="ru-RU"/>
        </w:rPr>
        <w:t xml:space="preserve"> </w:t>
      </w:r>
      <w:r w:rsidRPr="00F32B3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23</w:t>
      </w:r>
    </w:p>
    <w:p w:rsidR="00101B09" w:rsidRPr="00F32B32" w:rsidRDefault="00101B09" w:rsidP="00101B09">
      <w:pPr>
        <w:jc w:val="both"/>
        <w:rPr>
          <w:rFonts w:ascii="Times New Roman" w:eastAsia="Times New Roman" w:hAnsi="Times New Roman" w:cs="Times New Roman"/>
          <w:bCs/>
          <w:sz w:val="28"/>
          <w:szCs w:val="28"/>
          <w:lang w:eastAsia="ru-RU"/>
        </w:rPr>
      </w:pPr>
      <w:r w:rsidRPr="00F32B32">
        <w:rPr>
          <w:rFonts w:ascii="Times New Roman" w:eastAsia="Times New Roman" w:hAnsi="Times New Roman" w:cs="Times New Roman"/>
          <w:bCs/>
          <w:sz w:val="28"/>
          <w:szCs w:val="28"/>
          <w:lang w:eastAsia="ru-RU"/>
        </w:rPr>
        <w:t>4. Целевые показатели развития коммунальной инфраструктуры</w:t>
      </w:r>
      <w:r w:rsidRPr="00F32B32">
        <w:rPr>
          <w:rFonts w:ascii="Times New Roman" w:eastAsia="Times New Roman" w:hAnsi="Times New Roman" w:cs="Times New Roman"/>
          <w:bCs/>
          <w:sz w:val="28"/>
          <w:szCs w:val="28"/>
          <w:lang w:eastAsia="ru-RU"/>
        </w:rPr>
        <w:tab/>
        <w:t>…………..</w:t>
      </w:r>
      <w:r>
        <w:rPr>
          <w:rFonts w:ascii="Times New Roman" w:eastAsia="Times New Roman" w:hAnsi="Times New Roman" w:cs="Times New Roman"/>
          <w:bCs/>
          <w:sz w:val="28"/>
          <w:szCs w:val="28"/>
          <w:lang w:eastAsia="ru-RU"/>
        </w:rPr>
        <w:t>24</w:t>
      </w:r>
    </w:p>
    <w:p w:rsidR="00101B09" w:rsidRPr="00F32B32" w:rsidRDefault="00101B09" w:rsidP="00101B09">
      <w:pPr>
        <w:jc w:val="both"/>
        <w:rPr>
          <w:rFonts w:ascii="Times New Roman" w:eastAsia="Times New Roman" w:hAnsi="Times New Roman" w:cs="Times New Roman"/>
          <w:bCs/>
          <w:sz w:val="28"/>
          <w:szCs w:val="28"/>
          <w:lang w:eastAsia="ru-RU"/>
        </w:rPr>
      </w:pPr>
      <w:r w:rsidRPr="00F32B32">
        <w:rPr>
          <w:rFonts w:ascii="Times New Roman" w:eastAsia="Times New Roman" w:hAnsi="Times New Roman" w:cs="Times New Roman"/>
          <w:bCs/>
          <w:sz w:val="28"/>
          <w:szCs w:val="28"/>
          <w:lang w:eastAsia="ru-RU"/>
        </w:rPr>
        <w:t>4.1 Показатели качества поставляемого коммунального ресурса…………....</w:t>
      </w:r>
      <w:r>
        <w:rPr>
          <w:rFonts w:ascii="Times New Roman" w:eastAsia="Times New Roman" w:hAnsi="Times New Roman" w:cs="Times New Roman"/>
          <w:bCs/>
          <w:sz w:val="28"/>
          <w:szCs w:val="28"/>
          <w:lang w:eastAsia="ru-RU"/>
        </w:rPr>
        <w:t>24</w:t>
      </w:r>
    </w:p>
    <w:p w:rsidR="00101B09" w:rsidRPr="00F32B32" w:rsidRDefault="00101B09" w:rsidP="00101B09">
      <w:pPr>
        <w:jc w:val="both"/>
        <w:rPr>
          <w:rFonts w:ascii="Times New Roman" w:eastAsia="Times New Roman" w:hAnsi="Times New Roman" w:cs="Times New Roman"/>
          <w:sz w:val="28"/>
          <w:szCs w:val="28"/>
          <w:lang w:eastAsia="ru-RU"/>
        </w:rPr>
      </w:pPr>
      <w:r w:rsidRPr="00F32B32">
        <w:rPr>
          <w:rFonts w:ascii="Times New Roman" w:eastAsia="Times New Roman" w:hAnsi="Times New Roman" w:cs="Times New Roman"/>
          <w:sz w:val="28"/>
          <w:szCs w:val="28"/>
          <w:lang w:eastAsia="ru-RU"/>
        </w:rPr>
        <w:t>4.2. Показатели надежности систем ресурсоснабжения</w:t>
      </w:r>
      <w:r w:rsidRPr="003170F4">
        <w:rPr>
          <w:rFonts w:ascii="Times New Roman" w:eastAsia="Times New Roman" w:hAnsi="Times New Roman" w:cs="Times New Roman"/>
          <w:sz w:val="28"/>
          <w:szCs w:val="28"/>
          <w:lang w:eastAsia="ru-RU"/>
        </w:rPr>
        <w:t>……………..………..</w:t>
      </w:r>
      <w:r>
        <w:rPr>
          <w:rFonts w:ascii="Times New Roman" w:eastAsia="Times New Roman" w:hAnsi="Times New Roman" w:cs="Times New Roman"/>
          <w:bCs/>
          <w:sz w:val="28"/>
          <w:szCs w:val="28"/>
          <w:lang w:eastAsia="ru-RU"/>
        </w:rPr>
        <w:t>24</w:t>
      </w:r>
    </w:p>
    <w:p w:rsidR="00101B09" w:rsidRPr="00F32B32" w:rsidRDefault="00101B09" w:rsidP="00101B09">
      <w:pPr>
        <w:jc w:val="both"/>
        <w:rPr>
          <w:rFonts w:ascii="Times New Roman" w:eastAsia="Times New Roman" w:hAnsi="Times New Roman" w:cs="Times New Roman"/>
          <w:bCs/>
          <w:sz w:val="28"/>
          <w:szCs w:val="28"/>
          <w:lang w:eastAsia="ru-RU"/>
        </w:rPr>
      </w:pPr>
      <w:r w:rsidRPr="00F32B32">
        <w:rPr>
          <w:rFonts w:ascii="Times New Roman" w:eastAsia="Times New Roman" w:hAnsi="Times New Roman" w:cs="Times New Roman"/>
          <w:bCs/>
          <w:sz w:val="28"/>
          <w:szCs w:val="28"/>
          <w:lang w:eastAsia="ru-RU"/>
        </w:rPr>
        <w:t>5. Программа инвестиционных проектов, обеспечивающих достижение целевых показ</w:t>
      </w:r>
      <w:r>
        <w:rPr>
          <w:rFonts w:ascii="Times New Roman" w:eastAsia="Times New Roman" w:hAnsi="Times New Roman" w:cs="Times New Roman"/>
          <w:bCs/>
          <w:sz w:val="28"/>
          <w:szCs w:val="28"/>
          <w:lang w:eastAsia="ru-RU"/>
        </w:rPr>
        <w:t>ателей…………………………………………………………….26</w:t>
      </w:r>
    </w:p>
    <w:p w:rsidR="00101B09" w:rsidRPr="00F32B32" w:rsidRDefault="00101B09" w:rsidP="00101B09">
      <w:pPr>
        <w:jc w:val="both"/>
        <w:rPr>
          <w:rFonts w:ascii="Times New Roman" w:eastAsia="Times New Roman" w:hAnsi="Times New Roman" w:cs="Times New Roman"/>
          <w:bCs/>
          <w:sz w:val="28"/>
          <w:szCs w:val="28"/>
          <w:lang w:eastAsia="ru-RU"/>
        </w:rPr>
      </w:pPr>
      <w:r w:rsidRPr="00F32B32">
        <w:rPr>
          <w:rFonts w:ascii="Times New Roman" w:eastAsia="Times New Roman" w:hAnsi="Times New Roman" w:cs="Times New Roman"/>
          <w:bCs/>
          <w:sz w:val="28"/>
          <w:szCs w:val="28"/>
          <w:lang w:eastAsia="ru-RU"/>
        </w:rPr>
        <w:t xml:space="preserve">5.1 </w:t>
      </w:r>
      <w:r w:rsidRPr="003170F4">
        <w:rPr>
          <w:rFonts w:ascii="Times New Roman" w:eastAsia="Times New Roman" w:hAnsi="Times New Roman" w:cs="Times New Roman"/>
          <w:bCs/>
          <w:sz w:val="28"/>
          <w:szCs w:val="28"/>
          <w:lang w:eastAsia="ru-RU"/>
        </w:rPr>
        <w:t xml:space="preserve">Программа инвестиционных проектов развития системы  сбора и утилизации ТБО  </w:t>
      </w:r>
      <w:r>
        <w:rPr>
          <w:rFonts w:ascii="Times New Roman" w:eastAsia="Times New Roman" w:hAnsi="Times New Roman" w:cs="Times New Roman"/>
          <w:bCs/>
          <w:sz w:val="28"/>
          <w:szCs w:val="28"/>
          <w:lang w:eastAsia="ru-RU"/>
        </w:rPr>
        <w:t xml:space="preserve">Ичалковского </w:t>
      </w:r>
      <w:r w:rsidRPr="003170F4">
        <w:rPr>
          <w:rFonts w:ascii="Times New Roman" w:eastAsia="Times New Roman" w:hAnsi="Times New Roman" w:cs="Times New Roman"/>
          <w:bCs/>
          <w:sz w:val="28"/>
          <w:szCs w:val="28"/>
          <w:lang w:eastAsia="ru-RU"/>
        </w:rPr>
        <w:t>сельского по</w:t>
      </w:r>
      <w:r>
        <w:rPr>
          <w:rFonts w:ascii="Times New Roman" w:eastAsia="Times New Roman" w:hAnsi="Times New Roman" w:cs="Times New Roman"/>
          <w:bCs/>
          <w:sz w:val="28"/>
          <w:szCs w:val="28"/>
          <w:lang w:eastAsia="ru-RU"/>
        </w:rPr>
        <w:t xml:space="preserve">селения 2017-2027 годы (в ценах </w:t>
      </w:r>
      <w:r w:rsidRPr="003170F4">
        <w:rPr>
          <w:rFonts w:ascii="Times New Roman" w:eastAsia="Times New Roman" w:hAnsi="Times New Roman" w:cs="Times New Roman"/>
          <w:bCs/>
          <w:sz w:val="28"/>
          <w:szCs w:val="28"/>
          <w:lang w:eastAsia="ru-RU"/>
        </w:rPr>
        <w:t>2016)</w:t>
      </w:r>
      <w:r>
        <w:rPr>
          <w:rFonts w:ascii="Times New Roman" w:eastAsia="Times New Roman" w:hAnsi="Times New Roman" w:cs="Times New Roman"/>
          <w:bCs/>
          <w:sz w:val="28"/>
          <w:szCs w:val="28"/>
          <w:lang w:eastAsia="ru-RU"/>
        </w:rPr>
        <w:t xml:space="preserve">……………………………………………………… </w:t>
      </w:r>
      <w:r w:rsidR="00252D6F">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r w:rsidRPr="00F32B32">
        <w:rPr>
          <w:rFonts w:ascii="Times New Roman" w:eastAsia="Times New Roman" w:hAnsi="Times New Roman" w:cs="Times New Roman"/>
          <w:bCs/>
          <w:sz w:val="28"/>
          <w:szCs w:val="28"/>
          <w:lang w:eastAsia="ru-RU"/>
        </w:rPr>
        <w:t xml:space="preserve"> 2</w:t>
      </w:r>
      <w:r>
        <w:rPr>
          <w:rFonts w:ascii="Times New Roman" w:eastAsia="Times New Roman" w:hAnsi="Times New Roman" w:cs="Times New Roman"/>
          <w:bCs/>
          <w:sz w:val="28"/>
          <w:szCs w:val="28"/>
          <w:lang w:eastAsia="ru-RU"/>
        </w:rPr>
        <w:t>6</w:t>
      </w:r>
    </w:p>
    <w:p w:rsidR="00101B09" w:rsidRPr="00F32B32" w:rsidRDefault="00101B09" w:rsidP="00101B09">
      <w:pPr>
        <w:jc w:val="both"/>
        <w:rPr>
          <w:rFonts w:ascii="Times New Roman" w:eastAsia="Times New Roman" w:hAnsi="Times New Roman" w:cs="Times New Roman"/>
          <w:bCs/>
          <w:sz w:val="28"/>
          <w:szCs w:val="28"/>
          <w:lang w:eastAsia="ru-RU"/>
        </w:rPr>
      </w:pPr>
      <w:r w:rsidRPr="00F32B32">
        <w:rPr>
          <w:rFonts w:ascii="Times New Roman" w:eastAsia="Times New Roman" w:hAnsi="Times New Roman" w:cs="Times New Roman"/>
          <w:bCs/>
          <w:sz w:val="28"/>
          <w:szCs w:val="28"/>
          <w:lang w:eastAsia="ru-RU"/>
        </w:rPr>
        <w:t>6. Источники инвестиций, тарифы и доступность программы для населения…………………………………………………………………………2</w:t>
      </w:r>
      <w:r>
        <w:rPr>
          <w:rFonts w:ascii="Times New Roman" w:eastAsia="Times New Roman" w:hAnsi="Times New Roman" w:cs="Times New Roman"/>
          <w:bCs/>
          <w:sz w:val="28"/>
          <w:szCs w:val="28"/>
          <w:lang w:eastAsia="ru-RU"/>
        </w:rPr>
        <w:t>7</w:t>
      </w:r>
    </w:p>
    <w:p w:rsidR="00101B09" w:rsidRPr="00F32B32" w:rsidRDefault="00101B09" w:rsidP="00101B09">
      <w:pPr>
        <w:rPr>
          <w:rFonts w:ascii="Times New Roman" w:eastAsia="Times New Roman" w:hAnsi="Times New Roman" w:cs="Times New Roman"/>
          <w:bCs/>
          <w:sz w:val="28"/>
          <w:szCs w:val="28"/>
          <w:lang w:eastAsia="ru-RU"/>
        </w:rPr>
      </w:pPr>
      <w:r w:rsidRPr="00F32B32">
        <w:rPr>
          <w:rFonts w:ascii="Times New Roman" w:eastAsia="Times New Roman" w:hAnsi="Times New Roman" w:cs="Times New Roman"/>
          <w:bCs/>
          <w:sz w:val="28"/>
          <w:szCs w:val="28"/>
          <w:lang w:eastAsia="ru-RU"/>
        </w:rPr>
        <w:br w:type="page"/>
      </w:r>
    </w:p>
    <w:p w:rsidR="00101B09" w:rsidRPr="00427810" w:rsidRDefault="00101B09" w:rsidP="00101B09">
      <w:pPr>
        <w:numPr>
          <w:ilvl w:val="0"/>
          <w:numId w:val="1"/>
        </w:numPr>
        <w:spacing w:after="0" w:line="360" w:lineRule="auto"/>
        <w:contextualSpacing/>
        <w:rPr>
          <w:rFonts w:ascii="Times New Roman" w:eastAsia="Times New Roman" w:hAnsi="Times New Roman" w:cs="Times New Roman"/>
          <w:b/>
          <w:sz w:val="28"/>
          <w:szCs w:val="28"/>
        </w:rPr>
      </w:pPr>
      <w:r w:rsidRPr="00427810">
        <w:rPr>
          <w:rFonts w:ascii="Times New Roman" w:eastAsia="Times New Roman" w:hAnsi="Times New Roman" w:cs="Times New Roman"/>
          <w:b/>
          <w:sz w:val="28"/>
          <w:szCs w:val="28"/>
        </w:rPr>
        <w:lastRenderedPageBreak/>
        <w:t xml:space="preserve">Паспорт программы </w:t>
      </w:r>
    </w:p>
    <w:tbl>
      <w:tblPr>
        <w:tblW w:w="98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1"/>
        <w:gridCol w:w="7002"/>
      </w:tblGrid>
      <w:tr w:rsidR="00101B09" w:rsidRPr="007F1F01" w:rsidTr="00A939E4">
        <w:tc>
          <w:tcPr>
            <w:tcW w:w="2821" w:type="dxa"/>
            <w:shd w:val="clear" w:color="auto" w:fill="auto"/>
          </w:tcPr>
          <w:p w:rsidR="00101B09" w:rsidRPr="007F1F01" w:rsidRDefault="00101B09" w:rsidP="00A939E4">
            <w:pPr>
              <w:spacing w:after="0" w:line="360" w:lineRule="auto"/>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sz w:val="28"/>
                <w:szCs w:val="28"/>
                <w:lang w:eastAsia="ru-RU"/>
              </w:rPr>
              <w:t>Наименование Программы</w:t>
            </w:r>
          </w:p>
        </w:tc>
        <w:tc>
          <w:tcPr>
            <w:tcW w:w="7002" w:type="dxa"/>
            <w:shd w:val="clear" w:color="auto" w:fill="auto"/>
          </w:tcPr>
          <w:p w:rsidR="00101B09" w:rsidRPr="007F1F01" w:rsidRDefault="00101B09" w:rsidP="00A939E4">
            <w:pPr>
              <w:spacing w:after="0" w:line="360" w:lineRule="auto"/>
              <w:ind w:left="384" w:hanging="360"/>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color w:val="000000"/>
                <w:sz w:val="28"/>
                <w:szCs w:val="28"/>
                <w:lang w:eastAsia="ru-RU"/>
              </w:rPr>
              <w:t xml:space="preserve">Программа комплексного развития системы коммунальной инфраструктуры </w:t>
            </w:r>
            <w:r>
              <w:rPr>
                <w:rFonts w:ascii="Times New Roman" w:eastAsia="Calibri" w:hAnsi="Times New Roman" w:cs="Times New Roman"/>
                <w:bCs/>
                <w:sz w:val="28"/>
                <w:szCs w:val="28"/>
              </w:rPr>
              <w:t xml:space="preserve">Ичалковского </w:t>
            </w:r>
            <w:r w:rsidRPr="007F1F01">
              <w:rPr>
                <w:rFonts w:ascii="Times New Roman" w:eastAsia="Times New Roman" w:hAnsi="Times New Roman" w:cs="Times New Roman"/>
                <w:color w:val="000000"/>
                <w:sz w:val="28"/>
                <w:szCs w:val="28"/>
                <w:lang w:eastAsia="ru-RU"/>
              </w:rPr>
              <w:t xml:space="preserve">сельского поселения </w:t>
            </w:r>
            <w:r>
              <w:rPr>
                <w:rFonts w:ascii="Times New Roman" w:eastAsia="Times New Roman" w:hAnsi="Times New Roman" w:cs="Times New Roman"/>
                <w:color w:val="000000"/>
                <w:sz w:val="28"/>
                <w:szCs w:val="28"/>
                <w:lang w:eastAsia="ru-RU"/>
              </w:rPr>
              <w:t>Ичалковского</w:t>
            </w:r>
            <w:r w:rsidRPr="007F1F01">
              <w:rPr>
                <w:rFonts w:ascii="Times New Roman" w:eastAsia="Times New Roman" w:hAnsi="Times New Roman" w:cs="Times New Roman"/>
                <w:color w:val="000000"/>
                <w:sz w:val="28"/>
                <w:szCs w:val="28"/>
                <w:lang w:eastAsia="ru-RU"/>
              </w:rPr>
              <w:t xml:space="preserve"> муниципального района Республики Мордовия на 2017-2027гг  (далее</w:t>
            </w:r>
            <w:r>
              <w:rPr>
                <w:rFonts w:ascii="Times New Roman" w:eastAsia="Times New Roman" w:hAnsi="Times New Roman" w:cs="Times New Roman"/>
                <w:color w:val="000000"/>
                <w:sz w:val="28"/>
                <w:szCs w:val="28"/>
                <w:lang w:eastAsia="ru-RU"/>
              </w:rPr>
              <w:t xml:space="preserve"> </w:t>
            </w:r>
            <w:r w:rsidRPr="007F1F01">
              <w:rPr>
                <w:rFonts w:ascii="Times New Roman" w:eastAsia="Times New Roman" w:hAnsi="Times New Roman" w:cs="Times New Roman"/>
                <w:color w:val="000000"/>
                <w:sz w:val="28"/>
                <w:szCs w:val="28"/>
                <w:lang w:eastAsia="ru-RU"/>
              </w:rPr>
              <w:t>- Программа)</w:t>
            </w:r>
          </w:p>
        </w:tc>
      </w:tr>
      <w:tr w:rsidR="00101B09" w:rsidRPr="007F1F01" w:rsidTr="00A939E4">
        <w:tc>
          <w:tcPr>
            <w:tcW w:w="2821" w:type="dxa"/>
            <w:shd w:val="clear" w:color="auto" w:fill="auto"/>
          </w:tcPr>
          <w:p w:rsidR="00101B09" w:rsidRPr="007F1F01" w:rsidRDefault="00101B09" w:rsidP="00A939E4">
            <w:pPr>
              <w:spacing w:after="0" w:line="360" w:lineRule="auto"/>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sz w:val="28"/>
                <w:szCs w:val="28"/>
                <w:lang w:eastAsia="ru-RU"/>
              </w:rPr>
              <w:t>Основания для разработки</w:t>
            </w:r>
          </w:p>
        </w:tc>
        <w:tc>
          <w:tcPr>
            <w:tcW w:w="7002" w:type="dxa"/>
            <w:shd w:val="clear" w:color="auto" w:fill="auto"/>
          </w:tcPr>
          <w:p w:rsidR="00101B09" w:rsidRPr="007F1F01" w:rsidRDefault="00101B09" w:rsidP="00A939E4">
            <w:pPr>
              <w:spacing w:after="0" w:line="360" w:lineRule="auto"/>
              <w:jc w:val="center"/>
              <w:rPr>
                <w:rFonts w:ascii="Times New Roman" w:eastAsia="Calibri" w:hAnsi="Times New Roman" w:cs="Times New Roman"/>
                <w:sz w:val="28"/>
                <w:szCs w:val="28"/>
              </w:rPr>
            </w:pPr>
            <w:r w:rsidRPr="007F1F01">
              <w:rPr>
                <w:rFonts w:ascii="Times New Roman" w:eastAsia="Calibri" w:hAnsi="Times New Roman" w:cs="Times New Roman"/>
                <w:sz w:val="28"/>
                <w:szCs w:val="28"/>
              </w:rPr>
              <w:t>Градостроительный кодекс Российской Федерации.</w:t>
            </w:r>
          </w:p>
          <w:p w:rsidR="00101B09" w:rsidRPr="007F1F01" w:rsidRDefault="00101B09" w:rsidP="00A939E4">
            <w:pPr>
              <w:spacing w:after="0" w:line="360" w:lineRule="auto"/>
              <w:jc w:val="center"/>
              <w:rPr>
                <w:rFonts w:ascii="Times New Roman" w:eastAsia="Calibri" w:hAnsi="Times New Roman" w:cs="Times New Roman"/>
                <w:sz w:val="28"/>
                <w:szCs w:val="28"/>
              </w:rPr>
            </w:pPr>
            <w:r w:rsidRPr="007F1F01">
              <w:rPr>
                <w:rFonts w:ascii="Times New Roman" w:eastAsia="Calibri" w:hAnsi="Times New Roman" w:cs="Times New Roman"/>
                <w:sz w:val="28"/>
                <w:szCs w:val="28"/>
              </w:rPr>
              <w:t>Приказ Министерства Регионального развития РФ от 06.05.2011 № 204 «О разработке программ комплексного развития систем коммунальной инфраструктуры муниципальных образований».</w:t>
            </w:r>
          </w:p>
          <w:p w:rsidR="00101B09" w:rsidRPr="007F1F01" w:rsidRDefault="00101B09" w:rsidP="00A939E4">
            <w:pPr>
              <w:spacing w:after="0" w:line="360" w:lineRule="auto"/>
              <w:jc w:val="center"/>
              <w:rPr>
                <w:rFonts w:ascii="Times New Roman" w:eastAsia="Calibri" w:hAnsi="Times New Roman" w:cs="Times New Roman"/>
                <w:sz w:val="28"/>
                <w:szCs w:val="28"/>
              </w:rPr>
            </w:pPr>
            <w:r w:rsidRPr="007F1F01">
              <w:rPr>
                <w:rFonts w:ascii="Times New Roman" w:eastAsia="Calibri" w:hAnsi="Times New Roman" w:cs="Times New Roman"/>
                <w:sz w:val="28"/>
                <w:szCs w:val="28"/>
              </w:rPr>
              <w:t>Федеральный закон от 23.11.2004г.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101B09" w:rsidRPr="007F1F01" w:rsidRDefault="00101B09" w:rsidP="00A939E4">
            <w:pPr>
              <w:spacing w:after="0" w:line="360" w:lineRule="auto"/>
              <w:ind w:left="383"/>
              <w:jc w:val="center"/>
              <w:rPr>
                <w:rFonts w:ascii="Times New Roman" w:eastAsia="Calibri" w:hAnsi="Times New Roman" w:cs="Times New Roman"/>
                <w:sz w:val="28"/>
                <w:szCs w:val="28"/>
              </w:rPr>
            </w:pPr>
            <w:r w:rsidRPr="007F1F01">
              <w:rPr>
                <w:rFonts w:ascii="Times New Roman" w:eastAsia="Calibri" w:hAnsi="Times New Roman" w:cs="Times New Roman"/>
                <w:sz w:val="28"/>
                <w:szCs w:val="28"/>
              </w:rPr>
              <w:t>Федеральный закон от 30.12.2004г. № 210-ФЗ «Об основах регулирования тарифов организаций коммунального комплекса»</w:t>
            </w:r>
          </w:p>
          <w:p w:rsidR="00101B09" w:rsidRPr="007F1F01" w:rsidRDefault="00101B09" w:rsidP="00A939E4">
            <w:pPr>
              <w:spacing w:after="0" w:line="360" w:lineRule="auto"/>
              <w:ind w:left="383"/>
              <w:jc w:val="center"/>
              <w:rPr>
                <w:rFonts w:ascii="Times New Roman" w:eastAsia="Calibri" w:hAnsi="Times New Roman" w:cs="Times New Roman"/>
                <w:sz w:val="28"/>
                <w:szCs w:val="28"/>
              </w:rPr>
            </w:pPr>
            <w:r w:rsidRPr="007F1F01">
              <w:rPr>
                <w:rFonts w:ascii="Times New Roman" w:eastAsia="Calibri" w:hAnsi="Times New Roman" w:cs="Times New Roman"/>
                <w:sz w:val="28"/>
                <w:szCs w:val="28"/>
              </w:rPr>
              <w:t xml:space="preserve">        Постановление Российской Федерации от 14.06.2013 года №502. В соответствии с пунктом 4/1 статьи 6 Градостроительного кодекса  Российской Федерации Правительство Российской Федерации постановляет «Утвердить прилагаемые требования к программе комплексного развития систем коммунальной инфраструктуры поселений, городских округов» </w:t>
            </w:r>
          </w:p>
          <w:p w:rsidR="00101B09" w:rsidRPr="007F1F01" w:rsidRDefault="00101B09" w:rsidP="00A939E4">
            <w:pPr>
              <w:spacing w:after="0" w:line="360" w:lineRule="auto"/>
              <w:ind w:left="383"/>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sz w:val="28"/>
                <w:szCs w:val="28"/>
                <w:lang w:eastAsia="ru-RU"/>
              </w:rPr>
              <w:t>Схема теплоснабжения</w:t>
            </w:r>
          </w:p>
          <w:p w:rsidR="00101B09" w:rsidRPr="007F1F01" w:rsidRDefault="00101B09" w:rsidP="00A939E4">
            <w:pPr>
              <w:spacing w:after="0"/>
              <w:ind w:right="142" w:hanging="142"/>
              <w:jc w:val="center"/>
              <w:rPr>
                <w:rFonts w:ascii="Times New Roman" w:eastAsia="Calibri" w:hAnsi="Times New Roman" w:cs="Times New Roman"/>
                <w:noProof/>
                <w:sz w:val="32"/>
                <w:szCs w:val="56"/>
              </w:rPr>
            </w:pPr>
            <w:r>
              <w:rPr>
                <w:rFonts w:ascii="Times New Roman" w:eastAsia="Times New Roman" w:hAnsi="Times New Roman" w:cs="Times New Roman"/>
                <w:bCs/>
                <w:sz w:val="28"/>
                <w:szCs w:val="28"/>
                <w:lang w:eastAsia="ru-RU"/>
              </w:rPr>
              <w:t xml:space="preserve">Ичалковского </w:t>
            </w:r>
            <w:r w:rsidRPr="007F1F01">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Ичалковского</w:t>
            </w:r>
            <w:r w:rsidRPr="00B55CAB">
              <w:rPr>
                <w:rFonts w:ascii="Times New Roman" w:eastAsia="Times New Roman" w:hAnsi="Times New Roman" w:cs="Times New Roman"/>
                <w:sz w:val="28"/>
                <w:szCs w:val="28"/>
                <w:lang w:eastAsia="ru-RU"/>
              </w:rPr>
              <w:t xml:space="preserve"> </w:t>
            </w:r>
            <w:r w:rsidRPr="007F1F01">
              <w:rPr>
                <w:rFonts w:ascii="Times New Roman" w:eastAsia="Times New Roman" w:hAnsi="Times New Roman" w:cs="Times New Roman"/>
                <w:sz w:val="28"/>
                <w:szCs w:val="28"/>
                <w:lang w:eastAsia="ru-RU"/>
              </w:rPr>
              <w:t xml:space="preserve">муниципального района Республики Мордовия, разработанная </w:t>
            </w:r>
            <w:r w:rsidRPr="007F1F01">
              <w:rPr>
                <w:rFonts w:ascii="Times New Roman" w:eastAsia="Calibri" w:hAnsi="Times New Roman" w:cs="Times New Roman"/>
                <w:noProof/>
                <w:sz w:val="28"/>
                <w:szCs w:val="28"/>
              </w:rPr>
              <w:t>ООО «ЭКО-</w:t>
            </w:r>
            <w:r w:rsidRPr="007F1F01">
              <w:rPr>
                <w:rFonts w:ascii="Times New Roman" w:eastAsia="Calibri" w:hAnsi="Times New Roman" w:cs="Times New Roman"/>
                <w:noProof/>
                <w:sz w:val="32"/>
                <w:szCs w:val="56"/>
              </w:rPr>
              <w:t>М»</w:t>
            </w:r>
          </w:p>
        </w:tc>
      </w:tr>
      <w:tr w:rsidR="00101B09" w:rsidRPr="007F1F01" w:rsidTr="00A939E4">
        <w:tc>
          <w:tcPr>
            <w:tcW w:w="2821" w:type="dxa"/>
            <w:shd w:val="clear" w:color="auto" w:fill="auto"/>
          </w:tcPr>
          <w:p w:rsidR="00101B09" w:rsidRPr="007F1F01" w:rsidRDefault="00101B09" w:rsidP="00A939E4">
            <w:pPr>
              <w:spacing w:after="0" w:line="360" w:lineRule="auto"/>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sz w:val="28"/>
                <w:szCs w:val="28"/>
                <w:lang w:eastAsia="ru-RU"/>
              </w:rPr>
              <w:lastRenderedPageBreak/>
              <w:t>Муниципальный заказчик-координатор Программы</w:t>
            </w:r>
          </w:p>
        </w:tc>
        <w:tc>
          <w:tcPr>
            <w:tcW w:w="7002" w:type="dxa"/>
            <w:shd w:val="clear" w:color="auto" w:fill="auto"/>
          </w:tcPr>
          <w:p w:rsidR="00101B09" w:rsidRPr="007F1F01" w:rsidRDefault="00101B09" w:rsidP="00A939E4">
            <w:pPr>
              <w:spacing w:after="0" w:line="360" w:lineRule="auto"/>
              <w:ind w:left="383" w:hanging="383"/>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sz w:val="28"/>
                <w:szCs w:val="28"/>
                <w:lang w:eastAsia="ru-RU"/>
              </w:rPr>
              <w:t xml:space="preserve">-     администрация </w:t>
            </w:r>
            <w:r>
              <w:rPr>
                <w:rFonts w:ascii="Times New Roman" w:eastAsia="Calibri" w:hAnsi="Times New Roman" w:cs="Times New Roman"/>
                <w:bCs/>
                <w:sz w:val="28"/>
                <w:szCs w:val="28"/>
              </w:rPr>
              <w:t xml:space="preserve">Ичалковского </w:t>
            </w:r>
            <w:r w:rsidRPr="007F1F01">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Ичалковского</w:t>
            </w:r>
            <w:r w:rsidRPr="00B55CAB">
              <w:rPr>
                <w:rFonts w:ascii="Times New Roman" w:eastAsia="Times New Roman" w:hAnsi="Times New Roman" w:cs="Times New Roman"/>
                <w:sz w:val="28"/>
                <w:szCs w:val="28"/>
                <w:lang w:eastAsia="ru-RU"/>
              </w:rPr>
              <w:t xml:space="preserve"> </w:t>
            </w:r>
            <w:r w:rsidRPr="007F1F01">
              <w:rPr>
                <w:rFonts w:ascii="Times New Roman" w:eastAsia="Times New Roman" w:hAnsi="Times New Roman" w:cs="Times New Roman"/>
                <w:sz w:val="28"/>
                <w:szCs w:val="28"/>
                <w:lang w:eastAsia="ru-RU"/>
              </w:rPr>
              <w:t>муниципального  района Республики Мордовия</w:t>
            </w:r>
          </w:p>
        </w:tc>
      </w:tr>
      <w:tr w:rsidR="00101B09" w:rsidRPr="007F1F01" w:rsidTr="00A939E4">
        <w:tc>
          <w:tcPr>
            <w:tcW w:w="2821" w:type="dxa"/>
            <w:shd w:val="clear" w:color="auto" w:fill="auto"/>
          </w:tcPr>
          <w:p w:rsidR="00101B09" w:rsidRPr="007F1F01" w:rsidRDefault="00101B09" w:rsidP="00A939E4">
            <w:pPr>
              <w:spacing w:after="0" w:line="360" w:lineRule="auto"/>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sz w:val="28"/>
                <w:szCs w:val="28"/>
                <w:lang w:eastAsia="ru-RU"/>
              </w:rPr>
              <w:t>Разработчик Программы</w:t>
            </w:r>
          </w:p>
        </w:tc>
        <w:tc>
          <w:tcPr>
            <w:tcW w:w="7002" w:type="dxa"/>
            <w:shd w:val="clear" w:color="auto" w:fill="auto"/>
          </w:tcPr>
          <w:p w:rsidR="00101B09" w:rsidRPr="007F1F01" w:rsidRDefault="00101B09" w:rsidP="00A939E4">
            <w:pPr>
              <w:spacing w:after="0" w:line="360" w:lineRule="auto"/>
              <w:ind w:left="383" w:hanging="383"/>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color w:val="000000"/>
                <w:sz w:val="28"/>
                <w:szCs w:val="28"/>
                <w:lang w:eastAsia="ru-RU"/>
              </w:rPr>
              <w:t>- Государственное Унитарное Предприятие Республики Мордовия «Мордовкоммунсервис»</w:t>
            </w:r>
          </w:p>
        </w:tc>
      </w:tr>
      <w:tr w:rsidR="00101B09" w:rsidRPr="007F1F01" w:rsidTr="00A939E4">
        <w:tc>
          <w:tcPr>
            <w:tcW w:w="2821" w:type="dxa"/>
            <w:shd w:val="clear" w:color="auto" w:fill="auto"/>
          </w:tcPr>
          <w:p w:rsidR="00101B09" w:rsidRPr="007F1F01" w:rsidRDefault="00101B09" w:rsidP="00A939E4">
            <w:pPr>
              <w:spacing w:after="0" w:line="360" w:lineRule="auto"/>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color w:val="000000"/>
                <w:sz w:val="28"/>
                <w:szCs w:val="28"/>
                <w:lang w:eastAsia="ru-RU"/>
              </w:rPr>
              <w:t>Контроль за реализацией программы</w:t>
            </w:r>
          </w:p>
        </w:tc>
        <w:tc>
          <w:tcPr>
            <w:tcW w:w="7002" w:type="dxa"/>
            <w:shd w:val="clear" w:color="auto" w:fill="auto"/>
          </w:tcPr>
          <w:p w:rsidR="00101B09" w:rsidRPr="007F1F01" w:rsidRDefault="00101B09" w:rsidP="00A939E4">
            <w:pPr>
              <w:spacing w:after="0" w:line="360" w:lineRule="auto"/>
              <w:jc w:val="center"/>
              <w:rPr>
                <w:rFonts w:ascii="Times New Roman" w:eastAsia="Times New Roman" w:hAnsi="Times New Roman" w:cs="Times New Roman"/>
                <w:color w:val="000000"/>
                <w:sz w:val="28"/>
                <w:szCs w:val="28"/>
                <w:lang w:eastAsia="ru-RU"/>
              </w:rPr>
            </w:pPr>
            <w:r w:rsidRPr="007F1F01">
              <w:rPr>
                <w:rFonts w:ascii="Times New Roman" w:eastAsia="Times New Roman" w:hAnsi="Times New Roman" w:cs="Times New Roman"/>
                <w:color w:val="000000"/>
                <w:sz w:val="28"/>
                <w:szCs w:val="28"/>
                <w:lang w:eastAsia="ru-RU"/>
              </w:rPr>
              <w:t xml:space="preserve">- Глава </w:t>
            </w:r>
            <w:r>
              <w:rPr>
                <w:rFonts w:ascii="Times New Roman" w:eastAsia="Times New Roman" w:hAnsi="Times New Roman" w:cs="Times New Roman"/>
                <w:bCs/>
                <w:color w:val="000000"/>
                <w:sz w:val="28"/>
                <w:szCs w:val="28"/>
                <w:lang w:eastAsia="ru-RU"/>
              </w:rPr>
              <w:t xml:space="preserve">Ичалковского </w:t>
            </w:r>
            <w:r w:rsidRPr="007F1F01">
              <w:rPr>
                <w:rFonts w:ascii="Times New Roman" w:eastAsia="Times New Roman" w:hAnsi="Times New Roman" w:cs="Times New Roman"/>
                <w:color w:val="000000"/>
                <w:sz w:val="28"/>
                <w:szCs w:val="28"/>
                <w:lang w:eastAsia="ru-RU"/>
              </w:rPr>
              <w:t>сельского поселения;</w:t>
            </w:r>
          </w:p>
          <w:p w:rsidR="00101B09" w:rsidRPr="007F1F01" w:rsidRDefault="00101B09" w:rsidP="00A939E4">
            <w:pPr>
              <w:spacing w:after="0" w:line="360" w:lineRule="auto"/>
              <w:ind w:left="383" w:hanging="383"/>
              <w:jc w:val="center"/>
              <w:rPr>
                <w:rFonts w:ascii="Times New Roman" w:eastAsia="Times New Roman" w:hAnsi="Times New Roman" w:cs="Times New Roman"/>
                <w:color w:val="000000"/>
                <w:sz w:val="28"/>
                <w:szCs w:val="28"/>
                <w:lang w:eastAsia="ru-RU"/>
              </w:rPr>
            </w:pPr>
          </w:p>
        </w:tc>
      </w:tr>
      <w:tr w:rsidR="00101B09" w:rsidRPr="007F1F01" w:rsidTr="00A939E4">
        <w:tc>
          <w:tcPr>
            <w:tcW w:w="2821" w:type="dxa"/>
            <w:shd w:val="clear" w:color="auto" w:fill="auto"/>
          </w:tcPr>
          <w:p w:rsidR="00101B09" w:rsidRPr="00977AED" w:rsidRDefault="00101B09" w:rsidP="00A939E4">
            <w:pPr>
              <w:spacing w:after="0" w:line="360" w:lineRule="auto"/>
              <w:jc w:val="center"/>
              <w:rPr>
                <w:rFonts w:ascii="Times New Roman" w:eastAsia="Times New Roman" w:hAnsi="Times New Roman" w:cs="Times New Roman"/>
                <w:sz w:val="28"/>
                <w:szCs w:val="28"/>
                <w:lang w:eastAsia="ru-RU"/>
              </w:rPr>
            </w:pPr>
            <w:r w:rsidRPr="00977AED">
              <w:rPr>
                <w:rFonts w:ascii="Times New Roman" w:eastAsia="Times New Roman" w:hAnsi="Times New Roman" w:cs="Times New Roman"/>
                <w:sz w:val="28"/>
                <w:szCs w:val="28"/>
                <w:lang w:eastAsia="ru-RU"/>
              </w:rPr>
              <w:t>Цели Программы</w:t>
            </w:r>
          </w:p>
        </w:tc>
        <w:tc>
          <w:tcPr>
            <w:tcW w:w="7002" w:type="dxa"/>
            <w:shd w:val="clear" w:color="auto" w:fill="auto"/>
          </w:tcPr>
          <w:p w:rsidR="00101B09" w:rsidRPr="00977AED" w:rsidRDefault="00101B09" w:rsidP="00A939E4">
            <w:pPr>
              <w:spacing w:line="360" w:lineRule="auto"/>
              <w:jc w:val="center"/>
              <w:rPr>
                <w:rFonts w:ascii="Times New Roman" w:eastAsia="Calibri" w:hAnsi="Times New Roman" w:cs="Times New Roman"/>
                <w:sz w:val="28"/>
                <w:szCs w:val="28"/>
              </w:rPr>
            </w:pPr>
            <w:r w:rsidRPr="00977AED">
              <w:rPr>
                <w:rFonts w:ascii="Times New Roman" w:eastAsia="Calibri" w:hAnsi="Times New Roman" w:cs="Times New Roman"/>
                <w:sz w:val="28"/>
                <w:szCs w:val="28"/>
              </w:rPr>
              <w:t xml:space="preserve">-  модернизация (реконструкция) системы коммунальной инфраструктуры </w:t>
            </w:r>
            <w:r>
              <w:rPr>
                <w:rFonts w:ascii="Times New Roman" w:eastAsia="Times New Roman" w:hAnsi="Times New Roman" w:cs="Times New Roman"/>
                <w:bCs/>
                <w:color w:val="000000"/>
                <w:sz w:val="28"/>
                <w:szCs w:val="28"/>
                <w:lang w:eastAsia="ru-RU"/>
              </w:rPr>
              <w:t xml:space="preserve">Ичалковского </w:t>
            </w:r>
            <w:r w:rsidRPr="00977AED">
              <w:rPr>
                <w:rFonts w:ascii="Times New Roman" w:eastAsia="Times New Roman" w:hAnsi="Times New Roman" w:cs="Times New Roman"/>
                <w:color w:val="000000"/>
                <w:sz w:val="28"/>
                <w:szCs w:val="28"/>
                <w:lang w:eastAsia="ru-RU"/>
              </w:rPr>
              <w:t>сельского поселения</w:t>
            </w:r>
            <w:r w:rsidRPr="00977AED">
              <w:rPr>
                <w:rFonts w:ascii="Times New Roman" w:eastAsia="Calibri" w:hAnsi="Times New Roman" w:cs="Times New Roman"/>
                <w:sz w:val="28"/>
                <w:szCs w:val="28"/>
              </w:rPr>
              <w:t>;</w:t>
            </w:r>
          </w:p>
          <w:p w:rsidR="00101B09" w:rsidRPr="00977AED" w:rsidRDefault="00101B09" w:rsidP="00A939E4">
            <w:pPr>
              <w:spacing w:line="360" w:lineRule="auto"/>
              <w:jc w:val="center"/>
              <w:rPr>
                <w:rFonts w:ascii="Times New Roman" w:eastAsia="Calibri" w:hAnsi="Times New Roman" w:cs="Times New Roman"/>
                <w:sz w:val="28"/>
                <w:szCs w:val="28"/>
              </w:rPr>
            </w:pPr>
            <w:r w:rsidRPr="00977AED">
              <w:rPr>
                <w:rFonts w:ascii="Times New Roman" w:eastAsia="Calibri" w:hAnsi="Times New Roman" w:cs="Times New Roman"/>
                <w:sz w:val="28"/>
                <w:szCs w:val="28"/>
              </w:rPr>
              <w:t xml:space="preserve">- экономия топливно-энергетических и трудовых ресурсов в системе коммунальной инфраструктуры </w:t>
            </w:r>
            <w:r>
              <w:rPr>
                <w:rFonts w:ascii="Times New Roman" w:eastAsia="Times New Roman" w:hAnsi="Times New Roman" w:cs="Times New Roman"/>
                <w:bCs/>
                <w:color w:val="000000"/>
                <w:sz w:val="28"/>
                <w:szCs w:val="28"/>
                <w:lang w:eastAsia="ru-RU"/>
              </w:rPr>
              <w:t xml:space="preserve">Ичалковского </w:t>
            </w:r>
            <w:r w:rsidRPr="00977AED">
              <w:rPr>
                <w:rFonts w:ascii="Times New Roman" w:eastAsia="Times New Roman" w:hAnsi="Times New Roman" w:cs="Times New Roman"/>
                <w:color w:val="000000"/>
                <w:sz w:val="28"/>
                <w:szCs w:val="28"/>
                <w:lang w:eastAsia="ru-RU"/>
              </w:rPr>
              <w:t>сельского поселения</w:t>
            </w:r>
            <w:r w:rsidRPr="00977AED">
              <w:rPr>
                <w:rFonts w:ascii="Times New Roman" w:eastAsia="Calibri" w:hAnsi="Times New Roman" w:cs="Times New Roman"/>
                <w:sz w:val="28"/>
                <w:szCs w:val="28"/>
              </w:rPr>
              <w:t>;</w:t>
            </w:r>
          </w:p>
          <w:p w:rsidR="00101B09" w:rsidRPr="00977AED" w:rsidRDefault="00101B09" w:rsidP="00A939E4">
            <w:pPr>
              <w:spacing w:line="360" w:lineRule="auto"/>
              <w:jc w:val="center"/>
              <w:rPr>
                <w:rFonts w:ascii="Times New Roman" w:eastAsia="Calibri" w:hAnsi="Times New Roman" w:cs="Times New Roman"/>
                <w:sz w:val="28"/>
                <w:szCs w:val="28"/>
              </w:rPr>
            </w:pPr>
            <w:r w:rsidRPr="00977AED">
              <w:rPr>
                <w:rFonts w:ascii="Times New Roman" w:eastAsia="Calibri" w:hAnsi="Times New Roman" w:cs="Times New Roman"/>
                <w:sz w:val="28"/>
                <w:szCs w:val="28"/>
              </w:rPr>
              <w:t>- повышение качества предоставляемых коммунальных услуг.</w:t>
            </w:r>
          </w:p>
          <w:p w:rsidR="00101B09" w:rsidRPr="00977AED" w:rsidRDefault="00101B09" w:rsidP="00A939E4">
            <w:pPr>
              <w:spacing w:after="0" w:line="360" w:lineRule="auto"/>
              <w:jc w:val="center"/>
              <w:rPr>
                <w:rFonts w:ascii="Times New Roman" w:eastAsia="Times New Roman" w:hAnsi="Times New Roman" w:cs="Times New Roman"/>
                <w:sz w:val="28"/>
                <w:szCs w:val="28"/>
                <w:lang w:eastAsia="ru-RU"/>
              </w:rPr>
            </w:pPr>
            <w:r w:rsidRPr="00977AED">
              <w:rPr>
                <w:rFonts w:ascii="Times New Roman" w:eastAsia="Calibri" w:hAnsi="Times New Roman" w:cs="Times New Roman"/>
                <w:sz w:val="28"/>
                <w:szCs w:val="28"/>
              </w:rPr>
              <w:t xml:space="preserve">- улучшение состояния окружающей среды, экологическая безопасность развития </w:t>
            </w:r>
            <w:r>
              <w:rPr>
                <w:rFonts w:ascii="Times New Roman" w:eastAsia="Times New Roman" w:hAnsi="Times New Roman" w:cs="Times New Roman"/>
                <w:bCs/>
                <w:color w:val="000000"/>
                <w:sz w:val="28"/>
                <w:szCs w:val="28"/>
                <w:lang w:eastAsia="ru-RU"/>
              </w:rPr>
              <w:t xml:space="preserve">Ичалковского </w:t>
            </w:r>
            <w:r w:rsidRPr="00977AED">
              <w:rPr>
                <w:rFonts w:ascii="Times New Roman" w:eastAsia="Times New Roman" w:hAnsi="Times New Roman" w:cs="Times New Roman"/>
                <w:color w:val="000000"/>
                <w:sz w:val="28"/>
                <w:szCs w:val="28"/>
                <w:lang w:eastAsia="ru-RU"/>
              </w:rPr>
              <w:t>сельского поселения</w:t>
            </w:r>
            <w:r w:rsidRPr="00977AED">
              <w:rPr>
                <w:rFonts w:ascii="Times New Roman" w:eastAsia="Calibri" w:hAnsi="Times New Roman" w:cs="Times New Roman"/>
                <w:sz w:val="28"/>
                <w:szCs w:val="28"/>
              </w:rPr>
              <w:t>, создание благоприятных условий для проживания населения.</w:t>
            </w:r>
          </w:p>
        </w:tc>
      </w:tr>
      <w:tr w:rsidR="00101B09" w:rsidRPr="007F1F01" w:rsidTr="00A939E4">
        <w:tc>
          <w:tcPr>
            <w:tcW w:w="2821" w:type="dxa"/>
            <w:shd w:val="clear" w:color="auto" w:fill="auto"/>
          </w:tcPr>
          <w:p w:rsidR="00101B09" w:rsidRPr="007F1F01" w:rsidRDefault="00101B09" w:rsidP="00A939E4">
            <w:pPr>
              <w:spacing w:after="0" w:line="360" w:lineRule="auto"/>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sz w:val="28"/>
                <w:szCs w:val="28"/>
                <w:lang w:eastAsia="ru-RU"/>
              </w:rPr>
              <w:t>Задачи Программы</w:t>
            </w:r>
          </w:p>
        </w:tc>
        <w:tc>
          <w:tcPr>
            <w:tcW w:w="7002" w:type="dxa"/>
            <w:shd w:val="clear" w:color="auto" w:fill="auto"/>
          </w:tcPr>
          <w:p w:rsidR="00101B09" w:rsidRPr="007F1F01" w:rsidRDefault="00101B09" w:rsidP="00A939E4">
            <w:pPr>
              <w:shd w:val="clear" w:color="auto" w:fill="FFFFFF"/>
              <w:spacing w:after="0" w:line="360" w:lineRule="auto"/>
              <w:ind w:left="37"/>
              <w:jc w:val="center"/>
              <w:rPr>
                <w:rFonts w:ascii="Times New Roman" w:eastAsia="Times New Roman" w:hAnsi="Times New Roman" w:cs="Times New Roman"/>
                <w:color w:val="000000"/>
                <w:sz w:val="28"/>
                <w:szCs w:val="28"/>
                <w:lang w:eastAsia="ru-RU"/>
              </w:rPr>
            </w:pPr>
            <w:r w:rsidRPr="007F1F01">
              <w:rPr>
                <w:rFonts w:ascii="Times New Roman" w:eastAsia="Times New Roman" w:hAnsi="Times New Roman" w:cs="Times New Roman"/>
                <w:color w:val="000000"/>
                <w:spacing w:val="-2"/>
                <w:sz w:val="28"/>
                <w:szCs w:val="28"/>
                <w:lang w:eastAsia="ru-RU"/>
              </w:rPr>
              <w:t>1. Инженерно-техническая оптимизация систем коммунальной инфраструктуры</w:t>
            </w:r>
            <w:r w:rsidRPr="007F1F01">
              <w:rPr>
                <w:rFonts w:ascii="Times New Roman" w:eastAsia="Times New Roman" w:hAnsi="Times New Roman" w:cs="Times New Roman"/>
                <w:color w:val="000000"/>
                <w:sz w:val="28"/>
                <w:szCs w:val="28"/>
                <w:lang w:eastAsia="ru-RU"/>
              </w:rPr>
              <w:t>.</w:t>
            </w:r>
          </w:p>
          <w:p w:rsidR="00101B09" w:rsidRPr="007F1F01" w:rsidRDefault="00101B09" w:rsidP="00A939E4">
            <w:pPr>
              <w:shd w:val="clear" w:color="auto" w:fill="FFFFFF"/>
              <w:spacing w:after="0" w:line="360" w:lineRule="auto"/>
              <w:ind w:left="37"/>
              <w:jc w:val="center"/>
              <w:rPr>
                <w:rFonts w:ascii="Times New Roman" w:eastAsia="Times New Roman" w:hAnsi="Times New Roman" w:cs="Times New Roman"/>
                <w:color w:val="000000"/>
                <w:sz w:val="28"/>
                <w:szCs w:val="28"/>
                <w:lang w:eastAsia="ru-RU"/>
              </w:rPr>
            </w:pPr>
            <w:r w:rsidRPr="007F1F01">
              <w:rPr>
                <w:rFonts w:ascii="Times New Roman" w:eastAsia="Times New Roman" w:hAnsi="Times New Roman" w:cs="Times New Roman"/>
                <w:color w:val="000000"/>
                <w:spacing w:val="-2"/>
                <w:sz w:val="28"/>
                <w:szCs w:val="28"/>
                <w:lang w:eastAsia="ru-RU"/>
              </w:rPr>
              <w:t>2. Повышение надежности систем коммунальной инфраструктуры.</w:t>
            </w:r>
          </w:p>
          <w:p w:rsidR="00101B09" w:rsidRPr="007F1F01" w:rsidRDefault="00101B09" w:rsidP="00A939E4">
            <w:pPr>
              <w:spacing w:after="0" w:line="360" w:lineRule="auto"/>
              <w:jc w:val="center"/>
              <w:rPr>
                <w:rFonts w:ascii="Times New Roman" w:eastAsia="Calibri" w:hAnsi="Times New Roman" w:cs="Times New Roman"/>
                <w:color w:val="000000"/>
                <w:sz w:val="28"/>
                <w:szCs w:val="28"/>
              </w:rPr>
            </w:pPr>
            <w:r w:rsidRPr="007F1F01">
              <w:rPr>
                <w:rFonts w:ascii="Times New Roman" w:eastAsia="Times New Roman" w:hAnsi="Times New Roman" w:cs="Times New Roman"/>
                <w:color w:val="000000"/>
                <w:spacing w:val="-2"/>
                <w:sz w:val="28"/>
                <w:szCs w:val="28"/>
                <w:lang w:eastAsia="ru-RU"/>
              </w:rPr>
              <w:t>3.</w:t>
            </w:r>
            <w:r w:rsidRPr="007F1F01">
              <w:rPr>
                <w:rFonts w:ascii="Times New Roman" w:eastAsia="Calibri" w:hAnsi="Times New Roman" w:cs="Times New Roman"/>
                <w:color w:val="000000"/>
                <w:sz w:val="28"/>
                <w:szCs w:val="28"/>
              </w:rPr>
              <w:t xml:space="preserve"> Обеспечение более комфортных условий проживания населения сельского поселения.</w:t>
            </w:r>
          </w:p>
          <w:p w:rsidR="00101B09" w:rsidRPr="007F1F01" w:rsidRDefault="00101B09" w:rsidP="00A939E4">
            <w:pPr>
              <w:spacing w:after="0" w:line="360" w:lineRule="auto"/>
              <w:jc w:val="center"/>
              <w:rPr>
                <w:rFonts w:ascii="Times New Roman" w:eastAsia="Calibri" w:hAnsi="Times New Roman" w:cs="Times New Roman"/>
                <w:color w:val="000000"/>
                <w:sz w:val="28"/>
                <w:szCs w:val="28"/>
              </w:rPr>
            </w:pPr>
            <w:r w:rsidRPr="007F1F01">
              <w:rPr>
                <w:rFonts w:ascii="Times New Roman" w:eastAsia="Calibri" w:hAnsi="Times New Roman" w:cs="Times New Roman"/>
                <w:color w:val="000000"/>
                <w:sz w:val="28"/>
                <w:szCs w:val="28"/>
              </w:rPr>
              <w:t>4. Повышение качества предоставляемых ЖКХ.</w:t>
            </w:r>
          </w:p>
          <w:p w:rsidR="00101B09" w:rsidRPr="007F1F01" w:rsidRDefault="00101B09" w:rsidP="00A939E4">
            <w:pPr>
              <w:spacing w:after="0" w:line="360" w:lineRule="auto"/>
              <w:jc w:val="center"/>
              <w:rPr>
                <w:rFonts w:ascii="Times New Roman" w:eastAsia="Calibri" w:hAnsi="Times New Roman" w:cs="Times New Roman"/>
                <w:color w:val="000000"/>
                <w:sz w:val="28"/>
                <w:szCs w:val="28"/>
              </w:rPr>
            </w:pPr>
            <w:r w:rsidRPr="007F1F01">
              <w:rPr>
                <w:rFonts w:ascii="Times New Roman" w:eastAsia="Calibri" w:hAnsi="Times New Roman" w:cs="Times New Roman"/>
                <w:color w:val="000000"/>
                <w:sz w:val="28"/>
                <w:szCs w:val="28"/>
              </w:rPr>
              <w:lastRenderedPageBreak/>
              <w:t>5. Снижение потребления энергетических ресурсов.</w:t>
            </w:r>
          </w:p>
          <w:p w:rsidR="00101B09" w:rsidRPr="007F1F01" w:rsidRDefault="00101B09" w:rsidP="00A939E4">
            <w:pPr>
              <w:spacing w:after="0" w:line="360" w:lineRule="auto"/>
              <w:jc w:val="center"/>
              <w:rPr>
                <w:rFonts w:ascii="Times New Roman" w:eastAsia="Calibri" w:hAnsi="Times New Roman" w:cs="Times New Roman"/>
                <w:color w:val="000000"/>
                <w:sz w:val="28"/>
                <w:szCs w:val="28"/>
              </w:rPr>
            </w:pPr>
            <w:r w:rsidRPr="007F1F01">
              <w:rPr>
                <w:rFonts w:ascii="Times New Roman" w:eastAsia="Calibri" w:hAnsi="Times New Roman" w:cs="Times New Roman"/>
                <w:color w:val="000000"/>
                <w:sz w:val="28"/>
                <w:szCs w:val="28"/>
              </w:rPr>
              <w:t>6.Снижение потерь при поставке ресурсов потребителям.</w:t>
            </w:r>
          </w:p>
          <w:p w:rsidR="00101B09" w:rsidRPr="007F1F01" w:rsidRDefault="00101B09" w:rsidP="00A939E4">
            <w:pPr>
              <w:spacing w:line="360" w:lineRule="auto"/>
              <w:jc w:val="center"/>
              <w:rPr>
                <w:rFonts w:ascii="Times New Roman" w:eastAsia="Calibri" w:hAnsi="Times New Roman" w:cs="Times New Roman"/>
                <w:sz w:val="28"/>
                <w:szCs w:val="28"/>
              </w:rPr>
            </w:pPr>
            <w:r w:rsidRPr="007F1F01">
              <w:rPr>
                <w:rFonts w:ascii="Times New Roman" w:eastAsia="Calibri" w:hAnsi="Times New Roman" w:cs="Times New Roman"/>
                <w:color w:val="000000"/>
                <w:sz w:val="28"/>
                <w:szCs w:val="28"/>
              </w:rPr>
              <w:t>7. Улучшение экологической обстановки в сельском поселении.</w:t>
            </w:r>
          </w:p>
        </w:tc>
      </w:tr>
      <w:tr w:rsidR="00101B09" w:rsidRPr="007F1F01" w:rsidTr="00A939E4">
        <w:tc>
          <w:tcPr>
            <w:tcW w:w="2821" w:type="dxa"/>
            <w:shd w:val="clear" w:color="auto" w:fill="auto"/>
          </w:tcPr>
          <w:p w:rsidR="00101B09" w:rsidRPr="007F1F01" w:rsidRDefault="00101B09" w:rsidP="00A939E4">
            <w:pPr>
              <w:spacing w:after="0" w:line="360" w:lineRule="auto"/>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sz w:val="28"/>
                <w:szCs w:val="28"/>
                <w:lang w:eastAsia="ru-RU"/>
              </w:rPr>
              <w:lastRenderedPageBreak/>
              <w:t>Сроки и этапы реализации Программы</w:t>
            </w:r>
          </w:p>
        </w:tc>
        <w:tc>
          <w:tcPr>
            <w:tcW w:w="7002" w:type="dxa"/>
            <w:shd w:val="clear" w:color="auto" w:fill="auto"/>
          </w:tcPr>
          <w:p w:rsidR="00101B09" w:rsidRPr="007F1F01" w:rsidRDefault="00101B09" w:rsidP="00A939E4">
            <w:pPr>
              <w:autoSpaceDE w:val="0"/>
              <w:autoSpaceDN w:val="0"/>
              <w:adjustRightInd w:val="0"/>
              <w:spacing w:after="0" w:line="360" w:lineRule="auto"/>
              <w:ind w:left="383" w:hanging="383"/>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color w:val="000000"/>
                <w:sz w:val="28"/>
                <w:szCs w:val="28"/>
                <w:lang w:eastAsia="ru-RU"/>
              </w:rPr>
              <w:t>2017- 2027 гг.</w:t>
            </w:r>
          </w:p>
        </w:tc>
      </w:tr>
      <w:tr w:rsidR="00101B09" w:rsidRPr="007F1F01" w:rsidTr="00A939E4">
        <w:tc>
          <w:tcPr>
            <w:tcW w:w="2821" w:type="dxa"/>
            <w:shd w:val="clear" w:color="auto" w:fill="auto"/>
          </w:tcPr>
          <w:p w:rsidR="00101B09" w:rsidRPr="007F1F01" w:rsidRDefault="00101B09" w:rsidP="00A939E4">
            <w:pPr>
              <w:spacing w:after="0" w:line="360" w:lineRule="auto"/>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sz w:val="28"/>
                <w:szCs w:val="28"/>
                <w:lang w:eastAsia="ru-RU"/>
              </w:rPr>
              <w:t>Мероприятия Программы</w:t>
            </w:r>
          </w:p>
        </w:tc>
        <w:tc>
          <w:tcPr>
            <w:tcW w:w="7002" w:type="dxa"/>
            <w:shd w:val="clear" w:color="auto" w:fill="auto"/>
          </w:tcPr>
          <w:p w:rsidR="00101B09" w:rsidRPr="007F1F01" w:rsidRDefault="00101B09" w:rsidP="00A8225B">
            <w:pPr>
              <w:widowControl w:val="0"/>
              <w:autoSpaceDE w:val="0"/>
              <w:autoSpaceDN w:val="0"/>
              <w:adjustRightInd w:val="0"/>
              <w:spacing w:after="0" w:line="360" w:lineRule="auto"/>
              <w:jc w:val="center"/>
              <w:rPr>
                <w:rFonts w:ascii="Times New Roman" w:eastAsia="Calibri" w:hAnsi="Times New Roman" w:cs="Times New Roman"/>
                <w:color w:val="000000"/>
                <w:sz w:val="28"/>
                <w:szCs w:val="28"/>
              </w:rPr>
            </w:pPr>
            <w:r w:rsidRPr="00F50E86">
              <w:rPr>
                <w:rFonts w:ascii="Times New Roman" w:eastAsia="Calibri" w:hAnsi="Times New Roman" w:cs="Times New Roman"/>
                <w:color w:val="000000"/>
                <w:sz w:val="28"/>
                <w:szCs w:val="28"/>
              </w:rPr>
              <w:t>1. Установка</w:t>
            </w:r>
            <w:r>
              <w:rPr>
                <w:rFonts w:ascii="Times New Roman" w:eastAsia="Calibri" w:hAnsi="Times New Roman" w:cs="Times New Roman"/>
                <w:color w:val="000000"/>
                <w:sz w:val="28"/>
                <w:szCs w:val="28"/>
              </w:rPr>
              <w:t xml:space="preserve"> накопительных контейнеров (</w:t>
            </w:r>
            <w:r w:rsidR="00A8225B">
              <w:rPr>
                <w:rFonts w:ascii="Times New Roman" w:eastAsia="Calibri" w:hAnsi="Times New Roman" w:cs="Times New Roman"/>
                <w:color w:val="000000"/>
                <w:sz w:val="28"/>
                <w:szCs w:val="28"/>
              </w:rPr>
              <w:t>1</w:t>
            </w:r>
            <w:r>
              <w:rPr>
                <w:rFonts w:ascii="Times New Roman" w:eastAsia="Calibri" w:hAnsi="Times New Roman" w:cs="Times New Roman"/>
                <w:color w:val="000000"/>
                <w:sz w:val="28"/>
                <w:szCs w:val="28"/>
              </w:rPr>
              <w:t>0 шт.)</w:t>
            </w:r>
            <w:r w:rsidRPr="007F1F01">
              <w:rPr>
                <w:rFonts w:ascii="Times New Roman" w:eastAsia="Calibri" w:hAnsi="Times New Roman" w:cs="Times New Roman"/>
                <w:color w:val="000000"/>
                <w:sz w:val="28"/>
                <w:szCs w:val="28"/>
              </w:rPr>
              <w:t xml:space="preserve"> </w:t>
            </w:r>
          </w:p>
        </w:tc>
      </w:tr>
      <w:tr w:rsidR="00101B09" w:rsidRPr="007F1F01" w:rsidTr="00A939E4">
        <w:tc>
          <w:tcPr>
            <w:tcW w:w="2821" w:type="dxa"/>
            <w:shd w:val="clear" w:color="auto" w:fill="auto"/>
          </w:tcPr>
          <w:p w:rsidR="00101B09" w:rsidRPr="007F1F01" w:rsidRDefault="00101B09" w:rsidP="00A939E4">
            <w:pPr>
              <w:spacing w:after="0" w:line="360" w:lineRule="auto"/>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sz w:val="28"/>
                <w:szCs w:val="28"/>
                <w:lang w:eastAsia="ru-RU"/>
              </w:rPr>
              <w:t>Исполнители основных мероприятий</w:t>
            </w:r>
          </w:p>
        </w:tc>
        <w:tc>
          <w:tcPr>
            <w:tcW w:w="7002" w:type="dxa"/>
            <w:shd w:val="clear" w:color="auto" w:fill="auto"/>
          </w:tcPr>
          <w:p w:rsidR="00101B09" w:rsidRPr="007F1F01" w:rsidRDefault="00101B09" w:rsidP="00A939E4">
            <w:pPr>
              <w:spacing w:after="0" w:line="360" w:lineRule="auto"/>
              <w:jc w:val="center"/>
              <w:rPr>
                <w:rFonts w:ascii="Times New Roman" w:eastAsia="Times New Roman" w:hAnsi="Times New Roman" w:cs="Times New Roman"/>
                <w:color w:val="000000"/>
                <w:sz w:val="28"/>
                <w:szCs w:val="28"/>
                <w:lang w:eastAsia="ru-RU"/>
              </w:rPr>
            </w:pPr>
            <w:r w:rsidRPr="007F1F01">
              <w:rPr>
                <w:rFonts w:ascii="Times New Roman" w:eastAsia="Times New Roman" w:hAnsi="Times New Roman" w:cs="Times New Roman"/>
                <w:color w:val="000000"/>
                <w:sz w:val="28"/>
                <w:szCs w:val="28"/>
                <w:lang w:eastAsia="ru-RU"/>
              </w:rPr>
              <w:t xml:space="preserve">- администрация </w:t>
            </w:r>
            <w:r>
              <w:rPr>
                <w:rFonts w:ascii="Times New Roman" w:eastAsia="Times New Roman" w:hAnsi="Times New Roman" w:cs="Times New Roman"/>
                <w:bCs/>
                <w:color w:val="000000"/>
                <w:sz w:val="28"/>
                <w:szCs w:val="28"/>
                <w:lang w:eastAsia="ru-RU"/>
              </w:rPr>
              <w:t xml:space="preserve">Ичалковского </w:t>
            </w:r>
            <w:r w:rsidRPr="007F1F01">
              <w:rPr>
                <w:rFonts w:ascii="Times New Roman" w:eastAsia="Times New Roman" w:hAnsi="Times New Roman" w:cs="Times New Roman"/>
                <w:color w:val="000000"/>
                <w:sz w:val="28"/>
                <w:szCs w:val="28"/>
                <w:lang w:eastAsia="ru-RU"/>
              </w:rPr>
              <w:t xml:space="preserve">сельского поселения </w:t>
            </w:r>
            <w:r>
              <w:rPr>
                <w:rFonts w:ascii="Times New Roman" w:eastAsia="Times New Roman" w:hAnsi="Times New Roman" w:cs="Times New Roman"/>
                <w:color w:val="000000"/>
                <w:sz w:val="28"/>
                <w:szCs w:val="28"/>
                <w:lang w:eastAsia="ru-RU"/>
              </w:rPr>
              <w:t>Ичалковского</w:t>
            </w:r>
            <w:r w:rsidRPr="00B55CAB">
              <w:rPr>
                <w:rFonts w:ascii="Times New Roman" w:eastAsia="Times New Roman" w:hAnsi="Times New Roman" w:cs="Times New Roman"/>
                <w:color w:val="000000"/>
                <w:sz w:val="28"/>
                <w:szCs w:val="28"/>
                <w:lang w:eastAsia="ru-RU"/>
              </w:rPr>
              <w:t xml:space="preserve"> </w:t>
            </w:r>
            <w:r w:rsidRPr="007F1F01">
              <w:rPr>
                <w:rFonts w:ascii="Times New Roman" w:eastAsia="Times New Roman" w:hAnsi="Times New Roman" w:cs="Times New Roman"/>
                <w:color w:val="000000"/>
                <w:sz w:val="28"/>
                <w:szCs w:val="28"/>
                <w:lang w:eastAsia="ru-RU"/>
              </w:rPr>
              <w:t>муниципального района Республики Мордовия;</w:t>
            </w:r>
          </w:p>
        </w:tc>
      </w:tr>
      <w:tr w:rsidR="00101B09" w:rsidRPr="007F1F01" w:rsidTr="00A939E4">
        <w:tc>
          <w:tcPr>
            <w:tcW w:w="2821" w:type="dxa"/>
            <w:shd w:val="clear" w:color="auto" w:fill="auto"/>
          </w:tcPr>
          <w:p w:rsidR="00101B09" w:rsidRPr="007F1F01" w:rsidRDefault="00101B09" w:rsidP="00A939E4">
            <w:pPr>
              <w:spacing w:after="0" w:line="360" w:lineRule="auto"/>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sz w:val="28"/>
                <w:szCs w:val="28"/>
                <w:lang w:eastAsia="ru-RU"/>
              </w:rPr>
              <w:t>Ожидаемые результаты</w:t>
            </w:r>
          </w:p>
        </w:tc>
        <w:tc>
          <w:tcPr>
            <w:tcW w:w="7002" w:type="dxa"/>
            <w:shd w:val="clear" w:color="auto" w:fill="auto"/>
          </w:tcPr>
          <w:p w:rsidR="00101B09" w:rsidRPr="007F1F01" w:rsidRDefault="00101B09" w:rsidP="00A939E4">
            <w:pPr>
              <w:spacing w:after="0" w:line="360" w:lineRule="auto"/>
              <w:jc w:val="center"/>
              <w:rPr>
                <w:rFonts w:ascii="Times New Roman" w:eastAsia="Calibri" w:hAnsi="Times New Roman" w:cs="Times New Roman"/>
                <w:sz w:val="28"/>
                <w:szCs w:val="28"/>
              </w:rPr>
            </w:pPr>
            <w:r w:rsidRPr="007F1F01">
              <w:rPr>
                <w:rFonts w:ascii="Times New Roman" w:eastAsia="Calibri" w:hAnsi="Times New Roman" w:cs="Times New Roman"/>
                <w:sz w:val="28"/>
                <w:szCs w:val="28"/>
              </w:rPr>
              <w:t xml:space="preserve">Модернизация и обновление коммунальной инфраструктуры </w:t>
            </w:r>
            <w:r>
              <w:rPr>
                <w:rFonts w:ascii="Times New Roman" w:eastAsia="Times New Roman" w:hAnsi="Times New Roman" w:cs="Times New Roman"/>
                <w:bCs/>
                <w:color w:val="000000"/>
                <w:sz w:val="28"/>
                <w:szCs w:val="28"/>
                <w:lang w:eastAsia="ru-RU"/>
              </w:rPr>
              <w:t xml:space="preserve">Ичалковского </w:t>
            </w:r>
            <w:r w:rsidRPr="007F1F01">
              <w:rPr>
                <w:rFonts w:ascii="Times New Roman" w:eastAsia="Times New Roman" w:hAnsi="Times New Roman" w:cs="Times New Roman"/>
                <w:color w:val="000000"/>
                <w:sz w:val="28"/>
                <w:szCs w:val="28"/>
                <w:lang w:eastAsia="ru-RU"/>
              </w:rPr>
              <w:t>сельского поселения</w:t>
            </w:r>
            <w:r w:rsidRPr="007F1F01">
              <w:rPr>
                <w:rFonts w:ascii="Times New Roman" w:eastAsia="Calibri" w:hAnsi="Times New Roman" w:cs="Times New Roman"/>
                <w:sz w:val="28"/>
                <w:szCs w:val="28"/>
              </w:rPr>
              <w:t>, снижение эксплуатационных затрат на содержание объектов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w:t>
            </w:r>
          </w:p>
          <w:p w:rsidR="00101B09" w:rsidRPr="007F1F01" w:rsidRDefault="00101B09" w:rsidP="00A939E4">
            <w:pPr>
              <w:spacing w:after="0" w:line="360" w:lineRule="auto"/>
              <w:jc w:val="center"/>
              <w:rPr>
                <w:rFonts w:ascii="Times New Roman" w:eastAsia="Calibri" w:hAnsi="Times New Roman" w:cs="Times New Roman"/>
                <w:sz w:val="28"/>
                <w:szCs w:val="28"/>
              </w:rPr>
            </w:pPr>
            <w:r w:rsidRPr="007F1F01">
              <w:rPr>
                <w:rFonts w:ascii="Times New Roman" w:eastAsia="Calibri" w:hAnsi="Times New Roman" w:cs="Times New Roman"/>
                <w:sz w:val="28"/>
                <w:szCs w:val="28"/>
              </w:rPr>
              <w:t>Улучшение санитарного состояния сельских территорий;  стабилизация и последующее уменьшение образования бытовых и промышленных отходов на территории села;</w:t>
            </w:r>
          </w:p>
          <w:p w:rsidR="00101B09" w:rsidRPr="007F1F01" w:rsidRDefault="00101B09" w:rsidP="00A939E4">
            <w:pPr>
              <w:spacing w:after="0" w:line="360" w:lineRule="auto"/>
              <w:jc w:val="center"/>
              <w:rPr>
                <w:rFonts w:ascii="Times New Roman" w:eastAsia="Calibri" w:hAnsi="Times New Roman" w:cs="Times New Roman"/>
                <w:sz w:val="28"/>
                <w:szCs w:val="28"/>
              </w:rPr>
            </w:pPr>
            <w:r w:rsidRPr="007F1F01">
              <w:rPr>
                <w:rFonts w:ascii="Times New Roman" w:eastAsia="Calibri" w:hAnsi="Times New Roman" w:cs="Times New Roman"/>
                <w:sz w:val="28"/>
                <w:szCs w:val="28"/>
              </w:rPr>
              <w:t xml:space="preserve">улучшение экологического состояния </w:t>
            </w:r>
            <w:r>
              <w:rPr>
                <w:rFonts w:ascii="Times New Roman" w:eastAsia="Times New Roman" w:hAnsi="Times New Roman" w:cs="Times New Roman"/>
                <w:bCs/>
                <w:color w:val="000000"/>
                <w:sz w:val="28"/>
                <w:szCs w:val="28"/>
                <w:lang w:eastAsia="ru-RU"/>
              </w:rPr>
              <w:t xml:space="preserve">Ичалковского </w:t>
            </w:r>
            <w:r w:rsidRPr="007F1F01">
              <w:rPr>
                <w:rFonts w:ascii="Times New Roman" w:eastAsia="Times New Roman" w:hAnsi="Times New Roman" w:cs="Times New Roman"/>
                <w:color w:val="000000"/>
                <w:sz w:val="28"/>
                <w:szCs w:val="28"/>
                <w:lang w:eastAsia="ru-RU"/>
              </w:rPr>
              <w:t>сельского поселения</w:t>
            </w:r>
            <w:r w:rsidRPr="007F1F01">
              <w:rPr>
                <w:rFonts w:ascii="Times New Roman" w:eastAsia="Calibri" w:hAnsi="Times New Roman" w:cs="Times New Roman"/>
                <w:sz w:val="28"/>
                <w:szCs w:val="28"/>
              </w:rPr>
              <w:t>.</w:t>
            </w:r>
          </w:p>
        </w:tc>
      </w:tr>
      <w:tr w:rsidR="00101B09" w:rsidRPr="007F1F01" w:rsidTr="00A939E4">
        <w:tc>
          <w:tcPr>
            <w:tcW w:w="2821" w:type="dxa"/>
            <w:shd w:val="clear" w:color="auto" w:fill="auto"/>
          </w:tcPr>
          <w:p w:rsidR="00101B09" w:rsidRPr="007F1F01" w:rsidRDefault="00101B09" w:rsidP="00A939E4">
            <w:pPr>
              <w:spacing w:after="0" w:line="360" w:lineRule="auto"/>
              <w:jc w:val="center"/>
              <w:rPr>
                <w:rFonts w:ascii="Times New Roman" w:eastAsia="Times New Roman" w:hAnsi="Times New Roman" w:cs="Times New Roman"/>
                <w:sz w:val="28"/>
                <w:szCs w:val="28"/>
                <w:lang w:eastAsia="ru-RU"/>
              </w:rPr>
            </w:pPr>
            <w:r w:rsidRPr="007F1F01">
              <w:rPr>
                <w:rFonts w:ascii="Times New Roman" w:eastAsia="Times New Roman" w:hAnsi="Times New Roman" w:cs="Times New Roman"/>
                <w:color w:val="000000"/>
                <w:sz w:val="28"/>
                <w:szCs w:val="28"/>
                <w:lang w:eastAsia="ru-RU"/>
              </w:rPr>
              <w:t>Объемы и источники финансирования</w:t>
            </w:r>
          </w:p>
        </w:tc>
        <w:tc>
          <w:tcPr>
            <w:tcW w:w="7002" w:type="dxa"/>
            <w:shd w:val="clear" w:color="auto" w:fill="auto"/>
          </w:tcPr>
          <w:p w:rsidR="00101B09" w:rsidRPr="007F1F01" w:rsidRDefault="00101B09" w:rsidP="00A939E4">
            <w:pPr>
              <w:keepNext/>
              <w:shd w:val="clear" w:color="auto" w:fill="FFFFFF"/>
              <w:autoSpaceDE w:val="0"/>
              <w:autoSpaceDN w:val="0"/>
              <w:spacing w:after="0" w:line="360" w:lineRule="auto"/>
              <w:jc w:val="center"/>
              <w:rPr>
                <w:rFonts w:ascii="Times New Roman" w:eastAsia="Calibri" w:hAnsi="Times New Roman" w:cs="Times New Roman"/>
                <w:noProof/>
                <w:sz w:val="28"/>
                <w:szCs w:val="28"/>
              </w:rPr>
            </w:pPr>
            <w:r w:rsidRPr="007F1F01">
              <w:rPr>
                <w:rFonts w:ascii="Times New Roman" w:eastAsia="Calibri" w:hAnsi="Times New Roman" w:cs="Times New Roman"/>
                <w:noProof/>
                <w:sz w:val="28"/>
                <w:szCs w:val="28"/>
              </w:rPr>
              <w:t>Источник финансирования - средства бюджетов всех уровней,  тарифная составляющая,  плата за подключение, инвестиции.</w:t>
            </w:r>
          </w:p>
          <w:p w:rsidR="00101B09" w:rsidRPr="007F1F01" w:rsidRDefault="00101B09" w:rsidP="00A939E4">
            <w:pPr>
              <w:keepNext/>
              <w:spacing w:after="0" w:line="360" w:lineRule="auto"/>
              <w:ind w:firstLine="468"/>
              <w:jc w:val="center"/>
              <w:rPr>
                <w:rFonts w:ascii="Times New Roman" w:eastAsia="Calibri" w:hAnsi="Times New Roman" w:cs="Times New Roman"/>
                <w:sz w:val="28"/>
                <w:szCs w:val="28"/>
              </w:rPr>
            </w:pPr>
            <w:r w:rsidRPr="007F1F01">
              <w:rPr>
                <w:rFonts w:ascii="Times New Roman" w:eastAsia="Calibri" w:hAnsi="Times New Roman" w:cs="Times New Roman"/>
                <w:sz w:val="28"/>
                <w:szCs w:val="28"/>
              </w:rPr>
              <w:lastRenderedPageBreak/>
              <w:t>Источниками финансирования Программы являются средства бюджетов разных уровней и внебюджетные средства.</w:t>
            </w:r>
          </w:p>
        </w:tc>
      </w:tr>
    </w:tbl>
    <w:p w:rsidR="00101B09" w:rsidRDefault="00101B09" w:rsidP="00101B09"/>
    <w:p w:rsidR="00101B09" w:rsidRDefault="00101B09" w:rsidP="00101B09"/>
    <w:p w:rsidR="00101B09" w:rsidRDefault="00101B09" w:rsidP="00101B09">
      <w:pPr>
        <w:rPr>
          <w:rFonts w:ascii="Times New Roman" w:eastAsia="Times New Roman" w:hAnsi="Times New Roman" w:cs="Times New Roman"/>
          <w:bCs/>
          <w:sz w:val="28"/>
          <w:szCs w:val="28"/>
          <w:lang w:eastAsia="ru-RU"/>
        </w:rPr>
      </w:pPr>
    </w:p>
    <w:p w:rsidR="00101B09" w:rsidRDefault="00101B09" w:rsidP="00101B09">
      <w:pPr>
        <w:rPr>
          <w:rFonts w:ascii="Times New Roman" w:eastAsia="Times New Roman" w:hAnsi="Times New Roman" w:cs="Times New Roman"/>
          <w:bCs/>
          <w:sz w:val="28"/>
          <w:szCs w:val="28"/>
          <w:lang w:eastAsia="ru-RU"/>
        </w:rPr>
      </w:pPr>
    </w:p>
    <w:p w:rsidR="00101B09" w:rsidRDefault="00101B09" w:rsidP="00101B09">
      <w:pPr>
        <w:rPr>
          <w:rFonts w:ascii="Times New Roman" w:eastAsia="Times New Roman" w:hAnsi="Times New Roman" w:cs="Times New Roman"/>
          <w:bCs/>
          <w:sz w:val="28"/>
          <w:szCs w:val="28"/>
          <w:lang w:eastAsia="ru-RU"/>
        </w:rPr>
      </w:pPr>
    </w:p>
    <w:p w:rsidR="00101B09" w:rsidRDefault="00101B09" w:rsidP="00101B09">
      <w:pPr>
        <w:rPr>
          <w:rFonts w:ascii="Times New Roman" w:eastAsia="Times New Roman" w:hAnsi="Times New Roman" w:cs="Times New Roman"/>
          <w:bCs/>
          <w:sz w:val="28"/>
          <w:szCs w:val="28"/>
          <w:lang w:eastAsia="ru-RU"/>
        </w:rPr>
      </w:pPr>
    </w:p>
    <w:p w:rsidR="00101B09" w:rsidRDefault="00101B09" w:rsidP="00101B09">
      <w:pPr>
        <w:rPr>
          <w:rFonts w:ascii="Times New Roman" w:eastAsia="Times New Roman" w:hAnsi="Times New Roman" w:cs="Times New Roman"/>
          <w:bCs/>
          <w:sz w:val="28"/>
          <w:szCs w:val="28"/>
          <w:lang w:eastAsia="ru-RU"/>
        </w:rPr>
      </w:pPr>
    </w:p>
    <w:p w:rsidR="00101B09" w:rsidRDefault="00101B09" w:rsidP="00101B09">
      <w:pPr>
        <w:rPr>
          <w:rFonts w:ascii="Times New Roman" w:eastAsia="Times New Roman" w:hAnsi="Times New Roman" w:cs="Times New Roman"/>
          <w:bCs/>
          <w:sz w:val="28"/>
          <w:szCs w:val="28"/>
          <w:lang w:eastAsia="ru-RU"/>
        </w:rPr>
      </w:pPr>
    </w:p>
    <w:p w:rsidR="00101B09" w:rsidRDefault="00101B09" w:rsidP="00101B09">
      <w:pPr>
        <w:rPr>
          <w:rFonts w:ascii="Times New Roman" w:eastAsia="Times New Roman" w:hAnsi="Times New Roman" w:cs="Times New Roman"/>
          <w:bCs/>
          <w:sz w:val="28"/>
          <w:szCs w:val="28"/>
          <w:lang w:eastAsia="ru-RU"/>
        </w:rPr>
      </w:pPr>
    </w:p>
    <w:p w:rsidR="00101B09" w:rsidRPr="00F32B32" w:rsidRDefault="00101B09" w:rsidP="00101B09">
      <w:pPr>
        <w:rPr>
          <w:rFonts w:ascii="Times New Roman" w:eastAsia="Times New Roman" w:hAnsi="Times New Roman" w:cs="Times New Roman"/>
          <w:bCs/>
          <w:sz w:val="28"/>
          <w:szCs w:val="28"/>
          <w:lang w:eastAsia="ru-RU"/>
        </w:rPr>
      </w:pPr>
    </w:p>
    <w:p w:rsidR="00101B09" w:rsidRPr="00F32B32" w:rsidRDefault="00101B09" w:rsidP="00101B09">
      <w:pPr>
        <w:rPr>
          <w:rFonts w:ascii="Times New Roman" w:eastAsia="Times New Roman" w:hAnsi="Times New Roman" w:cs="Times New Roman"/>
          <w:bCs/>
          <w:sz w:val="28"/>
          <w:szCs w:val="28"/>
          <w:lang w:eastAsia="ru-RU"/>
        </w:rPr>
      </w:pPr>
    </w:p>
    <w:p w:rsidR="00101B09" w:rsidRPr="00F32B32" w:rsidRDefault="00101B09" w:rsidP="00101B09">
      <w:pPr>
        <w:rPr>
          <w:rFonts w:ascii="Times New Roman" w:eastAsia="Times New Roman" w:hAnsi="Times New Roman" w:cs="Times New Roman"/>
          <w:bCs/>
          <w:sz w:val="28"/>
          <w:szCs w:val="28"/>
          <w:lang w:eastAsia="ru-RU"/>
        </w:rPr>
      </w:pPr>
    </w:p>
    <w:p w:rsidR="00101B09" w:rsidRPr="00F32B32" w:rsidRDefault="00101B09" w:rsidP="00101B09">
      <w:pPr>
        <w:rPr>
          <w:rFonts w:ascii="Times New Roman" w:eastAsia="Times New Roman" w:hAnsi="Times New Roman" w:cs="Times New Roman"/>
          <w:bCs/>
          <w:sz w:val="28"/>
          <w:szCs w:val="28"/>
          <w:lang w:eastAsia="ru-RU"/>
        </w:rPr>
      </w:pPr>
    </w:p>
    <w:p w:rsidR="00101B09" w:rsidRPr="00F32B32" w:rsidRDefault="00101B09" w:rsidP="00101B09">
      <w:pPr>
        <w:rPr>
          <w:rFonts w:ascii="Times New Roman" w:eastAsia="Times New Roman" w:hAnsi="Times New Roman" w:cs="Times New Roman"/>
          <w:bCs/>
          <w:sz w:val="28"/>
          <w:szCs w:val="28"/>
          <w:lang w:eastAsia="ru-RU"/>
        </w:rPr>
      </w:pPr>
    </w:p>
    <w:p w:rsidR="00101B09" w:rsidRDefault="00101B09" w:rsidP="00101B09">
      <w:pPr>
        <w:widowControl w:val="0"/>
        <w:snapToGrid w:val="0"/>
        <w:spacing w:after="0" w:line="360" w:lineRule="auto"/>
        <w:ind w:left="4253"/>
        <w:rPr>
          <w:rFonts w:ascii="Times New Roman" w:eastAsia="Times New Roman" w:hAnsi="Times New Roman" w:cs="Times New Roman"/>
          <w:b/>
          <w:sz w:val="28"/>
          <w:szCs w:val="28"/>
          <w:lang w:eastAsia="ru-RU"/>
        </w:rPr>
      </w:pPr>
    </w:p>
    <w:p w:rsidR="00101B09" w:rsidRDefault="00101B09" w:rsidP="00101B09">
      <w:pPr>
        <w:widowControl w:val="0"/>
        <w:snapToGrid w:val="0"/>
        <w:spacing w:after="0" w:line="360" w:lineRule="auto"/>
        <w:ind w:left="4253"/>
        <w:rPr>
          <w:rFonts w:ascii="Times New Roman" w:eastAsia="Times New Roman" w:hAnsi="Times New Roman" w:cs="Times New Roman"/>
          <w:b/>
          <w:sz w:val="28"/>
          <w:szCs w:val="28"/>
          <w:lang w:eastAsia="ru-RU"/>
        </w:rPr>
      </w:pPr>
    </w:p>
    <w:p w:rsidR="00101B09" w:rsidRDefault="00101B09" w:rsidP="00101B09">
      <w:pPr>
        <w:widowControl w:val="0"/>
        <w:snapToGrid w:val="0"/>
        <w:spacing w:after="0" w:line="360" w:lineRule="auto"/>
        <w:ind w:left="4253"/>
        <w:rPr>
          <w:rFonts w:ascii="Times New Roman" w:eastAsia="Times New Roman" w:hAnsi="Times New Roman" w:cs="Times New Roman"/>
          <w:b/>
          <w:sz w:val="28"/>
          <w:szCs w:val="28"/>
          <w:lang w:eastAsia="ru-RU"/>
        </w:rPr>
      </w:pPr>
    </w:p>
    <w:p w:rsidR="00101B09" w:rsidRDefault="00101B09" w:rsidP="00101B09">
      <w:pPr>
        <w:widowControl w:val="0"/>
        <w:snapToGrid w:val="0"/>
        <w:spacing w:after="0" w:line="360" w:lineRule="auto"/>
        <w:ind w:left="4253"/>
        <w:rPr>
          <w:rFonts w:ascii="Times New Roman" w:eastAsia="Times New Roman" w:hAnsi="Times New Roman" w:cs="Times New Roman"/>
          <w:b/>
          <w:sz w:val="28"/>
          <w:szCs w:val="28"/>
          <w:lang w:eastAsia="ru-RU"/>
        </w:rPr>
      </w:pPr>
    </w:p>
    <w:p w:rsidR="00101B09" w:rsidRDefault="00101B09" w:rsidP="00101B09">
      <w:pPr>
        <w:widowControl w:val="0"/>
        <w:snapToGrid w:val="0"/>
        <w:spacing w:after="0" w:line="360" w:lineRule="auto"/>
        <w:ind w:left="4253"/>
        <w:rPr>
          <w:rFonts w:ascii="Times New Roman" w:eastAsia="Times New Roman" w:hAnsi="Times New Roman" w:cs="Times New Roman"/>
          <w:b/>
          <w:sz w:val="28"/>
          <w:szCs w:val="28"/>
          <w:lang w:eastAsia="ru-RU"/>
        </w:rPr>
      </w:pPr>
    </w:p>
    <w:p w:rsidR="00101B09" w:rsidRDefault="00101B09" w:rsidP="00101B09">
      <w:pPr>
        <w:widowControl w:val="0"/>
        <w:snapToGrid w:val="0"/>
        <w:spacing w:after="0" w:line="360" w:lineRule="auto"/>
        <w:ind w:left="4253"/>
        <w:rPr>
          <w:rFonts w:ascii="Times New Roman" w:eastAsia="Times New Roman" w:hAnsi="Times New Roman" w:cs="Times New Roman"/>
          <w:b/>
          <w:sz w:val="28"/>
          <w:szCs w:val="28"/>
          <w:lang w:eastAsia="ru-RU"/>
        </w:rPr>
      </w:pPr>
    </w:p>
    <w:p w:rsidR="00101B09" w:rsidRDefault="00101B09" w:rsidP="00101B09">
      <w:pPr>
        <w:widowControl w:val="0"/>
        <w:snapToGrid w:val="0"/>
        <w:spacing w:after="0" w:line="360" w:lineRule="auto"/>
        <w:ind w:left="4253"/>
        <w:rPr>
          <w:rFonts w:ascii="Times New Roman" w:eastAsia="Times New Roman" w:hAnsi="Times New Roman" w:cs="Times New Roman"/>
          <w:b/>
          <w:sz w:val="28"/>
          <w:szCs w:val="28"/>
          <w:lang w:eastAsia="ru-RU"/>
        </w:rPr>
      </w:pPr>
    </w:p>
    <w:p w:rsidR="00101B09" w:rsidRDefault="00101B09" w:rsidP="00101B09">
      <w:pPr>
        <w:widowControl w:val="0"/>
        <w:snapToGrid w:val="0"/>
        <w:spacing w:after="0" w:line="360" w:lineRule="auto"/>
        <w:ind w:left="4253"/>
        <w:rPr>
          <w:rFonts w:ascii="Times New Roman" w:eastAsia="Times New Roman" w:hAnsi="Times New Roman" w:cs="Times New Roman"/>
          <w:b/>
          <w:sz w:val="28"/>
          <w:szCs w:val="28"/>
          <w:lang w:eastAsia="ru-RU"/>
        </w:rPr>
      </w:pPr>
    </w:p>
    <w:p w:rsidR="00101B09" w:rsidRDefault="00101B09" w:rsidP="00101B09">
      <w:pPr>
        <w:widowControl w:val="0"/>
        <w:snapToGrid w:val="0"/>
        <w:spacing w:after="0" w:line="360" w:lineRule="auto"/>
        <w:ind w:left="4253"/>
        <w:rPr>
          <w:rFonts w:ascii="Times New Roman" w:eastAsia="Times New Roman" w:hAnsi="Times New Roman" w:cs="Times New Roman"/>
          <w:b/>
          <w:sz w:val="28"/>
          <w:szCs w:val="28"/>
          <w:lang w:eastAsia="ru-RU"/>
        </w:rPr>
      </w:pPr>
    </w:p>
    <w:p w:rsidR="00101B09" w:rsidRDefault="00101B09" w:rsidP="00101B09">
      <w:pPr>
        <w:widowControl w:val="0"/>
        <w:snapToGrid w:val="0"/>
        <w:spacing w:after="0" w:line="360" w:lineRule="auto"/>
        <w:ind w:left="4253"/>
        <w:rPr>
          <w:rFonts w:ascii="Times New Roman" w:eastAsia="Times New Roman" w:hAnsi="Times New Roman" w:cs="Times New Roman"/>
          <w:b/>
          <w:sz w:val="28"/>
          <w:szCs w:val="28"/>
          <w:lang w:eastAsia="ru-RU"/>
        </w:rPr>
      </w:pPr>
    </w:p>
    <w:p w:rsidR="00101B09" w:rsidRDefault="00101B09" w:rsidP="00101B09">
      <w:pPr>
        <w:widowControl w:val="0"/>
        <w:snapToGrid w:val="0"/>
        <w:spacing w:after="0" w:line="360" w:lineRule="auto"/>
        <w:ind w:left="4253"/>
        <w:rPr>
          <w:rFonts w:ascii="Times New Roman" w:eastAsia="Times New Roman" w:hAnsi="Times New Roman" w:cs="Times New Roman"/>
          <w:b/>
          <w:sz w:val="28"/>
          <w:szCs w:val="28"/>
          <w:lang w:eastAsia="ru-RU"/>
        </w:rPr>
      </w:pPr>
    </w:p>
    <w:p w:rsidR="00101B09" w:rsidRPr="00F32B32" w:rsidRDefault="00101B09" w:rsidP="00101B09">
      <w:pPr>
        <w:widowControl w:val="0"/>
        <w:snapToGrid w:val="0"/>
        <w:spacing w:after="0" w:line="360" w:lineRule="auto"/>
        <w:ind w:left="4253"/>
        <w:rPr>
          <w:rFonts w:ascii="Times New Roman" w:eastAsia="Times New Roman" w:hAnsi="Times New Roman" w:cs="Times New Roman"/>
          <w:b/>
          <w:sz w:val="28"/>
          <w:szCs w:val="28"/>
          <w:lang w:eastAsia="ru-RU"/>
        </w:rPr>
      </w:pPr>
      <w:r w:rsidRPr="00F32B32">
        <w:rPr>
          <w:rFonts w:ascii="Times New Roman" w:eastAsia="Times New Roman" w:hAnsi="Times New Roman" w:cs="Times New Roman"/>
          <w:b/>
          <w:sz w:val="28"/>
          <w:szCs w:val="28"/>
          <w:lang w:eastAsia="ru-RU"/>
        </w:rPr>
        <w:t>Введение</w:t>
      </w:r>
    </w:p>
    <w:p w:rsidR="00101B09" w:rsidRDefault="00101B09" w:rsidP="00101B09">
      <w:pPr>
        <w:spacing w:after="0" w:line="360" w:lineRule="auto"/>
        <w:ind w:left="400" w:hanging="400"/>
        <w:jc w:val="center"/>
        <w:rPr>
          <w:rFonts w:ascii="Times New Roman" w:eastAsia="Times New Roman" w:hAnsi="Times New Roman" w:cs="Times New Roman"/>
          <w:b/>
          <w:snapToGrid w:val="0"/>
          <w:sz w:val="28"/>
          <w:szCs w:val="28"/>
          <w:lang w:eastAsia="ru-RU"/>
        </w:rPr>
      </w:pPr>
      <w:r w:rsidRPr="00F32B32">
        <w:rPr>
          <w:rFonts w:ascii="Times New Roman" w:eastAsia="Times New Roman" w:hAnsi="Times New Roman" w:cs="Times New Roman"/>
          <w:b/>
          <w:snapToGrid w:val="0"/>
          <w:sz w:val="28"/>
          <w:szCs w:val="28"/>
          <w:lang w:eastAsia="ru-RU"/>
        </w:rPr>
        <w:t xml:space="preserve">КРАТКАЯ ГЕОГРАФИЧЕСКАЯ И СОЦИАЛЬНО-ЭКОНОМИЧЕСКАЯ ХАРАКТЕРИСТИКА </w:t>
      </w:r>
      <w:r>
        <w:rPr>
          <w:rFonts w:ascii="Times New Roman" w:eastAsia="Times New Roman" w:hAnsi="Times New Roman" w:cs="Times New Roman"/>
          <w:b/>
          <w:snapToGrid w:val="0"/>
          <w:sz w:val="28"/>
          <w:szCs w:val="28"/>
          <w:lang w:eastAsia="ru-RU"/>
        </w:rPr>
        <w:t>ИЧАЛКОВСКОГО</w:t>
      </w:r>
      <w:r w:rsidRPr="00F32B32">
        <w:rPr>
          <w:rFonts w:ascii="Times New Roman" w:eastAsia="Times New Roman" w:hAnsi="Times New Roman" w:cs="Times New Roman"/>
          <w:b/>
          <w:snapToGrid w:val="0"/>
          <w:sz w:val="28"/>
          <w:szCs w:val="28"/>
          <w:lang w:eastAsia="ru-RU"/>
        </w:rPr>
        <w:t xml:space="preserve"> СЕЛЬСКОГО ПОСЕЛЕНИЯ </w:t>
      </w:r>
      <w:r>
        <w:rPr>
          <w:rFonts w:ascii="Times New Roman" w:eastAsia="Times New Roman" w:hAnsi="Times New Roman" w:cs="Times New Roman"/>
          <w:b/>
          <w:snapToGrid w:val="0"/>
          <w:sz w:val="28"/>
          <w:szCs w:val="28"/>
          <w:lang w:eastAsia="ru-RU"/>
        </w:rPr>
        <w:t xml:space="preserve">ИЧАЛКОВСКОГО </w:t>
      </w:r>
      <w:r w:rsidRPr="00F32B32">
        <w:rPr>
          <w:rFonts w:ascii="Times New Roman" w:eastAsia="Times New Roman" w:hAnsi="Times New Roman" w:cs="Times New Roman"/>
          <w:b/>
          <w:snapToGrid w:val="0"/>
          <w:sz w:val="28"/>
          <w:szCs w:val="28"/>
          <w:lang w:eastAsia="ru-RU"/>
        </w:rPr>
        <w:t>РАЙОНА</w:t>
      </w:r>
    </w:p>
    <w:p w:rsidR="00A8225B" w:rsidRDefault="00A8225B" w:rsidP="00101B09">
      <w:pPr>
        <w:spacing w:after="0" w:line="360" w:lineRule="auto"/>
        <w:jc w:val="both"/>
        <w:rPr>
          <w:rFonts w:ascii="Times New Roman" w:eastAsia="Times New Roman" w:hAnsi="Times New Roman" w:cs="Times New Roman"/>
          <w:bCs/>
          <w:sz w:val="28"/>
          <w:szCs w:val="28"/>
          <w:lang w:eastAsia="ru-RU"/>
        </w:rPr>
      </w:pPr>
    </w:p>
    <w:p w:rsidR="00101B09" w:rsidRDefault="00101B09" w:rsidP="00A8225B">
      <w:pPr>
        <w:spacing w:after="0" w:line="360" w:lineRule="auto"/>
        <w:ind w:firstLine="709"/>
        <w:jc w:val="both"/>
        <w:rPr>
          <w:rFonts w:ascii="Times New Roman" w:eastAsia="Times New Roman" w:hAnsi="Times New Roman" w:cs="Times New Roman"/>
          <w:bCs/>
          <w:sz w:val="28"/>
          <w:szCs w:val="28"/>
          <w:lang w:eastAsia="ru-RU"/>
        </w:rPr>
      </w:pPr>
      <w:r w:rsidRPr="00101B09">
        <w:rPr>
          <w:rFonts w:ascii="Times New Roman" w:eastAsia="Times New Roman" w:hAnsi="Times New Roman" w:cs="Times New Roman"/>
          <w:bCs/>
          <w:sz w:val="28"/>
          <w:szCs w:val="28"/>
          <w:lang w:eastAsia="ru-RU"/>
        </w:rPr>
        <w:t xml:space="preserve">Ичалковское сельское поселение расположено в восточной части  Ичалковского муниципального района Республики Мордовия. </w:t>
      </w:r>
    </w:p>
    <w:p w:rsidR="00CF7426" w:rsidRPr="00CF7426" w:rsidRDefault="00CF7426" w:rsidP="00CF7426">
      <w:pPr>
        <w:spacing w:after="0" w:line="360" w:lineRule="auto"/>
        <w:ind w:firstLine="709"/>
        <w:jc w:val="both"/>
        <w:rPr>
          <w:rFonts w:ascii="Times New Roman" w:eastAsia="Times New Roman" w:hAnsi="Times New Roman" w:cs="Times New Roman"/>
          <w:bCs/>
          <w:sz w:val="28"/>
          <w:szCs w:val="28"/>
          <w:lang w:eastAsia="ru-RU"/>
        </w:rPr>
      </w:pPr>
      <w:r w:rsidRPr="00CF7426">
        <w:rPr>
          <w:rFonts w:ascii="Times New Roman" w:eastAsia="Times New Roman" w:hAnsi="Times New Roman" w:cs="Times New Roman"/>
          <w:bCs/>
          <w:sz w:val="28"/>
          <w:szCs w:val="28"/>
          <w:lang w:eastAsia="ru-RU"/>
        </w:rPr>
        <w:t>На территории сельского поселения находится один населенный пункт  с. Ичалки, который является административным  центром  сельского поселения. Село Ичалки расположено на правом берегу притока реки Алатыря,  Кемлятки.</w:t>
      </w:r>
    </w:p>
    <w:p w:rsidR="00CF7426" w:rsidRPr="00CF7426" w:rsidRDefault="00CF7426" w:rsidP="00CF7426">
      <w:pPr>
        <w:spacing w:after="0" w:line="360" w:lineRule="auto"/>
        <w:ind w:firstLine="709"/>
        <w:jc w:val="both"/>
        <w:rPr>
          <w:rFonts w:ascii="Times New Roman" w:eastAsia="Times New Roman" w:hAnsi="Times New Roman" w:cs="Times New Roman"/>
          <w:bCs/>
          <w:sz w:val="28"/>
          <w:szCs w:val="28"/>
          <w:lang w:eastAsia="ru-RU"/>
        </w:rPr>
      </w:pPr>
      <w:r w:rsidRPr="00CF7426">
        <w:rPr>
          <w:rFonts w:ascii="Times New Roman" w:eastAsia="Times New Roman" w:hAnsi="Times New Roman" w:cs="Times New Roman"/>
          <w:bCs/>
          <w:sz w:val="28"/>
          <w:szCs w:val="28"/>
          <w:lang w:eastAsia="ru-RU"/>
        </w:rPr>
        <w:t>В настоящее время  село Ичалки территориально слились с селом Кемлей, селом Рождественом.</w:t>
      </w:r>
    </w:p>
    <w:p w:rsidR="004B0EFA" w:rsidRPr="00101B09" w:rsidRDefault="004B0EFA" w:rsidP="00A8225B">
      <w:pPr>
        <w:spacing w:after="0" w:line="360" w:lineRule="auto"/>
        <w:ind w:firstLine="709"/>
        <w:jc w:val="both"/>
        <w:rPr>
          <w:rFonts w:ascii="Times New Roman" w:eastAsia="Times New Roman" w:hAnsi="Times New Roman" w:cs="Times New Roman"/>
          <w:bCs/>
          <w:sz w:val="28"/>
          <w:szCs w:val="28"/>
          <w:lang w:eastAsia="ru-RU"/>
        </w:rPr>
      </w:pPr>
    </w:p>
    <w:p w:rsidR="004B0EFA" w:rsidRPr="004B0EFA" w:rsidRDefault="004B0EFA" w:rsidP="004B0EFA">
      <w:pPr>
        <w:pStyle w:val="a3"/>
        <w:spacing w:line="360" w:lineRule="auto"/>
        <w:ind w:firstLine="709"/>
        <w:jc w:val="left"/>
        <w:rPr>
          <w:rFonts w:cs="Times New Roman"/>
          <w:b/>
          <w:sz w:val="28"/>
          <w:szCs w:val="28"/>
        </w:rPr>
      </w:pPr>
      <w:r w:rsidRPr="004B0EFA">
        <w:rPr>
          <w:rFonts w:cs="Times New Roman"/>
          <w:b/>
          <w:sz w:val="28"/>
          <w:szCs w:val="28"/>
        </w:rPr>
        <w:t>Климат</w:t>
      </w:r>
    </w:p>
    <w:p w:rsidR="004B0EFA" w:rsidRPr="004B0EFA" w:rsidRDefault="004B0EFA" w:rsidP="004B0EFA">
      <w:pPr>
        <w:pStyle w:val="a3"/>
        <w:spacing w:line="360" w:lineRule="auto"/>
        <w:ind w:firstLine="720"/>
        <w:rPr>
          <w:rFonts w:cs="Times New Roman"/>
          <w:bCs/>
          <w:sz w:val="28"/>
          <w:szCs w:val="28"/>
        </w:rPr>
      </w:pPr>
      <w:r w:rsidRPr="004B0EFA">
        <w:rPr>
          <w:rFonts w:cs="Times New Roman"/>
          <w:bCs/>
          <w:sz w:val="28"/>
          <w:szCs w:val="28"/>
        </w:rPr>
        <w:t>Климат на территории Ичалковского сельского поселения умеренно-континентальный с жарким летом и холодной зимой. Средняя температура самого теплого месяца (июня) +19,7º С., самого холодного месяца (января) –11,8º С. Средний из абсолютных годовых минимумов температуры - 44º С, абсолютных годовых максимумов + 38º С. Среднегодовая  температура воздуха по многолетним данным + 3,9º С.</w:t>
      </w:r>
    </w:p>
    <w:p w:rsidR="004B0EFA" w:rsidRPr="004B0EFA" w:rsidRDefault="004B0EFA" w:rsidP="004B0EFA">
      <w:pPr>
        <w:pStyle w:val="a3"/>
        <w:spacing w:line="360" w:lineRule="auto"/>
        <w:ind w:firstLine="720"/>
        <w:rPr>
          <w:rFonts w:cs="Times New Roman"/>
          <w:bCs/>
          <w:sz w:val="28"/>
          <w:szCs w:val="28"/>
        </w:rPr>
      </w:pPr>
      <w:r w:rsidRPr="004B0EFA">
        <w:rPr>
          <w:rFonts w:cs="Times New Roman"/>
          <w:bCs/>
          <w:sz w:val="28"/>
          <w:szCs w:val="28"/>
        </w:rPr>
        <w:t>Продолжительность безморозного периода – 135 дней. Вегетационный период составляет, примерно, 175 –179 дней. Продолжительность пастбищного периода – около 190 дней. Устойчивый снежный покров ложится в последней декаде ноября, достигая максимальной высоты к середине марта. В первой декаде апреля обычно начинается переход среднесуточных температур через 0º к весне.</w:t>
      </w:r>
    </w:p>
    <w:p w:rsidR="004B0EFA" w:rsidRPr="004B0EFA" w:rsidRDefault="004B0EFA" w:rsidP="004B0EFA">
      <w:pPr>
        <w:pStyle w:val="a3"/>
        <w:spacing w:line="360" w:lineRule="auto"/>
        <w:ind w:firstLine="720"/>
        <w:rPr>
          <w:rFonts w:cs="Times New Roman"/>
          <w:bCs/>
          <w:sz w:val="28"/>
          <w:szCs w:val="28"/>
        </w:rPr>
      </w:pPr>
      <w:r w:rsidRPr="004B0EFA">
        <w:rPr>
          <w:rFonts w:cs="Times New Roman"/>
          <w:bCs/>
          <w:sz w:val="28"/>
          <w:szCs w:val="28"/>
        </w:rPr>
        <w:t>Господствующие ветры южные и юго-западные. В весенне-осенний период засушливые явления и суховеи наблюдаются почти ежегодно.</w:t>
      </w:r>
    </w:p>
    <w:p w:rsidR="004B0EFA" w:rsidRPr="004B0EFA" w:rsidRDefault="004B0EFA" w:rsidP="004B0EFA">
      <w:pPr>
        <w:pStyle w:val="a3"/>
        <w:spacing w:line="360" w:lineRule="auto"/>
        <w:ind w:firstLine="720"/>
        <w:rPr>
          <w:rFonts w:cs="Times New Roman"/>
          <w:bCs/>
          <w:sz w:val="28"/>
          <w:szCs w:val="28"/>
        </w:rPr>
      </w:pPr>
      <w:r w:rsidRPr="004B0EFA">
        <w:rPr>
          <w:rFonts w:cs="Times New Roman"/>
          <w:bCs/>
          <w:sz w:val="28"/>
          <w:szCs w:val="28"/>
        </w:rPr>
        <w:lastRenderedPageBreak/>
        <w:t>В общем, климатические условия благоприятствуют получению полноценных урожаев сельскохозяйственных культур и развитию многоотраслевого животноводства.</w:t>
      </w:r>
    </w:p>
    <w:p w:rsidR="004B0EFA" w:rsidRDefault="004B0EFA" w:rsidP="004B0EFA">
      <w:pPr>
        <w:pStyle w:val="a3"/>
        <w:spacing w:line="360" w:lineRule="auto"/>
        <w:ind w:firstLine="720"/>
        <w:rPr>
          <w:rFonts w:cs="Times New Roman"/>
          <w:bCs/>
          <w:sz w:val="28"/>
          <w:szCs w:val="28"/>
        </w:rPr>
      </w:pPr>
      <w:r w:rsidRPr="004B0EFA">
        <w:rPr>
          <w:rFonts w:cs="Times New Roman"/>
          <w:bCs/>
          <w:sz w:val="28"/>
          <w:szCs w:val="28"/>
        </w:rPr>
        <w:t xml:space="preserve">Территория Ичалковского района по физико-географическим признакам относится к климатическому подрайону ПВ. </w:t>
      </w:r>
    </w:p>
    <w:p w:rsidR="004B0EFA" w:rsidRDefault="004B0EFA" w:rsidP="004B0EFA">
      <w:pPr>
        <w:pStyle w:val="a3"/>
        <w:spacing w:line="360" w:lineRule="auto"/>
        <w:ind w:firstLine="720"/>
        <w:rPr>
          <w:rFonts w:cs="Times New Roman"/>
          <w:bCs/>
          <w:sz w:val="28"/>
          <w:szCs w:val="28"/>
        </w:rPr>
      </w:pPr>
    </w:p>
    <w:p w:rsidR="004B0EFA" w:rsidRPr="004B0EFA" w:rsidRDefault="004B0EFA" w:rsidP="004B0EFA">
      <w:pPr>
        <w:pStyle w:val="a3"/>
        <w:spacing w:line="360" w:lineRule="auto"/>
        <w:ind w:firstLine="720"/>
        <w:rPr>
          <w:rFonts w:cs="Times New Roman"/>
          <w:bCs/>
          <w:sz w:val="28"/>
          <w:szCs w:val="28"/>
        </w:rPr>
      </w:pPr>
    </w:p>
    <w:p w:rsidR="004B0EFA" w:rsidRPr="004B0EFA" w:rsidRDefault="004B0EFA" w:rsidP="004B0EFA">
      <w:pPr>
        <w:pStyle w:val="a3"/>
        <w:spacing w:line="360" w:lineRule="auto"/>
        <w:ind w:firstLine="709"/>
        <w:rPr>
          <w:rFonts w:cs="Times New Roman"/>
          <w:b/>
          <w:bCs/>
          <w:sz w:val="28"/>
          <w:szCs w:val="28"/>
        </w:rPr>
      </w:pPr>
      <w:r w:rsidRPr="004B0EFA">
        <w:rPr>
          <w:rFonts w:cs="Times New Roman"/>
          <w:b/>
          <w:bCs/>
          <w:sz w:val="28"/>
          <w:szCs w:val="28"/>
        </w:rPr>
        <w:t>Гидрография и гидрогеология.</w:t>
      </w:r>
    </w:p>
    <w:p w:rsidR="004B0EFA" w:rsidRPr="004B0EFA" w:rsidRDefault="004B0EFA" w:rsidP="004B0EFA">
      <w:pPr>
        <w:pStyle w:val="a3"/>
        <w:spacing w:line="360" w:lineRule="auto"/>
        <w:ind w:firstLine="720"/>
        <w:rPr>
          <w:sz w:val="28"/>
          <w:szCs w:val="28"/>
        </w:rPr>
      </w:pPr>
      <w:r w:rsidRPr="004B0EFA">
        <w:rPr>
          <w:sz w:val="28"/>
          <w:szCs w:val="28"/>
        </w:rPr>
        <w:t>Гидрографическая сеть на территории Ичалковского сельского поселения представлена реками Алатырь, Кемлятка.</w:t>
      </w:r>
    </w:p>
    <w:p w:rsidR="004B0EFA" w:rsidRPr="004B0EFA" w:rsidRDefault="004B0EFA" w:rsidP="004B0EFA">
      <w:pPr>
        <w:pStyle w:val="a3"/>
        <w:spacing w:line="360" w:lineRule="auto"/>
        <w:ind w:firstLine="720"/>
        <w:rPr>
          <w:sz w:val="28"/>
          <w:szCs w:val="28"/>
        </w:rPr>
      </w:pPr>
      <w:r w:rsidRPr="004B0EFA">
        <w:rPr>
          <w:sz w:val="28"/>
          <w:szCs w:val="28"/>
        </w:rPr>
        <w:t>Ширина реки Алатырь около Ичалок 30-40 метров, отдельные плесы имеют ширину 50-70 метров. Глубина 1,5 – 5 м. Течение спокойное. В обширной пойме множество озер и стариц.</w:t>
      </w:r>
    </w:p>
    <w:p w:rsidR="004B0EFA" w:rsidRPr="004B0EFA" w:rsidRDefault="004B0EFA" w:rsidP="004B0EFA">
      <w:pPr>
        <w:pStyle w:val="a3"/>
        <w:spacing w:line="360" w:lineRule="auto"/>
        <w:ind w:firstLine="720"/>
        <w:rPr>
          <w:sz w:val="28"/>
          <w:szCs w:val="28"/>
        </w:rPr>
      </w:pPr>
      <w:r w:rsidRPr="004B0EFA">
        <w:rPr>
          <w:sz w:val="28"/>
          <w:szCs w:val="28"/>
        </w:rPr>
        <w:t>Грунтовые воды в пойме находятся на глубине 0,7 – 1м, в понижениях нередко выходят на поверхность.</w:t>
      </w:r>
    </w:p>
    <w:p w:rsidR="004B0EFA" w:rsidRPr="004B0EFA" w:rsidRDefault="004B0EFA" w:rsidP="004B0EFA">
      <w:pPr>
        <w:pStyle w:val="a3"/>
        <w:spacing w:line="360" w:lineRule="auto"/>
        <w:ind w:firstLine="720"/>
        <w:rPr>
          <w:sz w:val="28"/>
          <w:szCs w:val="28"/>
        </w:rPr>
      </w:pPr>
      <w:r w:rsidRPr="004B0EFA">
        <w:rPr>
          <w:sz w:val="28"/>
          <w:szCs w:val="28"/>
        </w:rPr>
        <w:t>Речка Кемлятка неширокая, глубина её 2-3 м, которая зависит от запруды, сооружаемой ежегодно в устье реки.</w:t>
      </w:r>
    </w:p>
    <w:p w:rsidR="004B0EFA" w:rsidRPr="004B0EFA" w:rsidRDefault="004B0EFA" w:rsidP="004B0EFA">
      <w:pPr>
        <w:pStyle w:val="a3"/>
        <w:spacing w:line="360" w:lineRule="auto"/>
        <w:ind w:firstLine="720"/>
        <w:rPr>
          <w:sz w:val="28"/>
          <w:szCs w:val="28"/>
        </w:rPr>
      </w:pPr>
      <w:r w:rsidRPr="004B0EFA">
        <w:rPr>
          <w:sz w:val="28"/>
          <w:szCs w:val="28"/>
        </w:rPr>
        <w:t>По днищам оврагов и балок протекают небольшие ручьи, питаемые ключами.</w:t>
      </w:r>
    </w:p>
    <w:p w:rsidR="004B0EFA" w:rsidRDefault="004B0EFA" w:rsidP="004B0EFA">
      <w:pPr>
        <w:pStyle w:val="a3"/>
        <w:spacing w:line="360" w:lineRule="auto"/>
        <w:ind w:firstLine="720"/>
        <w:rPr>
          <w:sz w:val="28"/>
          <w:szCs w:val="28"/>
        </w:rPr>
      </w:pPr>
      <w:r w:rsidRPr="004B0EFA">
        <w:rPr>
          <w:sz w:val="28"/>
          <w:szCs w:val="28"/>
        </w:rPr>
        <w:t>На водоразделе, грунтовые воды находятся на значительной глубине, от 2 до 5 метров и заметного  влияния на почвообразование не оказывает.</w:t>
      </w:r>
    </w:p>
    <w:p w:rsidR="004B0EFA" w:rsidRPr="004B0EFA" w:rsidRDefault="004B0EFA" w:rsidP="004B0EFA">
      <w:pPr>
        <w:pStyle w:val="a3"/>
        <w:spacing w:line="360" w:lineRule="auto"/>
        <w:ind w:firstLine="720"/>
        <w:rPr>
          <w:sz w:val="28"/>
          <w:szCs w:val="28"/>
        </w:rPr>
      </w:pPr>
    </w:p>
    <w:p w:rsidR="004B0EFA" w:rsidRPr="004B0EFA" w:rsidRDefault="004B0EFA" w:rsidP="004B0EFA">
      <w:pPr>
        <w:pStyle w:val="a3"/>
        <w:spacing w:line="360" w:lineRule="auto"/>
        <w:ind w:firstLine="709"/>
        <w:rPr>
          <w:rFonts w:cs="Times New Roman"/>
          <w:b/>
          <w:sz w:val="28"/>
          <w:szCs w:val="28"/>
        </w:rPr>
      </w:pPr>
      <w:r w:rsidRPr="004B0EFA">
        <w:rPr>
          <w:rFonts w:cs="Times New Roman"/>
          <w:b/>
          <w:sz w:val="28"/>
          <w:szCs w:val="28"/>
        </w:rPr>
        <w:t>Рельеф</w:t>
      </w:r>
    </w:p>
    <w:p w:rsidR="004B0EFA" w:rsidRPr="004B0EFA" w:rsidRDefault="004B0EFA" w:rsidP="004B0EFA">
      <w:pPr>
        <w:pStyle w:val="a3"/>
        <w:spacing w:line="360" w:lineRule="auto"/>
        <w:ind w:firstLine="720"/>
        <w:rPr>
          <w:rFonts w:cs="Times New Roman"/>
          <w:bCs/>
          <w:sz w:val="28"/>
          <w:szCs w:val="28"/>
        </w:rPr>
      </w:pPr>
      <w:r w:rsidRPr="004B0EFA">
        <w:rPr>
          <w:rFonts w:cs="Times New Roman"/>
          <w:bCs/>
          <w:sz w:val="28"/>
          <w:szCs w:val="28"/>
        </w:rPr>
        <w:t>Рельеф территория Ичалковского сельского поселения неоднороден и может быть подразделен на две неравные части: северную и южную. Северная часть территории представляет из себя пониженную равнинную долину реки Алатырь. Микрорельеф в пойме представлен   блюдцеобразными понижениями  и западинками как правило заболоченными.</w:t>
      </w:r>
    </w:p>
    <w:p w:rsidR="004B0EFA" w:rsidRPr="004B0EFA" w:rsidRDefault="004B0EFA" w:rsidP="004B0EFA">
      <w:pPr>
        <w:pStyle w:val="a3"/>
        <w:spacing w:line="360" w:lineRule="auto"/>
        <w:ind w:firstLine="720"/>
        <w:rPr>
          <w:rFonts w:cs="Times New Roman"/>
          <w:bCs/>
          <w:sz w:val="28"/>
          <w:szCs w:val="28"/>
        </w:rPr>
      </w:pPr>
      <w:r w:rsidRPr="004B0EFA">
        <w:rPr>
          <w:rFonts w:cs="Times New Roman"/>
          <w:bCs/>
          <w:sz w:val="28"/>
          <w:szCs w:val="28"/>
        </w:rPr>
        <w:lastRenderedPageBreak/>
        <w:t>Южная часть территория поселения занята обширным водораздельным пространством между реками Алатырем и Кемлятка.</w:t>
      </w:r>
    </w:p>
    <w:p w:rsidR="004B0EFA" w:rsidRPr="004B0EFA" w:rsidRDefault="004B0EFA" w:rsidP="004B0EFA">
      <w:pPr>
        <w:pStyle w:val="a3"/>
        <w:spacing w:line="360" w:lineRule="auto"/>
        <w:ind w:firstLine="720"/>
        <w:rPr>
          <w:rFonts w:cs="Times New Roman"/>
          <w:bCs/>
          <w:sz w:val="28"/>
          <w:szCs w:val="28"/>
        </w:rPr>
      </w:pPr>
      <w:r w:rsidRPr="004B0EFA">
        <w:rPr>
          <w:rFonts w:cs="Times New Roman"/>
          <w:bCs/>
          <w:sz w:val="28"/>
          <w:szCs w:val="28"/>
        </w:rPr>
        <w:t xml:space="preserve"> По характеру рельефа вся водораздельная площадь представлена слабоволнистой равниной, крайняя южная  часть которой заметно возвышена и носит  характер плато. </w:t>
      </w:r>
    </w:p>
    <w:p w:rsidR="004B0EFA" w:rsidRPr="004B0EFA" w:rsidRDefault="004B0EFA" w:rsidP="004B0EFA">
      <w:pPr>
        <w:pStyle w:val="a3"/>
        <w:spacing w:line="360" w:lineRule="auto"/>
        <w:ind w:firstLine="720"/>
        <w:rPr>
          <w:rFonts w:cs="Times New Roman"/>
          <w:bCs/>
          <w:sz w:val="28"/>
          <w:szCs w:val="28"/>
        </w:rPr>
      </w:pPr>
      <w:r w:rsidRPr="004B0EFA">
        <w:rPr>
          <w:rFonts w:cs="Times New Roman"/>
          <w:bCs/>
          <w:sz w:val="28"/>
          <w:szCs w:val="28"/>
        </w:rPr>
        <w:t>В направлении с юга на север водораздел рассечен глубокими оврагами, сеть которых  однако не очень густа.</w:t>
      </w:r>
    </w:p>
    <w:p w:rsidR="004B0EFA" w:rsidRPr="004B0EFA" w:rsidRDefault="004B0EFA" w:rsidP="004B0EFA">
      <w:pPr>
        <w:pStyle w:val="a3"/>
        <w:spacing w:line="360" w:lineRule="auto"/>
        <w:ind w:firstLine="720"/>
        <w:rPr>
          <w:rFonts w:cs="Times New Roman"/>
          <w:bCs/>
          <w:sz w:val="28"/>
          <w:szCs w:val="28"/>
        </w:rPr>
      </w:pPr>
      <w:r w:rsidRPr="004B0EFA">
        <w:rPr>
          <w:rFonts w:cs="Times New Roman"/>
          <w:bCs/>
          <w:sz w:val="28"/>
          <w:szCs w:val="28"/>
        </w:rPr>
        <w:t>Экспозиция склонов северная, северо-западная, северо-восточная.</w:t>
      </w:r>
    </w:p>
    <w:p w:rsidR="004B0EFA" w:rsidRPr="004B0EFA" w:rsidRDefault="004B0EFA" w:rsidP="004B0EFA">
      <w:pPr>
        <w:pStyle w:val="a3"/>
        <w:spacing w:line="360" w:lineRule="auto"/>
        <w:ind w:firstLine="720"/>
        <w:rPr>
          <w:rFonts w:cs="Times New Roman"/>
          <w:bCs/>
          <w:sz w:val="28"/>
          <w:szCs w:val="28"/>
        </w:rPr>
      </w:pPr>
      <w:r w:rsidRPr="004B0EFA">
        <w:rPr>
          <w:rFonts w:cs="Times New Roman"/>
          <w:bCs/>
          <w:sz w:val="28"/>
          <w:szCs w:val="28"/>
        </w:rPr>
        <w:t>Крутизна склонов не значительна, преобладают пологие склоны, лишь западные и восточные склоны узких  межовражных  водоразделов будут покатыми.</w:t>
      </w:r>
    </w:p>
    <w:p w:rsidR="004B0EFA" w:rsidRDefault="004B0EFA" w:rsidP="004B0EFA">
      <w:pPr>
        <w:pStyle w:val="a3"/>
        <w:spacing w:line="360" w:lineRule="auto"/>
        <w:ind w:firstLine="720"/>
        <w:rPr>
          <w:rFonts w:cs="Times New Roman"/>
          <w:bCs/>
          <w:sz w:val="28"/>
          <w:szCs w:val="28"/>
        </w:rPr>
      </w:pPr>
      <w:r w:rsidRPr="004B0EFA">
        <w:rPr>
          <w:rFonts w:cs="Times New Roman"/>
          <w:bCs/>
          <w:sz w:val="28"/>
          <w:szCs w:val="28"/>
        </w:rPr>
        <w:t>Механизированную обработку всеми видами сельскохозяйственных машин и орудий рельефные особенности не ограничивают.</w:t>
      </w:r>
    </w:p>
    <w:p w:rsidR="004B0EFA" w:rsidRPr="004B0EFA" w:rsidRDefault="004B0EFA" w:rsidP="004B0EFA">
      <w:pPr>
        <w:pStyle w:val="a3"/>
        <w:spacing w:line="360" w:lineRule="auto"/>
        <w:ind w:firstLine="720"/>
        <w:rPr>
          <w:rFonts w:cs="Times New Roman"/>
          <w:bCs/>
          <w:sz w:val="28"/>
          <w:szCs w:val="28"/>
        </w:rPr>
      </w:pPr>
    </w:p>
    <w:p w:rsidR="004B0EFA" w:rsidRPr="004B0EFA" w:rsidRDefault="004B0EFA" w:rsidP="004B0EFA">
      <w:pPr>
        <w:pStyle w:val="a3"/>
        <w:spacing w:line="360" w:lineRule="auto"/>
        <w:ind w:firstLine="720"/>
        <w:rPr>
          <w:rFonts w:cs="Times New Roman"/>
          <w:b/>
          <w:sz w:val="28"/>
          <w:szCs w:val="28"/>
        </w:rPr>
      </w:pPr>
      <w:r w:rsidRPr="004B0EFA">
        <w:rPr>
          <w:rFonts w:cs="Times New Roman"/>
          <w:b/>
          <w:sz w:val="28"/>
          <w:szCs w:val="28"/>
        </w:rPr>
        <w:t>Почвообразующие породы.</w:t>
      </w:r>
    </w:p>
    <w:p w:rsidR="004B0EFA" w:rsidRPr="004B0EFA" w:rsidRDefault="004B0EFA" w:rsidP="004B0EFA">
      <w:pPr>
        <w:pStyle w:val="a3"/>
        <w:spacing w:line="360" w:lineRule="auto"/>
        <w:ind w:firstLine="720"/>
        <w:rPr>
          <w:rFonts w:cs="Times New Roman"/>
          <w:bCs/>
          <w:sz w:val="28"/>
          <w:szCs w:val="28"/>
        </w:rPr>
      </w:pPr>
      <w:r w:rsidRPr="004B0EFA">
        <w:rPr>
          <w:rFonts w:cs="Times New Roman"/>
          <w:bCs/>
          <w:sz w:val="28"/>
          <w:szCs w:val="28"/>
        </w:rPr>
        <w:t xml:space="preserve">В геологическом отношении территория сельского поселения отличается однообразием. </w:t>
      </w:r>
    </w:p>
    <w:p w:rsidR="004B0EFA" w:rsidRPr="004B0EFA" w:rsidRDefault="004B0EFA" w:rsidP="004B0EFA">
      <w:pPr>
        <w:pStyle w:val="a3"/>
        <w:spacing w:line="360" w:lineRule="auto"/>
        <w:ind w:firstLine="720"/>
        <w:rPr>
          <w:rFonts w:cs="Times New Roman"/>
          <w:bCs/>
          <w:sz w:val="28"/>
          <w:szCs w:val="28"/>
        </w:rPr>
      </w:pPr>
      <w:r w:rsidRPr="004B0EFA">
        <w:rPr>
          <w:rFonts w:cs="Times New Roman"/>
          <w:bCs/>
          <w:sz w:val="28"/>
          <w:szCs w:val="28"/>
        </w:rPr>
        <w:t>На естественных обнажениях (обрывистые стенки оврагов) видны красно-бурые глины и суглинки, подстилаемые моренной глиной или песками.</w:t>
      </w:r>
    </w:p>
    <w:p w:rsidR="004B0EFA" w:rsidRPr="004B0EFA" w:rsidRDefault="004B0EFA" w:rsidP="004B0EFA">
      <w:pPr>
        <w:pStyle w:val="a3"/>
        <w:spacing w:line="360" w:lineRule="auto"/>
        <w:ind w:firstLine="720"/>
        <w:rPr>
          <w:rFonts w:cs="Times New Roman"/>
          <w:bCs/>
          <w:sz w:val="28"/>
          <w:szCs w:val="28"/>
        </w:rPr>
      </w:pPr>
      <w:r w:rsidRPr="004B0EFA">
        <w:rPr>
          <w:rFonts w:cs="Times New Roman"/>
          <w:bCs/>
          <w:sz w:val="28"/>
          <w:szCs w:val="28"/>
        </w:rPr>
        <w:t>Делювиальные глины и суглинки нередко карбонатны, рыхлы, пористы.</w:t>
      </w:r>
    </w:p>
    <w:p w:rsidR="004B0EFA" w:rsidRPr="004B0EFA" w:rsidRDefault="004B0EFA" w:rsidP="004B0EFA">
      <w:pPr>
        <w:pStyle w:val="a3"/>
        <w:spacing w:line="360" w:lineRule="auto"/>
        <w:ind w:firstLine="720"/>
        <w:rPr>
          <w:rFonts w:cs="Times New Roman"/>
          <w:bCs/>
          <w:sz w:val="28"/>
          <w:szCs w:val="28"/>
        </w:rPr>
      </w:pPr>
      <w:r w:rsidRPr="004B0EFA">
        <w:rPr>
          <w:rFonts w:cs="Times New Roman"/>
          <w:bCs/>
          <w:sz w:val="28"/>
          <w:szCs w:val="28"/>
        </w:rPr>
        <w:t>Таким образом на водораздельных участках делювиальные и моренные глины являются основными почвообразующими породами.</w:t>
      </w:r>
    </w:p>
    <w:p w:rsidR="004B0EFA" w:rsidRPr="004B0EFA" w:rsidRDefault="004B0EFA" w:rsidP="004B0EFA">
      <w:pPr>
        <w:pStyle w:val="a3"/>
        <w:spacing w:line="360" w:lineRule="auto"/>
        <w:ind w:firstLine="720"/>
        <w:rPr>
          <w:rFonts w:cs="Times New Roman"/>
          <w:bCs/>
          <w:sz w:val="28"/>
          <w:szCs w:val="28"/>
        </w:rPr>
      </w:pPr>
      <w:r w:rsidRPr="004B0EFA">
        <w:rPr>
          <w:rFonts w:cs="Times New Roman"/>
          <w:bCs/>
          <w:sz w:val="28"/>
          <w:szCs w:val="28"/>
        </w:rPr>
        <w:t>Почвообразующими породами для пойменных почв служат современные аллювиальные отложения реки Алатыря.</w:t>
      </w:r>
    </w:p>
    <w:p w:rsidR="004B0EFA" w:rsidRDefault="004B0EFA" w:rsidP="004B0EFA">
      <w:pPr>
        <w:pStyle w:val="a3"/>
        <w:spacing w:line="360" w:lineRule="auto"/>
        <w:ind w:firstLine="720"/>
        <w:rPr>
          <w:rFonts w:cs="Times New Roman"/>
          <w:bCs/>
          <w:sz w:val="28"/>
          <w:szCs w:val="28"/>
        </w:rPr>
      </w:pPr>
      <w:r w:rsidRPr="004B0EFA">
        <w:rPr>
          <w:rFonts w:cs="Times New Roman"/>
          <w:bCs/>
          <w:sz w:val="28"/>
          <w:szCs w:val="28"/>
        </w:rPr>
        <w:t>Мощность аллювия достигает 1,5 – 2 метра. Подстилается аллювий красно-бурыми плотными, вязкими глинами, что способствует заболачиванию многих пойменных участков.</w:t>
      </w:r>
    </w:p>
    <w:p w:rsidR="004B0EFA" w:rsidRPr="004B0EFA" w:rsidRDefault="004B0EFA" w:rsidP="004B0EFA">
      <w:pPr>
        <w:pStyle w:val="a3"/>
        <w:spacing w:line="360" w:lineRule="auto"/>
        <w:ind w:firstLine="720"/>
        <w:rPr>
          <w:rFonts w:cs="Times New Roman"/>
          <w:bCs/>
          <w:sz w:val="28"/>
          <w:szCs w:val="28"/>
        </w:rPr>
      </w:pPr>
    </w:p>
    <w:p w:rsidR="004B0EFA" w:rsidRPr="004B0EFA" w:rsidRDefault="004B0EFA" w:rsidP="004B0EFA">
      <w:pPr>
        <w:pStyle w:val="a3"/>
        <w:spacing w:line="360" w:lineRule="auto"/>
        <w:ind w:firstLine="720"/>
        <w:rPr>
          <w:rFonts w:cs="Times New Roman"/>
          <w:b/>
          <w:sz w:val="28"/>
          <w:szCs w:val="28"/>
        </w:rPr>
      </w:pPr>
      <w:r w:rsidRPr="004B0EFA">
        <w:rPr>
          <w:rFonts w:cs="Times New Roman"/>
          <w:b/>
          <w:sz w:val="28"/>
          <w:szCs w:val="28"/>
        </w:rPr>
        <w:lastRenderedPageBreak/>
        <w:t>Почвенный покров.</w:t>
      </w:r>
    </w:p>
    <w:p w:rsidR="004B0EFA" w:rsidRPr="004B0EFA" w:rsidRDefault="004B0EFA" w:rsidP="004B0EFA">
      <w:pPr>
        <w:pStyle w:val="a3"/>
        <w:spacing w:line="360" w:lineRule="auto"/>
        <w:ind w:firstLine="720"/>
        <w:rPr>
          <w:rFonts w:cs="Times New Roman"/>
          <w:bCs/>
          <w:sz w:val="28"/>
          <w:szCs w:val="28"/>
        </w:rPr>
      </w:pPr>
      <w:r w:rsidRPr="004B0EFA">
        <w:rPr>
          <w:rFonts w:cs="Times New Roman"/>
          <w:bCs/>
          <w:sz w:val="28"/>
          <w:szCs w:val="28"/>
        </w:rPr>
        <w:t>Почвенный покров территории Ичалковского сельского поселения представлен так называемыми зональными почвами лесостепи.</w:t>
      </w:r>
    </w:p>
    <w:p w:rsidR="004B0EFA" w:rsidRPr="004B0EFA" w:rsidRDefault="004B0EFA" w:rsidP="004B0EFA">
      <w:pPr>
        <w:pStyle w:val="a3"/>
        <w:spacing w:line="360" w:lineRule="auto"/>
        <w:ind w:firstLine="720"/>
        <w:rPr>
          <w:rFonts w:cs="Times New Roman"/>
          <w:bCs/>
          <w:sz w:val="28"/>
          <w:szCs w:val="28"/>
        </w:rPr>
      </w:pPr>
      <w:r w:rsidRPr="004B0EFA">
        <w:rPr>
          <w:rFonts w:cs="Times New Roman"/>
          <w:bCs/>
          <w:sz w:val="28"/>
          <w:szCs w:val="28"/>
        </w:rPr>
        <w:t>Плоские возвышенные плато, где механический состав подпочв более грубый, а сток атмосферных осадков в некоторой степени затруднен, находится в условиях временного избыточного увлажнения.</w:t>
      </w:r>
    </w:p>
    <w:p w:rsidR="004B0EFA" w:rsidRPr="004B0EFA" w:rsidRDefault="004B0EFA" w:rsidP="004B0EFA">
      <w:pPr>
        <w:pStyle w:val="a3"/>
        <w:spacing w:line="360" w:lineRule="auto"/>
        <w:ind w:firstLine="720"/>
        <w:rPr>
          <w:rFonts w:cs="Times New Roman"/>
          <w:bCs/>
          <w:sz w:val="28"/>
          <w:szCs w:val="28"/>
        </w:rPr>
      </w:pPr>
      <w:r w:rsidRPr="004B0EFA">
        <w:rPr>
          <w:rFonts w:cs="Times New Roman"/>
          <w:bCs/>
          <w:sz w:val="28"/>
          <w:szCs w:val="28"/>
        </w:rPr>
        <w:t>При этом происходит вымывание гумуса и передвижение карбонатов и полуторных окислов из верхних горизонтов  в  более глубокие.</w:t>
      </w:r>
    </w:p>
    <w:p w:rsidR="004B0EFA" w:rsidRPr="004B0EFA" w:rsidRDefault="004B0EFA" w:rsidP="004B0EFA">
      <w:pPr>
        <w:pStyle w:val="a3"/>
        <w:spacing w:line="360" w:lineRule="auto"/>
        <w:ind w:firstLine="720"/>
        <w:rPr>
          <w:rFonts w:cs="Times New Roman"/>
          <w:bCs/>
          <w:sz w:val="28"/>
          <w:szCs w:val="28"/>
        </w:rPr>
      </w:pPr>
      <w:r w:rsidRPr="004B0EFA">
        <w:rPr>
          <w:rFonts w:cs="Times New Roman"/>
          <w:bCs/>
          <w:sz w:val="28"/>
          <w:szCs w:val="28"/>
        </w:rPr>
        <w:t>Этим объясняется приуроченность к названиям элемента рельефа темно-серых лесных оподзоленных почв и оподзоленных черноземов.</w:t>
      </w:r>
    </w:p>
    <w:p w:rsidR="004B0EFA" w:rsidRPr="004B0EFA" w:rsidRDefault="004B0EFA" w:rsidP="004B0EFA">
      <w:pPr>
        <w:pStyle w:val="a3"/>
        <w:spacing w:line="360" w:lineRule="auto"/>
        <w:ind w:firstLine="720"/>
        <w:rPr>
          <w:rFonts w:cs="Times New Roman"/>
          <w:bCs/>
          <w:sz w:val="28"/>
          <w:szCs w:val="28"/>
        </w:rPr>
      </w:pPr>
      <w:r w:rsidRPr="004B0EFA">
        <w:rPr>
          <w:rFonts w:cs="Times New Roman"/>
          <w:bCs/>
          <w:sz w:val="28"/>
          <w:szCs w:val="28"/>
        </w:rPr>
        <w:t>Пологие северные, северо-восточные и северо-западные склоны к речным долинам заняты выщелоченными черноземами, которые являются преобладающей почвенной разностью данной территории.</w:t>
      </w:r>
    </w:p>
    <w:p w:rsidR="004B0EFA" w:rsidRPr="004B0EFA" w:rsidRDefault="004B0EFA" w:rsidP="004B0EFA">
      <w:pPr>
        <w:pStyle w:val="a3"/>
        <w:spacing w:line="360" w:lineRule="auto"/>
        <w:ind w:firstLine="720"/>
        <w:rPr>
          <w:rFonts w:cs="Times New Roman"/>
          <w:bCs/>
          <w:sz w:val="28"/>
          <w:szCs w:val="28"/>
        </w:rPr>
      </w:pPr>
      <w:r w:rsidRPr="004B0EFA">
        <w:rPr>
          <w:rFonts w:cs="Times New Roman"/>
          <w:bCs/>
          <w:sz w:val="28"/>
          <w:szCs w:val="28"/>
        </w:rPr>
        <w:t>Интразональные почвы на территории сельского поселения представлены смытыми почвами крутых склонов и пойменными почвами, развитыми на аллювии р.Алатырь, который характеризуется неоднородностью механического состава</w:t>
      </w:r>
    </w:p>
    <w:p w:rsidR="004B0EFA" w:rsidRPr="004B0EFA" w:rsidRDefault="004B0EFA" w:rsidP="004B0EFA">
      <w:pPr>
        <w:pStyle w:val="a3"/>
        <w:spacing w:line="360" w:lineRule="auto"/>
        <w:rPr>
          <w:rFonts w:cs="Times New Roman"/>
          <w:bCs/>
          <w:sz w:val="28"/>
          <w:szCs w:val="28"/>
        </w:rPr>
      </w:pPr>
      <w:r w:rsidRPr="004B0EFA">
        <w:rPr>
          <w:rFonts w:cs="Times New Roman"/>
          <w:bCs/>
          <w:sz w:val="28"/>
          <w:szCs w:val="28"/>
        </w:rPr>
        <w:t xml:space="preserve">            На территории поселения преобладающими почвами являются черноземы выщелоченные, которые занимают более 50% всей площади земель. Глубина гумусного горизонта этой почвы 47-70 см.</w:t>
      </w:r>
    </w:p>
    <w:p w:rsidR="004B0EFA" w:rsidRPr="004B0EFA" w:rsidRDefault="004B0EFA" w:rsidP="004B0EFA">
      <w:pPr>
        <w:pStyle w:val="a3"/>
        <w:spacing w:line="360" w:lineRule="auto"/>
        <w:rPr>
          <w:rFonts w:cs="Times New Roman"/>
          <w:bCs/>
          <w:sz w:val="28"/>
          <w:szCs w:val="28"/>
        </w:rPr>
      </w:pPr>
      <w:r w:rsidRPr="004B0EFA">
        <w:rPr>
          <w:rFonts w:cs="Times New Roman"/>
          <w:bCs/>
          <w:sz w:val="28"/>
          <w:szCs w:val="28"/>
        </w:rPr>
        <w:t xml:space="preserve">              Пахотный слой обладает высоким содержанием гумуса – 7%. РН солевой вытяжки слабокислая. Эта почва характерна  хорошей водопроницаемостью. </w:t>
      </w:r>
    </w:p>
    <w:p w:rsidR="004B0EFA" w:rsidRPr="004B0EFA" w:rsidRDefault="004B0EFA" w:rsidP="004B0EFA">
      <w:pPr>
        <w:pStyle w:val="a3"/>
        <w:spacing w:line="360" w:lineRule="auto"/>
        <w:rPr>
          <w:rFonts w:cs="Times New Roman"/>
          <w:bCs/>
          <w:sz w:val="28"/>
          <w:szCs w:val="28"/>
        </w:rPr>
      </w:pPr>
      <w:r w:rsidRPr="004B0EFA">
        <w:rPr>
          <w:rFonts w:cs="Times New Roman"/>
          <w:bCs/>
          <w:sz w:val="28"/>
          <w:szCs w:val="28"/>
        </w:rPr>
        <w:t xml:space="preserve">            Значительное распространение на территории поселения получили пойменно-дерновые зернистые, глубина их гумусного горизонта 20-70 см.</w:t>
      </w:r>
    </w:p>
    <w:p w:rsidR="004B0EFA" w:rsidRDefault="004B0EFA" w:rsidP="004B0EFA">
      <w:pPr>
        <w:pStyle w:val="a3"/>
        <w:spacing w:line="360" w:lineRule="auto"/>
        <w:rPr>
          <w:rFonts w:cs="Times New Roman"/>
          <w:bCs/>
          <w:sz w:val="28"/>
          <w:szCs w:val="28"/>
        </w:rPr>
      </w:pPr>
      <w:r w:rsidRPr="004B0EFA">
        <w:rPr>
          <w:rFonts w:cs="Times New Roman"/>
          <w:bCs/>
          <w:sz w:val="28"/>
          <w:szCs w:val="28"/>
        </w:rPr>
        <w:t xml:space="preserve">         На склонах, затронутых процессами эрозии превалирует смыто – намытые почвы. Данные почвы наиболее обеднены гумусом.</w:t>
      </w:r>
    </w:p>
    <w:p w:rsidR="00CF7426" w:rsidRDefault="00CF7426" w:rsidP="004B0EFA">
      <w:pPr>
        <w:pStyle w:val="a3"/>
        <w:spacing w:line="360" w:lineRule="auto"/>
        <w:rPr>
          <w:rFonts w:cs="Times New Roman"/>
          <w:bCs/>
          <w:sz w:val="28"/>
          <w:szCs w:val="28"/>
        </w:rPr>
      </w:pPr>
    </w:p>
    <w:p w:rsidR="00CF7426" w:rsidRDefault="00CF7426" w:rsidP="004B0EFA">
      <w:pPr>
        <w:pStyle w:val="a3"/>
        <w:spacing w:line="360" w:lineRule="auto"/>
        <w:rPr>
          <w:rFonts w:cs="Times New Roman"/>
          <w:bCs/>
          <w:sz w:val="28"/>
          <w:szCs w:val="28"/>
        </w:rPr>
      </w:pPr>
    </w:p>
    <w:p w:rsidR="00CF7426" w:rsidRPr="004B0EFA" w:rsidRDefault="00CF7426" w:rsidP="004B0EFA">
      <w:pPr>
        <w:pStyle w:val="a3"/>
        <w:spacing w:line="360" w:lineRule="auto"/>
        <w:rPr>
          <w:rFonts w:cs="Times New Roman"/>
          <w:bCs/>
          <w:sz w:val="28"/>
          <w:szCs w:val="28"/>
        </w:rPr>
      </w:pPr>
    </w:p>
    <w:p w:rsidR="00CF7426" w:rsidRPr="00CF7426" w:rsidRDefault="00CF7426" w:rsidP="00CF7426">
      <w:pPr>
        <w:rPr>
          <w:iCs/>
        </w:rPr>
      </w:pPr>
      <w:r>
        <w:rPr>
          <w:b/>
        </w:rPr>
        <w:lastRenderedPageBreak/>
        <w:t xml:space="preserve">             </w:t>
      </w:r>
      <w:r>
        <w:rPr>
          <w:b/>
          <w:i/>
          <w:iCs/>
        </w:rPr>
        <w:t xml:space="preserve"> </w:t>
      </w:r>
      <w:r w:rsidRPr="002456B6">
        <w:rPr>
          <w:rFonts w:ascii="Times New Roman" w:eastAsia="Times New Roman" w:hAnsi="Times New Roman" w:cs="Times New Roman"/>
          <w:b/>
          <w:snapToGrid w:val="0"/>
          <w:sz w:val="28"/>
          <w:szCs w:val="28"/>
        </w:rPr>
        <w:t>Экономическая характеристика</w:t>
      </w:r>
    </w:p>
    <w:p w:rsidR="00CF7426" w:rsidRPr="00CF7426" w:rsidRDefault="00CF7426" w:rsidP="00CF7426">
      <w:pPr>
        <w:spacing w:after="0" w:line="360" w:lineRule="auto"/>
        <w:jc w:val="both"/>
        <w:rPr>
          <w:rFonts w:ascii="Times New Roman" w:hAnsi="Times New Roman" w:cs="Times New Roman"/>
          <w:bCs/>
          <w:sz w:val="28"/>
          <w:szCs w:val="28"/>
        </w:rPr>
      </w:pPr>
      <w:r w:rsidRPr="00CF7426">
        <w:rPr>
          <w:rFonts w:ascii="Times New Roman" w:hAnsi="Times New Roman" w:cs="Times New Roman"/>
          <w:bCs/>
          <w:sz w:val="28"/>
          <w:szCs w:val="28"/>
        </w:rPr>
        <w:t xml:space="preserve">        Производственные и хозяйственные сооружения в селе Ичалки находятся в черте населенного пункта, но достаточно далеко отдалены от жилых домов. В производственные зоны входят ОАО «Сыродельный комбинат «Ичалковский»,  пилорамма, животноводческие фермы и помещения для сельхозпроизводства.</w:t>
      </w:r>
    </w:p>
    <w:p w:rsidR="00CF7426" w:rsidRPr="00CF7426" w:rsidRDefault="00CF7426" w:rsidP="00CF742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F7426">
        <w:rPr>
          <w:rFonts w:ascii="Times New Roman" w:hAnsi="Times New Roman" w:cs="Times New Roman"/>
          <w:bCs/>
          <w:sz w:val="28"/>
          <w:szCs w:val="28"/>
        </w:rPr>
        <w:t>Площадь Сыродельного комбината составляет 5,95 гектар. ОАО Сыродельный комбинат «Ичалковский» был организован в 1929 году.</w:t>
      </w:r>
    </w:p>
    <w:p w:rsidR="00CF7426" w:rsidRPr="00CF7426" w:rsidRDefault="00CF7426" w:rsidP="00CF7426">
      <w:pPr>
        <w:spacing w:after="0" w:line="360" w:lineRule="auto"/>
        <w:jc w:val="both"/>
        <w:rPr>
          <w:rFonts w:ascii="Times New Roman" w:hAnsi="Times New Roman" w:cs="Times New Roman"/>
          <w:bCs/>
          <w:sz w:val="28"/>
          <w:szCs w:val="28"/>
        </w:rPr>
      </w:pPr>
      <w:r w:rsidRPr="00CF7426">
        <w:rPr>
          <w:rFonts w:ascii="Times New Roman" w:hAnsi="Times New Roman" w:cs="Times New Roman"/>
          <w:bCs/>
          <w:sz w:val="28"/>
          <w:szCs w:val="28"/>
        </w:rPr>
        <w:t xml:space="preserve">            В настоящее время  на комбинате работают 347 человек. За 20</w:t>
      </w:r>
      <w:r w:rsidR="006573DC">
        <w:rPr>
          <w:rFonts w:ascii="Times New Roman" w:hAnsi="Times New Roman" w:cs="Times New Roman"/>
          <w:bCs/>
          <w:sz w:val="28"/>
          <w:szCs w:val="28"/>
        </w:rPr>
        <w:t>15</w:t>
      </w:r>
      <w:r w:rsidRPr="00CF7426">
        <w:rPr>
          <w:rFonts w:ascii="Times New Roman" w:hAnsi="Times New Roman" w:cs="Times New Roman"/>
          <w:bCs/>
          <w:sz w:val="28"/>
          <w:szCs w:val="28"/>
        </w:rPr>
        <w:t xml:space="preserve"> год было выпущено продукции на сумму 740,1 млн.рублей. До 201</w:t>
      </w:r>
      <w:r w:rsidR="006573DC">
        <w:rPr>
          <w:rFonts w:ascii="Times New Roman" w:hAnsi="Times New Roman" w:cs="Times New Roman"/>
          <w:bCs/>
          <w:sz w:val="28"/>
          <w:szCs w:val="28"/>
        </w:rPr>
        <w:t>8</w:t>
      </w:r>
      <w:r w:rsidRPr="00CF7426">
        <w:rPr>
          <w:rFonts w:ascii="Times New Roman" w:hAnsi="Times New Roman" w:cs="Times New Roman"/>
          <w:bCs/>
          <w:sz w:val="28"/>
          <w:szCs w:val="28"/>
        </w:rPr>
        <w:t xml:space="preserve"> года планируется выпуск валовой продукции на сумму 844,3 млн.рублей. Комбинат выпускает следующие продукции: </w:t>
      </w:r>
    </w:p>
    <w:p w:rsidR="00CF7426" w:rsidRPr="00CF7426" w:rsidRDefault="00CF7426" w:rsidP="00CF7426">
      <w:pPr>
        <w:spacing w:after="0" w:line="360" w:lineRule="auto"/>
        <w:jc w:val="both"/>
        <w:rPr>
          <w:rFonts w:ascii="Times New Roman" w:hAnsi="Times New Roman" w:cs="Times New Roman"/>
          <w:bCs/>
          <w:sz w:val="28"/>
          <w:szCs w:val="28"/>
        </w:rPr>
      </w:pPr>
      <w:r w:rsidRPr="00CF7426">
        <w:rPr>
          <w:rFonts w:ascii="Times New Roman" w:hAnsi="Times New Roman" w:cs="Times New Roman"/>
          <w:bCs/>
          <w:sz w:val="28"/>
          <w:szCs w:val="28"/>
        </w:rPr>
        <w:t xml:space="preserve">         1) цельномолочные продукты 5 тонн в смену</w:t>
      </w:r>
    </w:p>
    <w:p w:rsidR="00CF7426" w:rsidRPr="00CF7426" w:rsidRDefault="00CF7426" w:rsidP="00CF7426">
      <w:pPr>
        <w:spacing w:after="0" w:line="360" w:lineRule="auto"/>
        <w:jc w:val="both"/>
        <w:rPr>
          <w:rFonts w:ascii="Times New Roman" w:hAnsi="Times New Roman" w:cs="Times New Roman"/>
          <w:bCs/>
          <w:sz w:val="28"/>
          <w:szCs w:val="28"/>
        </w:rPr>
      </w:pPr>
      <w:r w:rsidRPr="00CF7426">
        <w:rPr>
          <w:rFonts w:ascii="Times New Roman" w:hAnsi="Times New Roman" w:cs="Times New Roman"/>
          <w:bCs/>
          <w:sz w:val="28"/>
          <w:szCs w:val="28"/>
        </w:rPr>
        <w:t xml:space="preserve">         2) масло животное 4,2 тонны в смену</w:t>
      </w:r>
    </w:p>
    <w:p w:rsidR="00CF7426" w:rsidRPr="00CF7426" w:rsidRDefault="00CF7426" w:rsidP="00CF7426">
      <w:pPr>
        <w:spacing w:after="0" w:line="360" w:lineRule="auto"/>
        <w:jc w:val="both"/>
        <w:rPr>
          <w:rFonts w:ascii="Times New Roman" w:hAnsi="Times New Roman" w:cs="Times New Roman"/>
          <w:bCs/>
          <w:sz w:val="28"/>
          <w:szCs w:val="28"/>
        </w:rPr>
      </w:pPr>
      <w:r w:rsidRPr="00CF7426">
        <w:rPr>
          <w:rFonts w:ascii="Times New Roman" w:hAnsi="Times New Roman" w:cs="Times New Roman"/>
          <w:bCs/>
          <w:sz w:val="28"/>
          <w:szCs w:val="28"/>
        </w:rPr>
        <w:t xml:space="preserve">         3) сыр жирный 10 тонн в смену</w:t>
      </w:r>
    </w:p>
    <w:p w:rsidR="00CF7426" w:rsidRDefault="00CF7426" w:rsidP="00CF7426">
      <w:pPr>
        <w:spacing w:after="0" w:line="360" w:lineRule="auto"/>
        <w:jc w:val="both"/>
        <w:rPr>
          <w:rFonts w:ascii="Times New Roman" w:hAnsi="Times New Roman" w:cs="Times New Roman"/>
          <w:bCs/>
          <w:sz w:val="28"/>
          <w:szCs w:val="28"/>
        </w:rPr>
      </w:pPr>
      <w:r w:rsidRPr="00CF7426">
        <w:rPr>
          <w:rFonts w:ascii="Times New Roman" w:hAnsi="Times New Roman" w:cs="Times New Roman"/>
          <w:bCs/>
          <w:sz w:val="28"/>
          <w:szCs w:val="28"/>
        </w:rPr>
        <w:t xml:space="preserve">        Численность работающих в сельском хозяйстве составляет 65 человек, которые работают ЗАО «Ичалки». За 20</w:t>
      </w:r>
      <w:r w:rsidR="006573DC">
        <w:rPr>
          <w:rFonts w:ascii="Times New Roman" w:hAnsi="Times New Roman" w:cs="Times New Roman"/>
          <w:bCs/>
          <w:sz w:val="28"/>
          <w:szCs w:val="28"/>
        </w:rPr>
        <w:t>15</w:t>
      </w:r>
      <w:r w:rsidRPr="00CF7426">
        <w:rPr>
          <w:rFonts w:ascii="Times New Roman" w:hAnsi="Times New Roman" w:cs="Times New Roman"/>
          <w:bCs/>
          <w:sz w:val="28"/>
          <w:szCs w:val="28"/>
        </w:rPr>
        <w:t xml:space="preserve"> год в ЗАО «Ичалки» было произведено зерна 5173,8 тонн, мясо 45 тонн, молока 772 тонны. Поголовье сельскохозяйственных животных по сельхозпредприятию составило: КРС – 438 штук,  в т.ч. коров 165 голов.</w:t>
      </w:r>
    </w:p>
    <w:p w:rsidR="00D27046" w:rsidRPr="00CF7426" w:rsidRDefault="00D27046" w:rsidP="00CF7426">
      <w:pPr>
        <w:spacing w:after="0" w:line="360" w:lineRule="auto"/>
        <w:jc w:val="both"/>
        <w:rPr>
          <w:rFonts w:ascii="Times New Roman" w:hAnsi="Times New Roman" w:cs="Times New Roman"/>
          <w:bCs/>
          <w:sz w:val="28"/>
          <w:szCs w:val="28"/>
        </w:rPr>
      </w:pPr>
    </w:p>
    <w:p w:rsidR="00D27046" w:rsidRPr="00D27046" w:rsidRDefault="00CF7426" w:rsidP="00D27046">
      <w:pPr>
        <w:jc w:val="both"/>
        <w:rPr>
          <w:rFonts w:ascii="Times New Roman" w:hAnsi="Times New Roman" w:cs="Times New Roman"/>
          <w:b/>
          <w:bCs/>
          <w:iCs/>
          <w:sz w:val="28"/>
          <w:szCs w:val="28"/>
        </w:rPr>
      </w:pPr>
      <w:r w:rsidRPr="00CF7426">
        <w:rPr>
          <w:rFonts w:ascii="Times New Roman" w:hAnsi="Times New Roman" w:cs="Times New Roman"/>
          <w:bCs/>
          <w:sz w:val="28"/>
          <w:szCs w:val="28"/>
        </w:rPr>
        <w:t xml:space="preserve">  </w:t>
      </w:r>
      <w:r w:rsidR="00D27046" w:rsidRPr="00D27046">
        <w:rPr>
          <w:rFonts w:ascii="Times New Roman" w:hAnsi="Times New Roman" w:cs="Times New Roman"/>
          <w:b/>
          <w:bCs/>
          <w:iCs/>
          <w:sz w:val="28"/>
          <w:szCs w:val="28"/>
        </w:rPr>
        <w:t>Характеристика территории поселения и современная</w:t>
      </w:r>
    </w:p>
    <w:p w:rsidR="00D27046" w:rsidRPr="00D27046" w:rsidRDefault="00D27046" w:rsidP="00D27046">
      <w:pPr>
        <w:spacing w:after="0" w:line="360" w:lineRule="auto"/>
        <w:jc w:val="both"/>
        <w:rPr>
          <w:rFonts w:ascii="Times New Roman" w:hAnsi="Times New Roman" w:cs="Times New Roman"/>
          <w:bCs/>
          <w:iCs/>
          <w:sz w:val="28"/>
          <w:szCs w:val="28"/>
        </w:rPr>
      </w:pPr>
      <w:r w:rsidRPr="00D27046">
        <w:rPr>
          <w:rFonts w:ascii="Times New Roman" w:hAnsi="Times New Roman" w:cs="Times New Roman"/>
          <w:b/>
          <w:bCs/>
          <w:iCs/>
          <w:sz w:val="28"/>
          <w:szCs w:val="28"/>
        </w:rPr>
        <w:t xml:space="preserve"> планировочная структура.</w:t>
      </w:r>
    </w:p>
    <w:p w:rsidR="00D27046" w:rsidRPr="00D27046" w:rsidRDefault="00D27046" w:rsidP="00D27046">
      <w:pPr>
        <w:spacing w:after="0" w:line="360" w:lineRule="auto"/>
        <w:ind w:firstLine="709"/>
        <w:jc w:val="both"/>
        <w:rPr>
          <w:rFonts w:ascii="Times New Roman" w:hAnsi="Times New Roman" w:cs="Times New Roman"/>
          <w:bCs/>
          <w:sz w:val="28"/>
          <w:szCs w:val="28"/>
        </w:rPr>
      </w:pPr>
      <w:r w:rsidRPr="00D27046">
        <w:rPr>
          <w:rFonts w:ascii="Times New Roman" w:hAnsi="Times New Roman" w:cs="Times New Roman"/>
          <w:bCs/>
          <w:sz w:val="28"/>
          <w:szCs w:val="28"/>
        </w:rPr>
        <w:t xml:space="preserve">Село Ичалки имеет выгодное транспортно-географическое положение. Автодорогой республиканского значения «Саранск-Ромаданово-Ичалки-Б.Игнатово», село Ичалки связано городом Саранском и селом Большое Игнатово. </w:t>
      </w:r>
    </w:p>
    <w:p w:rsidR="00D27046" w:rsidRPr="00D27046" w:rsidRDefault="00D27046" w:rsidP="00D27046">
      <w:pPr>
        <w:spacing w:after="0" w:line="360" w:lineRule="auto"/>
        <w:ind w:firstLine="709"/>
        <w:jc w:val="both"/>
        <w:rPr>
          <w:rFonts w:ascii="Times New Roman" w:hAnsi="Times New Roman" w:cs="Times New Roman"/>
          <w:bCs/>
          <w:sz w:val="28"/>
          <w:szCs w:val="28"/>
        </w:rPr>
      </w:pPr>
      <w:r w:rsidRPr="00D27046">
        <w:rPr>
          <w:rFonts w:ascii="Times New Roman" w:hAnsi="Times New Roman" w:cs="Times New Roman"/>
          <w:bCs/>
          <w:sz w:val="28"/>
          <w:szCs w:val="28"/>
        </w:rPr>
        <w:t xml:space="preserve">Через село Ичалки проходит железная дорога, которая обеспечивает удобную связь села с другими селами и  городами. </w:t>
      </w:r>
    </w:p>
    <w:p w:rsidR="00D27046" w:rsidRPr="00D27046" w:rsidRDefault="00D27046" w:rsidP="00D27046">
      <w:pPr>
        <w:spacing w:after="0" w:line="360" w:lineRule="auto"/>
        <w:jc w:val="both"/>
        <w:rPr>
          <w:rFonts w:ascii="Times New Roman" w:hAnsi="Times New Roman" w:cs="Times New Roman"/>
          <w:bCs/>
          <w:sz w:val="28"/>
          <w:szCs w:val="28"/>
        </w:rPr>
      </w:pPr>
      <w:r w:rsidRPr="00D27046">
        <w:rPr>
          <w:rFonts w:ascii="Times New Roman" w:hAnsi="Times New Roman" w:cs="Times New Roman"/>
          <w:bCs/>
          <w:sz w:val="28"/>
          <w:szCs w:val="28"/>
        </w:rPr>
        <w:lastRenderedPageBreak/>
        <w:t xml:space="preserve">             Территория села  имеет четкое функциональное зонирование, она подразделена на две зоны:</w:t>
      </w:r>
    </w:p>
    <w:p w:rsidR="00D27046" w:rsidRPr="00D27046" w:rsidRDefault="00D27046" w:rsidP="00D27046">
      <w:pPr>
        <w:spacing w:after="0" w:line="360" w:lineRule="auto"/>
        <w:jc w:val="both"/>
        <w:rPr>
          <w:rFonts w:ascii="Times New Roman" w:hAnsi="Times New Roman" w:cs="Times New Roman"/>
          <w:bCs/>
          <w:sz w:val="28"/>
          <w:szCs w:val="28"/>
        </w:rPr>
      </w:pPr>
      <w:r w:rsidRPr="00D27046">
        <w:rPr>
          <w:rFonts w:ascii="Times New Roman" w:hAnsi="Times New Roman" w:cs="Times New Roman"/>
          <w:bCs/>
          <w:sz w:val="28"/>
          <w:szCs w:val="28"/>
        </w:rPr>
        <w:t xml:space="preserve">          - селитебную, где размещены жилая зона, участки общественных зданий, улицы, площади, спортивная площадка.</w:t>
      </w:r>
    </w:p>
    <w:p w:rsidR="00D27046" w:rsidRPr="00D27046" w:rsidRDefault="00D27046" w:rsidP="00D27046">
      <w:pPr>
        <w:spacing w:after="0" w:line="360" w:lineRule="auto"/>
        <w:jc w:val="both"/>
        <w:rPr>
          <w:rFonts w:ascii="Times New Roman" w:hAnsi="Times New Roman" w:cs="Times New Roman"/>
          <w:bCs/>
          <w:sz w:val="28"/>
          <w:szCs w:val="28"/>
        </w:rPr>
      </w:pPr>
      <w:r w:rsidRPr="00D27046">
        <w:rPr>
          <w:rFonts w:ascii="Times New Roman" w:hAnsi="Times New Roman" w:cs="Times New Roman"/>
          <w:bCs/>
          <w:sz w:val="28"/>
          <w:szCs w:val="28"/>
        </w:rPr>
        <w:t xml:space="preserve">         -  производственную, на которой расположены животноводческая ферма, сыродельный комбинат «Ичалковский», ЗАО «Ичалки», склады, пилораммы.</w:t>
      </w:r>
    </w:p>
    <w:p w:rsidR="00D27046" w:rsidRPr="00D27046" w:rsidRDefault="00D27046" w:rsidP="00D27046">
      <w:pPr>
        <w:spacing w:after="0" w:line="360" w:lineRule="auto"/>
        <w:jc w:val="both"/>
        <w:rPr>
          <w:rFonts w:ascii="Times New Roman" w:hAnsi="Times New Roman" w:cs="Times New Roman"/>
          <w:bCs/>
          <w:sz w:val="28"/>
          <w:szCs w:val="28"/>
        </w:rPr>
      </w:pPr>
      <w:r w:rsidRPr="00D27046">
        <w:rPr>
          <w:rFonts w:ascii="Times New Roman" w:hAnsi="Times New Roman" w:cs="Times New Roman"/>
          <w:bCs/>
          <w:sz w:val="28"/>
          <w:szCs w:val="28"/>
        </w:rPr>
        <w:t xml:space="preserve">               Промзоны имеют удобно расположенные подъездные пути и резервы для территориального развития. Специализация представлена предприятием пищевой промышленности, растениеводством и животноводством.  </w:t>
      </w:r>
    </w:p>
    <w:p w:rsidR="00D27046" w:rsidRPr="00D27046" w:rsidRDefault="00D27046" w:rsidP="00D27046">
      <w:pPr>
        <w:spacing w:after="0" w:line="360" w:lineRule="auto"/>
        <w:jc w:val="both"/>
        <w:rPr>
          <w:rFonts w:ascii="Times New Roman" w:hAnsi="Times New Roman" w:cs="Times New Roman"/>
          <w:bCs/>
          <w:sz w:val="28"/>
          <w:szCs w:val="28"/>
        </w:rPr>
      </w:pPr>
      <w:r w:rsidRPr="00D27046">
        <w:rPr>
          <w:rFonts w:ascii="Times New Roman" w:hAnsi="Times New Roman" w:cs="Times New Roman"/>
          <w:bCs/>
          <w:sz w:val="28"/>
          <w:szCs w:val="28"/>
        </w:rPr>
        <w:t xml:space="preserve">            Функциональная организации села предусматривает целесообразное и компактное взаимное расположение в соответствии с нормами санитарных разрывов, технологическими и специальными требованиями, обеспечить транспортные и пешеходные связи между селитебной зоной и местами приложения труда, удобной связью с дорогами, возможность расширения в перспективе основных территориальных зон при сохранении общего комплектного расположения села в целом.</w:t>
      </w:r>
    </w:p>
    <w:p w:rsidR="00D27046" w:rsidRDefault="00D27046" w:rsidP="00D27046">
      <w:pPr>
        <w:spacing w:after="0" w:line="360" w:lineRule="auto"/>
        <w:jc w:val="both"/>
        <w:rPr>
          <w:rFonts w:ascii="Times New Roman" w:hAnsi="Times New Roman" w:cs="Times New Roman"/>
          <w:bCs/>
          <w:sz w:val="28"/>
          <w:szCs w:val="28"/>
        </w:rPr>
      </w:pPr>
      <w:r w:rsidRPr="00D27046">
        <w:rPr>
          <w:rFonts w:ascii="Times New Roman" w:hAnsi="Times New Roman" w:cs="Times New Roman"/>
          <w:bCs/>
          <w:sz w:val="28"/>
          <w:szCs w:val="28"/>
        </w:rPr>
        <w:t xml:space="preserve">       Село Ичалки является главным планировочным центром сельского поселения. Существующая застройка в основном организованна индивидуальными жилыми домами и общественными зданиями, расположенными вдоль улиц. Застроены улицы жилыми одноэтажными домами. Главной улицей села Ичалки является улица Первомайская.</w:t>
      </w:r>
    </w:p>
    <w:p w:rsidR="00D27046" w:rsidRPr="00D27046" w:rsidRDefault="00D27046" w:rsidP="00D27046">
      <w:pPr>
        <w:spacing w:after="0" w:line="360" w:lineRule="auto"/>
        <w:jc w:val="both"/>
        <w:rPr>
          <w:rFonts w:ascii="Times New Roman" w:hAnsi="Times New Roman" w:cs="Times New Roman"/>
          <w:bCs/>
          <w:sz w:val="28"/>
          <w:szCs w:val="28"/>
        </w:rPr>
      </w:pPr>
    </w:p>
    <w:p w:rsidR="00D27046" w:rsidRPr="00D27046" w:rsidRDefault="00D27046" w:rsidP="00D27046">
      <w:pPr>
        <w:spacing w:after="0" w:line="360" w:lineRule="auto"/>
        <w:jc w:val="both"/>
        <w:rPr>
          <w:rFonts w:ascii="Times New Roman" w:hAnsi="Times New Roman" w:cs="Times New Roman"/>
          <w:b/>
          <w:bCs/>
          <w:sz w:val="28"/>
          <w:szCs w:val="28"/>
        </w:rPr>
      </w:pPr>
      <w:r w:rsidRPr="00D27046">
        <w:rPr>
          <w:rFonts w:ascii="Times New Roman" w:hAnsi="Times New Roman" w:cs="Times New Roman"/>
          <w:b/>
          <w:bCs/>
          <w:sz w:val="28"/>
          <w:szCs w:val="28"/>
        </w:rPr>
        <w:t>Жилая застройка.</w:t>
      </w:r>
    </w:p>
    <w:p w:rsidR="00D27046" w:rsidRPr="00D27046" w:rsidRDefault="00D27046" w:rsidP="00D27046">
      <w:pPr>
        <w:spacing w:after="0" w:line="360" w:lineRule="auto"/>
        <w:jc w:val="both"/>
        <w:rPr>
          <w:rFonts w:ascii="Times New Roman" w:hAnsi="Times New Roman" w:cs="Times New Roman"/>
          <w:bCs/>
          <w:sz w:val="28"/>
          <w:szCs w:val="28"/>
        </w:rPr>
      </w:pPr>
      <w:r w:rsidRPr="00D27046">
        <w:rPr>
          <w:rFonts w:ascii="Times New Roman" w:hAnsi="Times New Roman" w:cs="Times New Roman"/>
          <w:bCs/>
          <w:sz w:val="28"/>
          <w:szCs w:val="28"/>
        </w:rPr>
        <w:t>Существующий жилой фонд.</w:t>
      </w:r>
    </w:p>
    <w:p w:rsidR="00D27046" w:rsidRPr="00D27046" w:rsidRDefault="00D27046" w:rsidP="00D27046">
      <w:pPr>
        <w:spacing w:after="0" w:line="360" w:lineRule="auto"/>
        <w:jc w:val="both"/>
        <w:rPr>
          <w:rFonts w:ascii="Times New Roman" w:hAnsi="Times New Roman" w:cs="Times New Roman"/>
          <w:b/>
          <w:bCs/>
          <w:sz w:val="28"/>
          <w:szCs w:val="28"/>
        </w:rPr>
      </w:pPr>
      <w:r w:rsidRPr="00D27046">
        <w:rPr>
          <w:rFonts w:ascii="Times New Roman" w:hAnsi="Times New Roman" w:cs="Times New Roman"/>
          <w:bCs/>
          <w:sz w:val="28"/>
          <w:szCs w:val="28"/>
        </w:rPr>
        <w:t xml:space="preserve">           Современная застройка села Ичалки представляет собой два жилых района, разделенных железной дорогой.     </w:t>
      </w:r>
    </w:p>
    <w:p w:rsidR="00D27046" w:rsidRDefault="00D27046" w:rsidP="00D27046">
      <w:pPr>
        <w:spacing w:after="0" w:line="360" w:lineRule="auto"/>
        <w:jc w:val="both"/>
        <w:rPr>
          <w:rFonts w:ascii="Times New Roman" w:hAnsi="Times New Roman" w:cs="Times New Roman"/>
          <w:bCs/>
          <w:sz w:val="28"/>
          <w:szCs w:val="28"/>
        </w:rPr>
      </w:pPr>
      <w:r w:rsidRPr="00D27046">
        <w:rPr>
          <w:rFonts w:ascii="Times New Roman" w:hAnsi="Times New Roman" w:cs="Times New Roman"/>
          <w:bCs/>
          <w:sz w:val="28"/>
          <w:szCs w:val="28"/>
        </w:rPr>
        <w:t xml:space="preserve">           На территории села Ичалки существующая жилая застройка представлена одноэтажной индивидуальной и общественной застройкой. На </w:t>
      </w:r>
      <w:r w:rsidRPr="00D27046">
        <w:rPr>
          <w:rFonts w:ascii="Times New Roman" w:hAnsi="Times New Roman" w:cs="Times New Roman"/>
          <w:bCs/>
          <w:sz w:val="28"/>
          <w:szCs w:val="28"/>
        </w:rPr>
        <w:lastRenderedPageBreak/>
        <w:t xml:space="preserve">данный момент жилищный фонд в селе Ичалки составляет 58974 кв.м., количество домов 1255.  Средняя обеспеченность общей площадью по селу Ичалки составляет 21,8 кв.м. на человека.     </w:t>
      </w:r>
    </w:p>
    <w:p w:rsidR="00D27046" w:rsidRPr="00D27046" w:rsidRDefault="00D27046" w:rsidP="00D27046">
      <w:pPr>
        <w:spacing w:after="0" w:line="360" w:lineRule="auto"/>
        <w:jc w:val="both"/>
        <w:rPr>
          <w:rFonts w:ascii="Times New Roman" w:hAnsi="Times New Roman" w:cs="Times New Roman"/>
          <w:bCs/>
          <w:sz w:val="28"/>
          <w:szCs w:val="28"/>
        </w:rPr>
      </w:pPr>
      <w:r w:rsidRPr="00D27046">
        <w:rPr>
          <w:rFonts w:ascii="Times New Roman" w:hAnsi="Times New Roman" w:cs="Times New Roman"/>
          <w:bCs/>
          <w:sz w:val="28"/>
          <w:szCs w:val="28"/>
        </w:rPr>
        <w:t xml:space="preserve">   </w:t>
      </w:r>
    </w:p>
    <w:p w:rsidR="00D27046" w:rsidRPr="00D27046" w:rsidRDefault="00D27046" w:rsidP="00D27046">
      <w:pPr>
        <w:spacing w:after="0" w:line="360" w:lineRule="auto"/>
        <w:ind w:firstLine="426"/>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D27046">
        <w:rPr>
          <w:rFonts w:ascii="Times New Roman" w:hAnsi="Times New Roman" w:cs="Times New Roman"/>
          <w:b/>
          <w:bCs/>
          <w:sz w:val="28"/>
          <w:szCs w:val="28"/>
        </w:rPr>
        <w:t>Учреждения  культурно-бытового  обслуживания.</w:t>
      </w:r>
    </w:p>
    <w:p w:rsidR="00D27046" w:rsidRPr="00D27046" w:rsidRDefault="00D27046" w:rsidP="00D27046">
      <w:pPr>
        <w:spacing w:after="0" w:line="360" w:lineRule="auto"/>
        <w:ind w:firstLine="426"/>
        <w:rPr>
          <w:rFonts w:ascii="Times New Roman" w:hAnsi="Times New Roman" w:cs="Times New Roman"/>
          <w:bCs/>
          <w:i/>
          <w:iCs/>
          <w:sz w:val="28"/>
          <w:szCs w:val="28"/>
        </w:rPr>
      </w:pPr>
      <w:r w:rsidRPr="00D27046">
        <w:rPr>
          <w:rFonts w:ascii="Times New Roman" w:hAnsi="Times New Roman" w:cs="Times New Roman"/>
          <w:bCs/>
          <w:i/>
          <w:iCs/>
          <w:sz w:val="28"/>
          <w:szCs w:val="28"/>
        </w:rPr>
        <w:t xml:space="preserve">         а) Учреждения народного образования</w:t>
      </w:r>
    </w:p>
    <w:p w:rsidR="00D27046" w:rsidRPr="00D27046" w:rsidRDefault="00D27046" w:rsidP="00D27046">
      <w:pPr>
        <w:spacing w:after="0" w:line="360" w:lineRule="auto"/>
        <w:ind w:firstLine="426"/>
        <w:jc w:val="both"/>
        <w:rPr>
          <w:rFonts w:ascii="Times New Roman" w:hAnsi="Times New Roman" w:cs="Times New Roman"/>
          <w:bCs/>
          <w:sz w:val="28"/>
          <w:szCs w:val="28"/>
        </w:rPr>
      </w:pPr>
      <w:r w:rsidRPr="00D27046">
        <w:rPr>
          <w:rFonts w:ascii="Times New Roman" w:hAnsi="Times New Roman" w:cs="Times New Roman"/>
          <w:bCs/>
          <w:sz w:val="28"/>
          <w:szCs w:val="28"/>
        </w:rPr>
        <w:t xml:space="preserve">        На территории населенного пункта находится детский сад на 90 мест, общеобразовательная школа на 350 мест. Эти объекты муниципальной собственности с.Ичалки. </w:t>
      </w:r>
    </w:p>
    <w:p w:rsidR="00D27046" w:rsidRPr="00D27046" w:rsidRDefault="00D27046" w:rsidP="00D27046">
      <w:pPr>
        <w:spacing w:after="0" w:line="360" w:lineRule="auto"/>
        <w:ind w:firstLine="426"/>
        <w:jc w:val="both"/>
        <w:rPr>
          <w:rFonts w:ascii="Times New Roman" w:hAnsi="Times New Roman" w:cs="Times New Roman"/>
          <w:bCs/>
          <w:sz w:val="28"/>
          <w:szCs w:val="28"/>
        </w:rPr>
      </w:pPr>
      <w:r w:rsidRPr="00D27046">
        <w:rPr>
          <w:rFonts w:ascii="Times New Roman" w:hAnsi="Times New Roman" w:cs="Times New Roman"/>
          <w:b/>
          <w:bCs/>
          <w:i/>
          <w:iCs/>
          <w:sz w:val="28"/>
          <w:szCs w:val="28"/>
        </w:rPr>
        <w:t xml:space="preserve">       </w:t>
      </w:r>
      <w:r w:rsidRPr="00D27046">
        <w:rPr>
          <w:rFonts w:ascii="Times New Roman" w:hAnsi="Times New Roman" w:cs="Times New Roman"/>
          <w:bCs/>
          <w:sz w:val="28"/>
          <w:szCs w:val="28"/>
        </w:rPr>
        <w:t>Общая численность детей возрасте до 17 лет составляет 374 человека, из них 80 человек садикового  возраста при фактическом наличии мест в детском  дошкольном учреждении 90 мест, а школьного возраста 294 человека при фактическом наличии  350 мест. Здания учреждений народного образования сохраняются до расчетного срока.</w:t>
      </w:r>
    </w:p>
    <w:p w:rsidR="00D27046" w:rsidRPr="00D27046" w:rsidRDefault="00D27046" w:rsidP="00D27046">
      <w:pPr>
        <w:spacing w:after="0" w:line="360" w:lineRule="auto"/>
        <w:ind w:firstLine="426"/>
        <w:jc w:val="both"/>
        <w:rPr>
          <w:rFonts w:ascii="Times New Roman" w:hAnsi="Times New Roman" w:cs="Times New Roman"/>
          <w:bCs/>
          <w:i/>
          <w:iCs/>
          <w:sz w:val="28"/>
          <w:szCs w:val="28"/>
        </w:rPr>
      </w:pPr>
      <w:r w:rsidRPr="00D27046">
        <w:rPr>
          <w:rFonts w:ascii="Times New Roman" w:hAnsi="Times New Roman" w:cs="Times New Roman"/>
          <w:bCs/>
          <w:i/>
          <w:iCs/>
          <w:sz w:val="28"/>
          <w:szCs w:val="28"/>
        </w:rPr>
        <w:t xml:space="preserve">       б) Учреждения здравоохранения</w:t>
      </w:r>
    </w:p>
    <w:p w:rsidR="00D27046" w:rsidRPr="00D27046" w:rsidRDefault="00D27046" w:rsidP="00D27046">
      <w:pPr>
        <w:spacing w:after="0" w:line="360" w:lineRule="auto"/>
        <w:ind w:firstLine="426"/>
        <w:jc w:val="both"/>
        <w:rPr>
          <w:rFonts w:ascii="Times New Roman" w:hAnsi="Times New Roman" w:cs="Times New Roman"/>
          <w:bCs/>
          <w:sz w:val="28"/>
          <w:szCs w:val="28"/>
        </w:rPr>
      </w:pPr>
      <w:r w:rsidRPr="00D27046">
        <w:rPr>
          <w:rFonts w:ascii="Times New Roman" w:hAnsi="Times New Roman" w:cs="Times New Roman"/>
          <w:bCs/>
          <w:i/>
          <w:iCs/>
          <w:sz w:val="28"/>
          <w:szCs w:val="28"/>
        </w:rPr>
        <w:t xml:space="preserve">       </w:t>
      </w:r>
      <w:r w:rsidRPr="00D27046">
        <w:rPr>
          <w:rFonts w:ascii="Times New Roman" w:hAnsi="Times New Roman" w:cs="Times New Roman"/>
          <w:bCs/>
          <w:sz w:val="28"/>
          <w:szCs w:val="28"/>
        </w:rPr>
        <w:t>В настоящее время село Ичалки территориально слилось с селом Кемля. В селе Кемля</w:t>
      </w:r>
      <w:r w:rsidRPr="00D27046">
        <w:rPr>
          <w:rFonts w:ascii="Times New Roman" w:hAnsi="Times New Roman" w:cs="Times New Roman"/>
          <w:bCs/>
          <w:i/>
          <w:iCs/>
          <w:sz w:val="28"/>
          <w:szCs w:val="28"/>
        </w:rPr>
        <w:t xml:space="preserve"> </w:t>
      </w:r>
      <w:r w:rsidRPr="00D27046">
        <w:rPr>
          <w:rFonts w:ascii="Times New Roman" w:hAnsi="Times New Roman" w:cs="Times New Roman"/>
          <w:bCs/>
          <w:sz w:val="28"/>
          <w:szCs w:val="28"/>
        </w:rPr>
        <w:t>расположена МУЗ «Ичалковская ЦРБ», которая обеспечивает население села Ичалки в учреждения здравоохранения. В селе Ичалки из объектов здравоохранения имеется только аптеки. Муз «Ичалковская ЦРБ» находится в муниципальной собственности села Кемля.</w:t>
      </w:r>
    </w:p>
    <w:p w:rsidR="00D27046" w:rsidRPr="00D27046" w:rsidRDefault="00D27046" w:rsidP="00D27046">
      <w:pPr>
        <w:spacing w:after="0" w:line="360" w:lineRule="auto"/>
        <w:ind w:firstLine="426"/>
        <w:jc w:val="both"/>
        <w:rPr>
          <w:rFonts w:ascii="Times New Roman" w:hAnsi="Times New Roman" w:cs="Times New Roman"/>
          <w:bCs/>
          <w:i/>
          <w:iCs/>
          <w:sz w:val="28"/>
          <w:szCs w:val="28"/>
        </w:rPr>
      </w:pPr>
      <w:r w:rsidRPr="00D27046">
        <w:rPr>
          <w:rFonts w:ascii="Times New Roman" w:hAnsi="Times New Roman" w:cs="Times New Roman"/>
          <w:bCs/>
          <w:i/>
          <w:iCs/>
          <w:sz w:val="28"/>
          <w:szCs w:val="28"/>
        </w:rPr>
        <w:t>в) Культурно-просветительские и учреждения для занятий спортом.</w:t>
      </w:r>
    </w:p>
    <w:p w:rsidR="00D27046" w:rsidRPr="00D27046" w:rsidRDefault="00D27046" w:rsidP="00D27046">
      <w:pPr>
        <w:spacing w:after="0" w:line="360" w:lineRule="auto"/>
        <w:ind w:firstLine="426"/>
        <w:jc w:val="both"/>
        <w:rPr>
          <w:rFonts w:ascii="Times New Roman" w:hAnsi="Times New Roman" w:cs="Times New Roman"/>
          <w:bCs/>
          <w:sz w:val="28"/>
          <w:szCs w:val="28"/>
        </w:rPr>
      </w:pPr>
      <w:r w:rsidRPr="00D27046">
        <w:rPr>
          <w:rFonts w:ascii="Times New Roman" w:hAnsi="Times New Roman" w:cs="Times New Roman"/>
          <w:bCs/>
          <w:sz w:val="28"/>
          <w:szCs w:val="28"/>
        </w:rPr>
        <w:t xml:space="preserve">      В настоящее время в селе Ичалки есть Дом досуга  творчества на 100 мест. Также имеется библиотека, которая размещается в здании Дома досуга и творчества. Дом досуга и творчества расположен на улице Первомайская, д.53 и находится в муниципальной собственности с.Ичалки.</w:t>
      </w:r>
    </w:p>
    <w:p w:rsidR="00D27046" w:rsidRPr="00D27046" w:rsidRDefault="00D27046" w:rsidP="00D27046">
      <w:pPr>
        <w:spacing w:after="0" w:line="360" w:lineRule="auto"/>
        <w:ind w:firstLine="426"/>
        <w:jc w:val="both"/>
        <w:rPr>
          <w:rFonts w:ascii="Times New Roman" w:hAnsi="Times New Roman" w:cs="Times New Roman"/>
          <w:b/>
          <w:bCs/>
          <w:i/>
          <w:iCs/>
          <w:sz w:val="28"/>
          <w:szCs w:val="28"/>
        </w:rPr>
      </w:pPr>
      <w:r w:rsidRPr="00D27046">
        <w:rPr>
          <w:rFonts w:ascii="Times New Roman" w:hAnsi="Times New Roman" w:cs="Times New Roman"/>
          <w:bCs/>
          <w:sz w:val="28"/>
          <w:szCs w:val="28"/>
        </w:rPr>
        <w:t xml:space="preserve">      Для занятий спортом имеется спортивная площадка около средней общеобразовательной школы.</w:t>
      </w:r>
    </w:p>
    <w:p w:rsidR="00D27046" w:rsidRPr="00D27046" w:rsidRDefault="00D27046" w:rsidP="00D27046">
      <w:pPr>
        <w:spacing w:after="0" w:line="360" w:lineRule="auto"/>
        <w:jc w:val="both"/>
        <w:rPr>
          <w:rFonts w:ascii="Times New Roman" w:hAnsi="Times New Roman" w:cs="Times New Roman"/>
          <w:bCs/>
          <w:i/>
          <w:iCs/>
          <w:sz w:val="28"/>
          <w:szCs w:val="28"/>
        </w:rPr>
      </w:pPr>
      <w:r w:rsidRPr="00D27046">
        <w:rPr>
          <w:rFonts w:ascii="Times New Roman" w:hAnsi="Times New Roman" w:cs="Times New Roman"/>
          <w:bCs/>
          <w:i/>
          <w:iCs/>
          <w:sz w:val="28"/>
          <w:szCs w:val="28"/>
        </w:rPr>
        <w:t xml:space="preserve">              г) Учреждения торговли и общественного питания.</w:t>
      </w:r>
    </w:p>
    <w:p w:rsidR="00D27046" w:rsidRPr="00D27046" w:rsidRDefault="00D27046" w:rsidP="00D27046">
      <w:pPr>
        <w:spacing w:after="0" w:line="360" w:lineRule="auto"/>
        <w:jc w:val="both"/>
        <w:rPr>
          <w:rFonts w:ascii="Times New Roman" w:hAnsi="Times New Roman" w:cs="Times New Roman"/>
          <w:bCs/>
          <w:sz w:val="28"/>
          <w:szCs w:val="28"/>
        </w:rPr>
      </w:pPr>
      <w:r w:rsidRPr="00D27046">
        <w:rPr>
          <w:rFonts w:ascii="Times New Roman" w:hAnsi="Times New Roman" w:cs="Times New Roman"/>
          <w:bCs/>
          <w:sz w:val="28"/>
          <w:szCs w:val="28"/>
        </w:rPr>
        <w:t xml:space="preserve">              Сеть учреждений торговли и общественного питания представлена в селе Ичалки двенадцатью продовольственными и промышленными </w:t>
      </w:r>
      <w:r w:rsidRPr="00D27046">
        <w:rPr>
          <w:rFonts w:ascii="Times New Roman" w:hAnsi="Times New Roman" w:cs="Times New Roman"/>
          <w:bCs/>
          <w:sz w:val="28"/>
          <w:szCs w:val="28"/>
        </w:rPr>
        <w:lastRenderedPageBreak/>
        <w:t>магазинами и торговыми центрами муниципального, коммерческо-кооперативного или ведомственного подчинения.</w:t>
      </w:r>
    </w:p>
    <w:p w:rsidR="00D27046" w:rsidRPr="00D27046" w:rsidRDefault="00D27046" w:rsidP="00D27046">
      <w:pPr>
        <w:spacing w:after="0" w:line="360" w:lineRule="auto"/>
        <w:jc w:val="both"/>
        <w:rPr>
          <w:rFonts w:ascii="Times New Roman" w:hAnsi="Times New Roman" w:cs="Times New Roman"/>
          <w:bCs/>
          <w:sz w:val="28"/>
          <w:szCs w:val="28"/>
        </w:rPr>
      </w:pPr>
      <w:r w:rsidRPr="00D27046">
        <w:rPr>
          <w:rFonts w:ascii="Times New Roman" w:hAnsi="Times New Roman" w:cs="Times New Roman"/>
          <w:bCs/>
          <w:sz w:val="28"/>
          <w:szCs w:val="28"/>
        </w:rPr>
        <w:t>В селе Ичалки имеется пекарня и столовая от церкви.</w:t>
      </w:r>
    </w:p>
    <w:p w:rsidR="00D27046" w:rsidRPr="00D27046" w:rsidRDefault="00D27046" w:rsidP="00D27046">
      <w:pPr>
        <w:spacing w:after="0" w:line="360" w:lineRule="auto"/>
        <w:jc w:val="both"/>
        <w:rPr>
          <w:rFonts w:ascii="Times New Roman" w:hAnsi="Times New Roman" w:cs="Times New Roman"/>
          <w:bCs/>
          <w:i/>
          <w:iCs/>
          <w:sz w:val="28"/>
          <w:szCs w:val="28"/>
        </w:rPr>
      </w:pPr>
      <w:r w:rsidRPr="00D27046">
        <w:rPr>
          <w:rFonts w:ascii="Times New Roman" w:hAnsi="Times New Roman" w:cs="Times New Roman"/>
          <w:bCs/>
          <w:i/>
          <w:iCs/>
          <w:sz w:val="28"/>
          <w:szCs w:val="28"/>
        </w:rPr>
        <w:t xml:space="preserve">            д) Коммунальные учреждения</w:t>
      </w:r>
    </w:p>
    <w:p w:rsidR="00D27046" w:rsidRPr="00D27046" w:rsidRDefault="00D27046" w:rsidP="00D27046">
      <w:pPr>
        <w:spacing w:after="0" w:line="360" w:lineRule="auto"/>
        <w:jc w:val="both"/>
        <w:rPr>
          <w:rFonts w:ascii="Times New Roman" w:hAnsi="Times New Roman" w:cs="Times New Roman"/>
          <w:bCs/>
          <w:sz w:val="28"/>
          <w:szCs w:val="28"/>
        </w:rPr>
      </w:pPr>
      <w:r w:rsidRPr="00D27046">
        <w:rPr>
          <w:rFonts w:ascii="Times New Roman" w:hAnsi="Times New Roman" w:cs="Times New Roman"/>
          <w:bCs/>
          <w:sz w:val="28"/>
          <w:szCs w:val="28"/>
        </w:rPr>
        <w:t xml:space="preserve">          В селе Ичалки имеется пожарное депо, которое расположено на ул.Первомайская, д.17. Пожарное депо находится в собственности Республики Мордовия.</w:t>
      </w:r>
    </w:p>
    <w:p w:rsidR="00D27046" w:rsidRPr="00D27046" w:rsidRDefault="00D27046" w:rsidP="00D27046">
      <w:pPr>
        <w:spacing w:after="0" w:line="360" w:lineRule="auto"/>
        <w:jc w:val="both"/>
        <w:rPr>
          <w:rFonts w:ascii="Times New Roman" w:hAnsi="Times New Roman" w:cs="Times New Roman"/>
          <w:b/>
          <w:bCs/>
          <w:i/>
          <w:iCs/>
          <w:sz w:val="28"/>
          <w:szCs w:val="28"/>
        </w:rPr>
      </w:pPr>
    </w:p>
    <w:p w:rsidR="00D27046" w:rsidRPr="00D27046" w:rsidRDefault="003A2659" w:rsidP="00D27046">
      <w:pPr>
        <w:spacing w:after="0" w:line="360" w:lineRule="auto"/>
        <w:rPr>
          <w:rFonts w:ascii="Times New Roman" w:hAnsi="Times New Roman" w:cs="Times New Roman"/>
          <w:bCs/>
          <w:sz w:val="28"/>
          <w:szCs w:val="28"/>
        </w:rPr>
      </w:pPr>
      <w:r>
        <w:rPr>
          <w:rFonts w:ascii="Times New Roman" w:hAnsi="Times New Roman" w:cs="Times New Roman"/>
          <w:bCs/>
          <w:sz w:val="28"/>
          <w:szCs w:val="28"/>
        </w:rPr>
        <w:t>Таблица 1.</w:t>
      </w:r>
      <w:r w:rsidR="00D27046" w:rsidRPr="00D27046">
        <w:rPr>
          <w:rFonts w:ascii="Times New Roman" w:hAnsi="Times New Roman" w:cs="Times New Roman"/>
          <w:bCs/>
          <w:sz w:val="28"/>
          <w:szCs w:val="28"/>
        </w:rPr>
        <w:t xml:space="preserve">  Баланс современного использования территории </w:t>
      </w:r>
      <w:r w:rsidR="00D27046">
        <w:rPr>
          <w:rFonts w:ascii="Times New Roman" w:hAnsi="Times New Roman" w:cs="Times New Roman"/>
          <w:bCs/>
          <w:sz w:val="28"/>
          <w:szCs w:val="28"/>
        </w:rPr>
        <w:t xml:space="preserve"> </w:t>
      </w:r>
      <w:r w:rsidR="00D27046" w:rsidRPr="00D27046">
        <w:rPr>
          <w:rFonts w:ascii="Times New Roman" w:hAnsi="Times New Roman" w:cs="Times New Roman"/>
          <w:bCs/>
          <w:sz w:val="28"/>
          <w:szCs w:val="28"/>
        </w:rPr>
        <w:t>Ичалковского сельского поселения</w:t>
      </w:r>
    </w:p>
    <w:tbl>
      <w:tblPr>
        <w:tblW w:w="10447" w:type="dxa"/>
        <w:tblInd w:w="-669" w:type="dxa"/>
        <w:tblLayout w:type="fixed"/>
        <w:tblCellMar>
          <w:left w:w="40" w:type="dxa"/>
          <w:right w:w="40" w:type="dxa"/>
        </w:tblCellMar>
        <w:tblLook w:val="04A0" w:firstRow="1" w:lastRow="0" w:firstColumn="1" w:lastColumn="0" w:noHBand="0" w:noVBand="1"/>
      </w:tblPr>
      <w:tblGrid>
        <w:gridCol w:w="1276"/>
        <w:gridCol w:w="3759"/>
        <w:gridCol w:w="1546"/>
        <w:gridCol w:w="1288"/>
        <w:gridCol w:w="1288"/>
        <w:gridCol w:w="1290"/>
      </w:tblGrid>
      <w:tr w:rsidR="00D27046" w:rsidRPr="00D27046" w:rsidTr="00D27046">
        <w:trPr>
          <w:cantSplit/>
          <w:trHeight w:val="195"/>
        </w:trPr>
        <w:tc>
          <w:tcPr>
            <w:tcW w:w="1276" w:type="dxa"/>
            <w:tcBorders>
              <w:top w:val="single" w:sz="4" w:space="0" w:color="auto"/>
              <w:left w:val="single" w:sz="4" w:space="0" w:color="auto"/>
              <w:bottom w:val="single" w:sz="4" w:space="0" w:color="auto"/>
              <w:right w:val="single" w:sz="6"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
                <w:bCs/>
              </w:rPr>
            </w:pPr>
            <w:r w:rsidRPr="003A2659">
              <w:rPr>
                <w:rFonts w:ascii="Times New Roman" w:hAnsi="Times New Roman" w:cs="Times New Roman"/>
                <w:b/>
                <w:bCs/>
              </w:rPr>
              <w:t>№</w:t>
            </w:r>
          </w:p>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 п/п</w:t>
            </w:r>
          </w:p>
        </w:tc>
        <w:tc>
          <w:tcPr>
            <w:tcW w:w="3759" w:type="dxa"/>
            <w:tcBorders>
              <w:top w:val="single" w:sz="4" w:space="0" w:color="auto"/>
              <w:left w:val="single" w:sz="6" w:space="0" w:color="auto"/>
              <w:bottom w:val="single" w:sz="4" w:space="0" w:color="auto"/>
              <w:right w:val="single" w:sz="6" w:space="0" w:color="auto"/>
            </w:tcBorders>
            <w:shd w:val="clear" w:color="auto" w:fill="FFFFFF"/>
            <w:hideMark/>
          </w:tcPr>
          <w:p w:rsidR="00A939E4"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Показатели</w:t>
            </w:r>
          </w:p>
        </w:tc>
        <w:tc>
          <w:tcPr>
            <w:tcW w:w="1546" w:type="dxa"/>
            <w:tcBorders>
              <w:top w:val="single" w:sz="4" w:space="0" w:color="auto"/>
              <w:left w:val="single" w:sz="6" w:space="0" w:color="auto"/>
              <w:bottom w:val="single" w:sz="4" w:space="0" w:color="auto"/>
              <w:right w:val="single" w:sz="6"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единица измерения</w:t>
            </w:r>
          </w:p>
        </w:tc>
        <w:tc>
          <w:tcPr>
            <w:tcW w:w="1288" w:type="dxa"/>
            <w:tcBorders>
              <w:top w:val="single" w:sz="4" w:space="0" w:color="auto"/>
              <w:left w:val="single" w:sz="6"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современное</w:t>
            </w:r>
          </w:p>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состояние</w:t>
            </w:r>
          </w:p>
        </w:tc>
        <w:tc>
          <w:tcPr>
            <w:tcW w:w="1288" w:type="dxa"/>
            <w:tcBorders>
              <w:top w:val="single" w:sz="4" w:space="0" w:color="auto"/>
              <w:left w:val="single" w:sz="6"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w:t>
            </w:r>
          </w:p>
        </w:tc>
        <w:tc>
          <w:tcPr>
            <w:tcW w:w="1290" w:type="dxa"/>
            <w:tcBorders>
              <w:top w:val="single" w:sz="4" w:space="0" w:color="auto"/>
              <w:left w:val="single" w:sz="6"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кв.м/чел</w:t>
            </w:r>
          </w:p>
        </w:tc>
      </w:tr>
      <w:tr w:rsidR="00D27046" w:rsidRPr="00D27046" w:rsidTr="00D27046">
        <w:trPr>
          <w:cantSplit/>
          <w:trHeight w:val="195"/>
        </w:trPr>
        <w:tc>
          <w:tcPr>
            <w:tcW w:w="1276" w:type="dxa"/>
            <w:tcBorders>
              <w:top w:val="single" w:sz="4" w:space="0" w:color="auto"/>
              <w:left w:val="single" w:sz="4" w:space="0" w:color="auto"/>
              <w:bottom w:val="single" w:sz="4" w:space="0" w:color="auto"/>
              <w:right w:val="single" w:sz="6" w:space="0" w:color="auto"/>
            </w:tcBorders>
            <w:shd w:val="clear" w:color="auto" w:fill="FFFFFF"/>
            <w:hideMark/>
          </w:tcPr>
          <w:p w:rsidR="00A939E4" w:rsidRPr="003A2659" w:rsidRDefault="00D27046" w:rsidP="00D27046">
            <w:pPr>
              <w:spacing w:after="0" w:line="360" w:lineRule="auto"/>
              <w:jc w:val="both"/>
              <w:rPr>
                <w:rFonts w:ascii="Times New Roman" w:hAnsi="Times New Roman" w:cs="Times New Roman"/>
                <w:b/>
                <w:bCs/>
              </w:rPr>
            </w:pPr>
            <w:r w:rsidRPr="003A2659">
              <w:rPr>
                <w:rFonts w:ascii="Times New Roman" w:hAnsi="Times New Roman" w:cs="Times New Roman"/>
                <w:b/>
                <w:bCs/>
              </w:rPr>
              <w:t>1</w:t>
            </w:r>
          </w:p>
        </w:tc>
        <w:tc>
          <w:tcPr>
            <w:tcW w:w="3759" w:type="dxa"/>
            <w:tcBorders>
              <w:top w:val="single" w:sz="4" w:space="0" w:color="auto"/>
              <w:left w:val="single" w:sz="6" w:space="0" w:color="auto"/>
              <w:bottom w:val="single" w:sz="4" w:space="0" w:color="auto"/>
              <w:right w:val="single" w:sz="6" w:space="0" w:color="auto"/>
            </w:tcBorders>
            <w:shd w:val="clear" w:color="auto" w:fill="FFFFFF"/>
            <w:hideMark/>
          </w:tcPr>
          <w:p w:rsidR="00A939E4"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2</w:t>
            </w:r>
          </w:p>
        </w:tc>
        <w:tc>
          <w:tcPr>
            <w:tcW w:w="1546" w:type="dxa"/>
            <w:tcBorders>
              <w:top w:val="single" w:sz="4" w:space="0" w:color="auto"/>
              <w:left w:val="single" w:sz="6" w:space="0" w:color="auto"/>
              <w:bottom w:val="single" w:sz="4" w:space="0" w:color="auto"/>
              <w:right w:val="single" w:sz="6"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3</w:t>
            </w:r>
          </w:p>
        </w:tc>
        <w:tc>
          <w:tcPr>
            <w:tcW w:w="1288" w:type="dxa"/>
            <w:tcBorders>
              <w:top w:val="single" w:sz="4" w:space="0" w:color="auto"/>
              <w:left w:val="single" w:sz="6"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4</w:t>
            </w:r>
          </w:p>
        </w:tc>
        <w:tc>
          <w:tcPr>
            <w:tcW w:w="1288" w:type="dxa"/>
            <w:tcBorders>
              <w:top w:val="single" w:sz="4" w:space="0" w:color="auto"/>
              <w:left w:val="single" w:sz="6" w:space="0" w:color="auto"/>
              <w:bottom w:val="single" w:sz="4" w:space="0" w:color="auto"/>
              <w:right w:val="single" w:sz="4" w:space="0" w:color="auto"/>
            </w:tcBorders>
            <w:shd w:val="clear" w:color="auto" w:fill="FFFFFF"/>
          </w:tcPr>
          <w:p w:rsidR="00D27046" w:rsidRPr="003A2659" w:rsidRDefault="00D27046" w:rsidP="00D27046">
            <w:pPr>
              <w:spacing w:after="0" w:line="360" w:lineRule="auto"/>
              <w:jc w:val="both"/>
              <w:rPr>
                <w:rFonts w:ascii="Times New Roman" w:hAnsi="Times New Roman" w:cs="Times New Roman"/>
                <w:bCs/>
              </w:rPr>
            </w:pPr>
          </w:p>
        </w:tc>
        <w:tc>
          <w:tcPr>
            <w:tcW w:w="1290" w:type="dxa"/>
            <w:tcBorders>
              <w:top w:val="single" w:sz="4" w:space="0" w:color="auto"/>
              <w:left w:val="single" w:sz="6" w:space="0" w:color="auto"/>
              <w:bottom w:val="single" w:sz="4" w:space="0" w:color="auto"/>
              <w:right w:val="single" w:sz="4" w:space="0" w:color="auto"/>
            </w:tcBorders>
            <w:shd w:val="clear" w:color="auto" w:fill="FFFFFF"/>
          </w:tcPr>
          <w:p w:rsidR="00D27046" w:rsidRPr="003A2659" w:rsidRDefault="00D27046" w:rsidP="00D27046">
            <w:pPr>
              <w:spacing w:after="0" w:line="360" w:lineRule="auto"/>
              <w:jc w:val="both"/>
              <w:rPr>
                <w:rFonts w:ascii="Times New Roman" w:hAnsi="Times New Roman" w:cs="Times New Roman"/>
                <w:bCs/>
              </w:rPr>
            </w:pPr>
          </w:p>
        </w:tc>
      </w:tr>
      <w:tr w:rsidR="00D27046" w:rsidRPr="00D27046" w:rsidTr="00D27046">
        <w:trPr>
          <w:cantSplit/>
          <w:trHeight w:val="195"/>
        </w:trPr>
        <w:tc>
          <w:tcPr>
            <w:tcW w:w="1276" w:type="dxa"/>
            <w:tcBorders>
              <w:top w:val="single" w:sz="4" w:space="0" w:color="auto"/>
              <w:left w:val="single" w:sz="4" w:space="0" w:color="auto"/>
              <w:bottom w:val="single" w:sz="4" w:space="0" w:color="auto"/>
              <w:right w:val="single" w:sz="6" w:space="0" w:color="auto"/>
            </w:tcBorders>
            <w:shd w:val="clear" w:color="auto" w:fill="FFFFFF"/>
            <w:hideMark/>
          </w:tcPr>
          <w:p w:rsidR="00A939E4" w:rsidRPr="003A2659" w:rsidRDefault="00D27046" w:rsidP="00D27046">
            <w:pPr>
              <w:spacing w:after="0" w:line="360" w:lineRule="auto"/>
              <w:jc w:val="both"/>
              <w:rPr>
                <w:rFonts w:ascii="Times New Roman" w:hAnsi="Times New Roman" w:cs="Times New Roman"/>
                <w:b/>
                <w:bCs/>
              </w:rPr>
            </w:pPr>
            <w:r w:rsidRPr="003A2659">
              <w:rPr>
                <w:rFonts w:ascii="Times New Roman" w:hAnsi="Times New Roman" w:cs="Times New Roman"/>
                <w:b/>
                <w:bCs/>
                <w:lang w:val="en-US"/>
              </w:rPr>
              <w:t>I</w:t>
            </w:r>
          </w:p>
        </w:tc>
        <w:tc>
          <w:tcPr>
            <w:tcW w:w="3759" w:type="dxa"/>
            <w:tcBorders>
              <w:top w:val="single" w:sz="4" w:space="0" w:color="auto"/>
              <w:left w:val="single" w:sz="6" w:space="0" w:color="auto"/>
              <w:bottom w:val="single" w:sz="4" w:space="0" w:color="auto"/>
              <w:right w:val="single" w:sz="6"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
                <w:bCs/>
              </w:rPr>
            </w:pPr>
            <w:r w:rsidRPr="003A2659">
              <w:rPr>
                <w:rFonts w:ascii="Times New Roman" w:hAnsi="Times New Roman" w:cs="Times New Roman"/>
                <w:b/>
                <w:bCs/>
              </w:rPr>
              <w:t>Всего земель в границах</w:t>
            </w:r>
          </w:p>
          <w:p w:rsidR="00A939E4" w:rsidRPr="003A2659" w:rsidRDefault="00D27046" w:rsidP="00D27046">
            <w:pPr>
              <w:spacing w:after="0" w:line="360" w:lineRule="auto"/>
              <w:jc w:val="both"/>
              <w:rPr>
                <w:rFonts w:ascii="Times New Roman" w:hAnsi="Times New Roman" w:cs="Times New Roman"/>
                <w:b/>
                <w:bCs/>
              </w:rPr>
            </w:pPr>
            <w:r w:rsidRPr="003A2659">
              <w:rPr>
                <w:rFonts w:ascii="Times New Roman" w:hAnsi="Times New Roman" w:cs="Times New Roman"/>
                <w:b/>
                <w:bCs/>
              </w:rPr>
              <w:t>сельского поселения</w:t>
            </w:r>
          </w:p>
        </w:tc>
        <w:tc>
          <w:tcPr>
            <w:tcW w:w="1546" w:type="dxa"/>
            <w:tcBorders>
              <w:top w:val="single" w:sz="4" w:space="0" w:color="auto"/>
              <w:left w:val="single" w:sz="6" w:space="0" w:color="auto"/>
              <w:bottom w:val="single" w:sz="4" w:space="0" w:color="auto"/>
              <w:right w:val="single" w:sz="6"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га</w:t>
            </w:r>
          </w:p>
        </w:tc>
        <w:tc>
          <w:tcPr>
            <w:tcW w:w="1288" w:type="dxa"/>
            <w:tcBorders>
              <w:top w:val="single" w:sz="4" w:space="0" w:color="auto"/>
              <w:left w:val="single" w:sz="6"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2837</w:t>
            </w:r>
          </w:p>
        </w:tc>
        <w:tc>
          <w:tcPr>
            <w:tcW w:w="1288" w:type="dxa"/>
            <w:tcBorders>
              <w:top w:val="single" w:sz="4" w:space="0" w:color="auto"/>
              <w:left w:val="single" w:sz="6"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100,0</w:t>
            </w:r>
          </w:p>
        </w:tc>
        <w:tc>
          <w:tcPr>
            <w:tcW w:w="1290" w:type="dxa"/>
            <w:tcBorders>
              <w:top w:val="single" w:sz="4" w:space="0" w:color="auto"/>
              <w:left w:val="single" w:sz="6"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10499,6</w:t>
            </w:r>
          </w:p>
        </w:tc>
      </w:tr>
      <w:tr w:rsidR="00D27046" w:rsidRPr="00D27046" w:rsidTr="00D27046">
        <w:trPr>
          <w:cantSplit/>
          <w:trHeight w:val="202"/>
        </w:trPr>
        <w:tc>
          <w:tcPr>
            <w:tcW w:w="1276" w:type="dxa"/>
            <w:tcBorders>
              <w:top w:val="single" w:sz="4" w:space="0" w:color="auto"/>
              <w:left w:val="single" w:sz="4" w:space="0" w:color="auto"/>
              <w:bottom w:val="single" w:sz="4" w:space="0" w:color="auto"/>
              <w:right w:val="single" w:sz="6"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1.1</w:t>
            </w:r>
          </w:p>
        </w:tc>
        <w:tc>
          <w:tcPr>
            <w:tcW w:w="3759" w:type="dxa"/>
            <w:tcBorders>
              <w:top w:val="single" w:sz="4" w:space="0" w:color="auto"/>
              <w:left w:val="single" w:sz="6" w:space="0" w:color="auto"/>
              <w:bottom w:val="single" w:sz="4" w:space="0" w:color="auto"/>
              <w:right w:val="single" w:sz="6"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земли сельхозпредприятий</w:t>
            </w:r>
          </w:p>
        </w:tc>
        <w:tc>
          <w:tcPr>
            <w:tcW w:w="1546" w:type="dxa"/>
            <w:tcBorders>
              <w:top w:val="single" w:sz="4" w:space="0" w:color="auto"/>
              <w:left w:val="single" w:sz="6" w:space="0" w:color="auto"/>
              <w:bottom w:val="single" w:sz="4" w:space="0" w:color="auto"/>
              <w:right w:val="single" w:sz="6"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га</w:t>
            </w:r>
          </w:p>
        </w:tc>
        <w:tc>
          <w:tcPr>
            <w:tcW w:w="1288" w:type="dxa"/>
            <w:tcBorders>
              <w:top w:val="single" w:sz="4" w:space="0" w:color="auto"/>
              <w:left w:val="single" w:sz="6"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2146</w:t>
            </w:r>
          </w:p>
        </w:tc>
        <w:tc>
          <w:tcPr>
            <w:tcW w:w="1288" w:type="dxa"/>
            <w:tcBorders>
              <w:top w:val="single" w:sz="4" w:space="0" w:color="auto"/>
              <w:left w:val="single" w:sz="6"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75,7</w:t>
            </w:r>
          </w:p>
        </w:tc>
        <w:tc>
          <w:tcPr>
            <w:tcW w:w="1290" w:type="dxa"/>
            <w:tcBorders>
              <w:top w:val="single" w:sz="4" w:space="0" w:color="auto"/>
              <w:left w:val="single" w:sz="6"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7942,3</w:t>
            </w:r>
          </w:p>
        </w:tc>
      </w:tr>
      <w:tr w:rsidR="00D27046" w:rsidRPr="00D27046" w:rsidTr="00D27046">
        <w:trPr>
          <w:cantSplit/>
          <w:trHeight w:val="255"/>
        </w:trPr>
        <w:tc>
          <w:tcPr>
            <w:tcW w:w="1276" w:type="dxa"/>
            <w:tcBorders>
              <w:top w:val="single" w:sz="4" w:space="0" w:color="auto"/>
              <w:left w:val="single" w:sz="4" w:space="0" w:color="auto"/>
              <w:bottom w:val="single" w:sz="4" w:space="0" w:color="auto"/>
              <w:right w:val="single" w:sz="6"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1.2</w:t>
            </w:r>
          </w:p>
        </w:tc>
        <w:tc>
          <w:tcPr>
            <w:tcW w:w="3759" w:type="dxa"/>
            <w:tcBorders>
              <w:top w:val="single" w:sz="4" w:space="0" w:color="auto"/>
              <w:left w:val="single" w:sz="6" w:space="0" w:color="auto"/>
              <w:bottom w:val="single" w:sz="4" w:space="0" w:color="auto"/>
              <w:right w:val="single" w:sz="6"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земли сельской администрации</w:t>
            </w:r>
          </w:p>
        </w:tc>
        <w:tc>
          <w:tcPr>
            <w:tcW w:w="1546" w:type="dxa"/>
            <w:tcBorders>
              <w:top w:val="single" w:sz="4" w:space="0" w:color="auto"/>
              <w:left w:val="single" w:sz="6" w:space="0" w:color="auto"/>
              <w:bottom w:val="single" w:sz="4" w:space="0" w:color="auto"/>
              <w:right w:val="single" w:sz="6"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га</w:t>
            </w:r>
          </w:p>
        </w:tc>
        <w:tc>
          <w:tcPr>
            <w:tcW w:w="1288" w:type="dxa"/>
            <w:tcBorders>
              <w:top w:val="single" w:sz="4" w:space="0" w:color="auto"/>
              <w:left w:val="single" w:sz="6"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469</w:t>
            </w:r>
          </w:p>
        </w:tc>
        <w:tc>
          <w:tcPr>
            <w:tcW w:w="1288" w:type="dxa"/>
            <w:tcBorders>
              <w:top w:val="single" w:sz="4" w:space="0" w:color="auto"/>
              <w:left w:val="single" w:sz="6"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16,5</w:t>
            </w:r>
          </w:p>
        </w:tc>
        <w:tc>
          <w:tcPr>
            <w:tcW w:w="1290" w:type="dxa"/>
            <w:tcBorders>
              <w:top w:val="single" w:sz="4" w:space="0" w:color="auto"/>
              <w:left w:val="single" w:sz="6"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1735,7</w:t>
            </w:r>
          </w:p>
        </w:tc>
      </w:tr>
      <w:tr w:rsidR="00D27046" w:rsidRPr="00D27046" w:rsidTr="00D27046">
        <w:trPr>
          <w:cantSplit/>
          <w:trHeight w:val="420"/>
        </w:trPr>
        <w:tc>
          <w:tcPr>
            <w:tcW w:w="1276" w:type="dxa"/>
            <w:tcBorders>
              <w:top w:val="single" w:sz="4" w:space="0" w:color="auto"/>
              <w:left w:val="single" w:sz="4" w:space="0" w:color="auto"/>
              <w:bottom w:val="single" w:sz="4" w:space="0" w:color="auto"/>
              <w:right w:val="single" w:sz="6"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1.3</w:t>
            </w:r>
          </w:p>
        </w:tc>
        <w:tc>
          <w:tcPr>
            <w:tcW w:w="3759" w:type="dxa"/>
            <w:tcBorders>
              <w:top w:val="single" w:sz="4" w:space="0" w:color="auto"/>
              <w:left w:val="single" w:sz="6" w:space="0" w:color="auto"/>
              <w:bottom w:val="single" w:sz="4" w:space="0" w:color="auto"/>
              <w:right w:val="single" w:sz="6"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земли граждан</w:t>
            </w:r>
          </w:p>
        </w:tc>
        <w:tc>
          <w:tcPr>
            <w:tcW w:w="1546" w:type="dxa"/>
            <w:tcBorders>
              <w:top w:val="single" w:sz="4" w:space="0" w:color="auto"/>
              <w:left w:val="single" w:sz="6" w:space="0" w:color="auto"/>
              <w:bottom w:val="single" w:sz="4" w:space="0" w:color="auto"/>
              <w:right w:val="single" w:sz="6"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га</w:t>
            </w:r>
          </w:p>
        </w:tc>
        <w:tc>
          <w:tcPr>
            <w:tcW w:w="1288" w:type="dxa"/>
            <w:tcBorders>
              <w:top w:val="single" w:sz="4" w:space="0" w:color="auto"/>
              <w:left w:val="single" w:sz="6"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154</w:t>
            </w:r>
          </w:p>
        </w:tc>
        <w:tc>
          <w:tcPr>
            <w:tcW w:w="1288" w:type="dxa"/>
            <w:tcBorders>
              <w:top w:val="single" w:sz="4" w:space="0" w:color="auto"/>
              <w:left w:val="single" w:sz="6"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5,4</w:t>
            </w:r>
          </w:p>
        </w:tc>
        <w:tc>
          <w:tcPr>
            <w:tcW w:w="1290" w:type="dxa"/>
            <w:tcBorders>
              <w:top w:val="single" w:sz="4" w:space="0" w:color="auto"/>
              <w:left w:val="single" w:sz="6"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569,9</w:t>
            </w:r>
          </w:p>
        </w:tc>
      </w:tr>
      <w:tr w:rsidR="00D27046" w:rsidRPr="00D27046" w:rsidTr="00D27046">
        <w:trPr>
          <w:cantSplit/>
          <w:trHeight w:val="337"/>
        </w:trPr>
        <w:tc>
          <w:tcPr>
            <w:tcW w:w="1276" w:type="dxa"/>
            <w:tcBorders>
              <w:top w:val="single" w:sz="4" w:space="0" w:color="auto"/>
              <w:left w:val="single" w:sz="4" w:space="0" w:color="auto"/>
              <w:bottom w:val="single" w:sz="4" w:space="0" w:color="auto"/>
              <w:right w:val="single" w:sz="6"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1.4</w:t>
            </w:r>
          </w:p>
        </w:tc>
        <w:tc>
          <w:tcPr>
            <w:tcW w:w="3759" w:type="dxa"/>
            <w:tcBorders>
              <w:top w:val="single" w:sz="4" w:space="0" w:color="auto"/>
              <w:left w:val="single" w:sz="6" w:space="0" w:color="auto"/>
              <w:bottom w:val="single" w:sz="4" w:space="0" w:color="auto"/>
              <w:right w:val="single" w:sz="6"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другие организации</w:t>
            </w:r>
          </w:p>
        </w:tc>
        <w:tc>
          <w:tcPr>
            <w:tcW w:w="1546" w:type="dxa"/>
            <w:tcBorders>
              <w:top w:val="single" w:sz="4" w:space="0" w:color="auto"/>
              <w:left w:val="single" w:sz="6" w:space="0" w:color="auto"/>
              <w:bottom w:val="single" w:sz="4" w:space="0" w:color="auto"/>
              <w:right w:val="single" w:sz="6"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га</w:t>
            </w:r>
          </w:p>
        </w:tc>
        <w:tc>
          <w:tcPr>
            <w:tcW w:w="1288" w:type="dxa"/>
            <w:tcBorders>
              <w:top w:val="single" w:sz="4" w:space="0" w:color="auto"/>
              <w:left w:val="single" w:sz="6"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68</w:t>
            </w:r>
          </w:p>
        </w:tc>
        <w:tc>
          <w:tcPr>
            <w:tcW w:w="1288" w:type="dxa"/>
            <w:tcBorders>
              <w:top w:val="single" w:sz="4" w:space="0" w:color="auto"/>
              <w:left w:val="single" w:sz="6"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2,4</w:t>
            </w:r>
          </w:p>
        </w:tc>
        <w:tc>
          <w:tcPr>
            <w:tcW w:w="1290" w:type="dxa"/>
            <w:tcBorders>
              <w:top w:val="single" w:sz="4" w:space="0" w:color="auto"/>
              <w:left w:val="single" w:sz="6"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251,7</w:t>
            </w:r>
          </w:p>
        </w:tc>
      </w:tr>
      <w:tr w:rsidR="00D27046" w:rsidRPr="00D27046" w:rsidTr="00D27046">
        <w:trPr>
          <w:cantSplit/>
          <w:trHeight w:val="270"/>
        </w:trPr>
        <w:tc>
          <w:tcPr>
            <w:tcW w:w="1276" w:type="dxa"/>
            <w:tcBorders>
              <w:top w:val="single" w:sz="4" w:space="0" w:color="auto"/>
              <w:left w:val="single" w:sz="4" w:space="0" w:color="auto"/>
              <w:bottom w:val="single" w:sz="4" w:space="0" w:color="auto"/>
              <w:right w:val="single" w:sz="6" w:space="0" w:color="auto"/>
            </w:tcBorders>
            <w:shd w:val="clear" w:color="auto" w:fill="FFFFFF"/>
          </w:tcPr>
          <w:p w:rsidR="00D27046" w:rsidRPr="003A2659" w:rsidRDefault="00D27046" w:rsidP="00D27046">
            <w:pPr>
              <w:spacing w:after="0" w:line="360" w:lineRule="auto"/>
              <w:jc w:val="both"/>
              <w:rPr>
                <w:rFonts w:ascii="Times New Roman" w:hAnsi="Times New Roman" w:cs="Times New Roman"/>
                <w:b/>
                <w:bCs/>
              </w:rPr>
            </w:pPr>
          </w:p>
        </w:tc>
        <w:tc>
          <w:tcPr>
            <w:tcW w:w="3759" w:type="dxa"/>
            <w:tcBorders>
              <w:top w:val="single" w:sz="4" w:space="0" w:color="auto"/>
              <w:left w:val="single" w:sz="6" w:space="0" w:color="auto"/>
              <w:bottom w:val="single" w:sz="4" w:space="0" w:color="auto"/>
              <w:right w:val="single" w:sz="6"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
                <w:bCs/>
              </w:rPr>
            </w:pPr>
            <w:r w:rsidRPr="003A2659">
              <w:rPr>
                <w:rFonts w:ascii="Times New Roman" w:hAnsi="Times New Roman" w:cs="Times New Roman"/>
                <w:b/>
                <w:bCs/>
              </w:rPr>
              <w:t>Баланс территории с.Ичалки</w:t>
            </w:r>
          </w:p>
        </w:tc>
        <w:tc>
          <w:tcPr>
            <w:tcW w:w="1546" w:type="dxa"/>
            <w:tcBorders>
              <w:top w:val="single" w:sz="4" w:space="0" w:color="auto"/>
              <w:left w:val="single" w:sz="6" w:space="0" w:color="auto"/>
              <w:bottom w:val="single" w:sz="4" w:space="0" w:color="auto"/>
              <w:right w:val="single" w:sz="6" w:space="0" w:color="auto"/>
            </w:tcBorders>
            <w:shd w:val="clear" w:color="auto" w:fill="FFFFFF"/>
          </w:tcPr>
          <w:p w:rsidR="00D27046" w:rsidRPr="003A2659" w:rsidRDefault="00D27046" w:rsidP="00D27046">
            <w:pPr>
              <w:spacing w:after="0" w:line="360" w:lineRule="auto"/>
              <w:jc w:val="both"/>
              <w:rPr>
                <w:rFonts w:ascii="Times New Roman" w:hAnsi="Times New Roman" w:cs="Times New Roman"/>
                <w:bCs/>
              </w:rPr>
            </w:pPr>
          </w:p>
        </w:tc>
        <w:tc>
          <w:tcPr>
            <w:tcW w:w="1288" w:type="dxa"/>
            <w:tcBorders>
              <w:top w:val="single" w:sz="4" w:space="0" w:color="auto"/>
              <w:left w:val="single" w:sz="6" w:space="0" w:color="auto"/>
              <w:bottom w:val="single" w:sz="4" w:space="0" w:color="auto"/>
              <w:right w:val="single" w:sz="4" w:space="0" w:color="auto"/>
            </w:tcBorders>
            <w:shd w:val="clear" w:color="auto" w:fill="FFFFFF"/>
          </w:tcPr>
          <w:p w:rsidR="00D27046" w:rsidRPr="003A2659" w:rsidRDefault="00D27046" w:rsidP="00D27046">
            <w:pPr>
              <w:spacing w:after="0" w:line="360" w:lineRule="auto"/>
              <w:jc w:val="both"/>
              <w:rPr>
                <w:rFonts w:ascii="Times New Roman" w:hAnsi="Times New Roman" w:cs="Times New Roman"/>
                <w:bCs/>
              </w:rPr>
            </w:pPr>
          </w:p>
        </w:tc>
        <w:tc>
          <w:tcPr>
            <w:tcW w:w="1288" w:type="dxa"/>
            <w:tcBorders>
              <w:top w:val="single" w:sz="4" w:space="0" w:color="auto"/>
              <w:left w:val="single" w:sz="6" w:space="0" w:color="auto"/>
              <w:bottom w:val="single" w:sz="4" w:space="0" w:color="auto"/>
              <w:right w:val="single" w:sz="4" w:space="0" w:color="auto"/>
            </w:tcBorders>
            <w:shd w:val="clear" w:color="auto" w:fill="FFFFFF"/>
          </w:tcPr>
          <w:p w:rsidR="00D27046" w:rsidRPr="003A2659" w:rsidRDefault="00D27046" w:rsidP="00D27046">
            <w:pPr>
              <w:spacing w:after="0" w:line="360" w:lineRule="auto"/>
              <w:jc w:val="both"/>
              <w:rPr>
                <w:rFonts w:ascii="Times New Roman" w:hAnsi="Times New Roman" w:cs="Times New Roman"/>
                <w:bCs/>
              </w:rPr>
            </w:pPr>
          </w:p>
        </w:tc>
        <w:tc>
          <w:tcPr>
            <w:tcW w:w="1290" w:type="dxa"/>
            <w:tcBorders>
              <w:top w:val="single" w:sz="4" w:space="0" w:color="auto"/>
              <w:left w:val="single" w:sz="6" w:space="0" w:color="auto"/>
              <w:bottom w:val="single" w:sz="4" w:space="0" w:color="auto"/>
              <w:right w:val="single" w:sz="4" w:space="0" w:color="auto"/>
            </w:tcBorders>
            <w:shd w:val="clear" w:color="auto" w:fill="FFFFFF"/>
          </w:tcPr>
          <w:p w:rsidR="00D27046" w:rsidRPr="003A2659" w:rsidRDefault="00D27046" w:rsidP="00D27046">
            <w:pPr>
              <w:spacing w:after="0" w:line="360" w:lineRule="auto"/>
              <w:jc w:val="both"/>
              <w:rPr>
                <w:rFonts w:ascii="Times New Roman" w:hAnsi="Times New Roman" w:cs="Times New Roman"/>
                <w:bCs/>
              </w:rPr>
            </w:pPr>
          </w:p>
        </w:tc>
      </w:tr>
      <w:tr w:rsidR="00D27046" w:rsidRPr="00D27046" w:rsidTr="00D27046">
        <w:trPr>
          <w:cantSplit/>
          <w:trHeight w:val="270"/>
        </w:trPr>
        <w:tc>
          <w:tcPr>
            <w:tcW w:w="1276" w:type="dxa"/>
            <w:tcBorders>
              <w:top w:val="single" w:sz="4" w:space="0" w:color="auto"/>
              <w:left w:val="single" w:sz="4" w:space="0" w:color="auto"/>
              <w:bottom w:val="single" w:sz="4" w:space="0" w:color="auto"/>
              <w:right w:val="single" w:sz="6" w:space="0" w:color="auto"/>
            </w:tcBorders>
            <w:shd w:val="clear" w:color="auto" w:fill="FFFFFF"/>
          </w:tcPr>
          <w:p w:rsidR="00D27046" w:rsidRPr="003A2659" w:rsidRDefault="00D27046" w:rsidP="00D27046">
            <w:pPr>
              <w:spacing w:after="0" w:line="360" w:lineRule="auto"/>
              <w:jc w:val="both"/>
              <w:rPr>
                <w:rFonts w:ascii="Times New Roman" w:hAnsi="Times New Roman" w:cs="Times New Roman"/>
                <w:b/>
                <w:bCs/>
              </w:rPr>
            </w:pPr>
          </w:p>
        </w:tc>
        <w:tc>
          <w:tcPr>
            <w:tcW w:w="3759" w:type="dxa"/>
            <w:tcBorders>
              <w:top w:val="single" w:sz="4" w:space="0" w:color="auto"/>
              <w:left w:val="single" w:sz="6" w:space="0" w:color="auto"/>
              <w:bottom w:val="single" w:sz="4" w:space="0" w:color="auto"/>
              <w:right w:val="single" w:sz="6"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
                <w:bCs/>
              </w:rPr>
            </w:pPr>
            <w:r w:rsidRPr="003A2659">
              <w:rPr>
                <w:rFonts w:ascii="Times New Roman" w:hAnsi="Times New Roman" w:cs="Times New Roman"/>
                <w:b/>
                <w:bCs/>
              </w:rPr>
              <w:t>А. Селитебная зона</w:t>
            </w:r>
          </w:p>
        </w:tc>
        <w:tc>
          <w:tcPr>
            <w:tcW w:w="1546" w:type="dxa"/>
            <w:tcBorders>
              <w:top w:val="single" w:sz="4" w:space="0" w:color="auto"/>
              <w:left w:val="single" w:sz="6" w:space="0" w:color="auto"/>
              <w:bottom w:val="single" w:sz="4" w:space="0" w:color="auto"/>
              <w:right w:val="single" w:sz="6" w:space="0" w:color="auto"/>
            </w:tcBorders>
            <w:shd w:val="clear" w:color="auto" w:fill="FFFFFF"/>
          </w:tcPr>
          <w:p w:rsidR="00D27046" w:rsidRPr="003A2659" w:rsidRDefault="00D27046" w:rsidP="00D27046">
            <w:pPr>
              <w:spacing w:after="0" w:line="360" w:lineRule="auto"/>
              <w:jc w:val="both"/>
              <w:rPr>
                <w:rFonts w:ascii="Times New Roman" w:hAnsi="Times New Roman" w:cs="Times New Roman"/>
                <w:bCs/>
              </w:rPr>
            </w:pPr>
          </w:p>
        </w:tc>
        <w:tc>
          <w:tcPr>
            <w:tcW w:w="1288" w:type="dxa"/>
            <w:tcBorders>
              <w:top w:val="single" w:sz="4" w:space="0" w:color="auto"/>
              <w:left w:val="single" w:sz="6" w:space="0" w:color="auto"/>
              <w:bottom w:val="single" w:sz="4" w:space="0" w:color="auto"/>
              <w:right w:val="single" w:sz="4" w:space="0" w:color="auto"/>
            </w:tcBorders>
            <w:shd w:val="clear" w:color="auto" w:fill="FFFFFF"/>
          </w:tcPr>
          <w:p w:rsidR="00D27046" w:rsidRPr="003A2659" w:rsidRDefault="00D27046" w:rsidP="00D27046">
            <w:pPr>
              <w:spacing w:after="0" w:line="360" w:lineRule="auto"/>
              <w:jc w:val="both"/>
              <w:rPr>
                <w:rFonts w:ascii="Times New Roman" w:hAnsi="Times New Roman" w:cs="Times New Roman"/>
                <w:bCs/>
              </w:rPr>
            </w:pPr>
          </w:p>
        </w:tc>
        <w:tc>
          <w:tcPr>
            <w:tcW w:w="1288" w:type="dxa"/>
            <w:tcBorders>
              <w:top w:val="single" w:sz="4" w:space="0" w:color="auto"/>
              <w:left w:val="single" w:sz="6" w:space="0" w:color="auto"/>
              <w:bottom w:val="single" w:sz="4" w:space="0" w:color="auto"/>
              <w:right w:val="single" w:sz="4" w:space="0" w:color="auto"/>
            </w:tcBorders>
            <w:shd w:val="clear" w:color="auto" w:fill="FFFFFF"/>
          </w:tcPr>
          <w:p w:rsidR="00D27046" w:rsidRPr="003A2659" w:rsidRDefault="00D27046" w:rsidP="00D27046">
            <w:pPr>
              <w:spacing w:after="0" w:line="360" w:lineRule="auto"/>
              <w:jc w:val="both"/>
              <w:rPr>
                <w:rFonts w:ascii="Times New Roman" w:hAnsi="Times New Roman" w:cs="Times New Roman"/>
                <w:bCs/>
              </w:rPr>
            </w:pPr>
          </w:p>
        </w:tc>
        <w:tc>
          <w:tcPr>
            <w:tcW w:w="1290" w:type="dxa"/>
            <w:tcBorders>
              <w:top w:val="single" w:sz="4" w:space="0" w:color="auto"/>
              <w:left w:val="single" w:sz="6" w:space="0" w:color="auto"/>
              <w:bottom w:val="single" w:sz="4" w:space="0" w:color="auto"/>
              <w:right w:val="single" w:sz="4" w:space="0" w:color="auto"/>
            </w:tcBorders>
            <w:shd w:val="clear" w:color="auto" w:fill="FFFFFF"/>
          </w:tcPr>
          <w:p w:rsidR="00D27046" w:rsidRPr="003A2659" w:rsidRDefault="00D27046" w:rsidP="00D27046">
            <w:pPr>
              <w:spacing w:after="0" w:line="360" w:lineRule="auto"/>
              <w:jc w:val="both"/>
              <w:rPr>
                <w:rFonts w:ascii="Times New Roman" w:hAnsi="Times New Roman" w:cs="Times New Roman"/>
                <w:bCs/>
              </w:rPr>
            </w:pPr>
          </w:p>
        </w:tc>
      </w:tr>
      <w:tr w:rsidR="00D27046" w:rsidRPr="00D27046" w:rsidTr="00D27046">
        <w:trPr>
          <w:cantSplit/>
          <w:trHeight w:val="225"/>
        </w:trPr>
        <w:tc>
          <w:tcPr>
            <w:tcW w:w="1276" w:type="dxa"/>
            <w:tcBorders>
              <w:top w:val="single" w:sz="4" w:space="0" w:color="auto"/>
              <w:left w:val="single" w:sz="4" w:space="0" w:color="auto"/>
              <w:bottom w:val="single" w:sz="4" w:space="0" w:color="auto"/>
              <w:right w:val="single" w:sz="6"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1</w:t>
            </w:r>
          </w:p>
        </w:tc>
        <w:tc>
          <w:tcPr>
            <w:tcW w:w="3759" w:type="dxa"/>
            <w:tcBorders>
              <w:top w:val="single" w:sz="4" w:space="0" w:color="auto"/>
              <w:left w:val="single" w:sz="6" w:space="0" w:color="auto"/>
              <w:bottom w:val="single" w:sz="4" w:space="0" w:color="auto"/>
              <w:right w:val="single" w:sz="6"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Жилая территория</w:t>
            </w:r>
          </w:p>
        </w:tc>
        <w:tc>
          <w:tcPr>
            <w:tcW w:w="1546" w:type="dxa"/>
            <w:tcBorders>
              <w:top w:val="single" w:sz="4" w:space="0" w:color="auto"/>
              <w:left w:val="single" w:sz="6" w:space="0" w:color="auto"/>
              <w:bottom w:val="single" w:sz="4" w:space="0" w:color="auto"/>
              <w:right w:val="single" w:sz="6"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га</w:t>
            </w:r>
          </w:p>
        </w:tc>
        <w:tc>
          <w:tcPr>
            <w:tcW w:w="1288" w:type="dxa"/>
            <w:tcBorders>
              <w:top w:val="single" w:sz="4" w:space="0" w:color="auto"/>
              <w:left w:val="single" w:sz="6"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251</w:t>
            </w:r>
          </w:p>
        </w:tc>
        <w:tc>
          <w:tcPr>
            <w:tcW w:w="1288" w:type="dxa"/>
            <w:tcBorders>
              <w:top w:val="single" w:sz="4" w:space="0" w:color="auto"/>
              <w:left w:val="single" w:sz="6"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54,5</w:t>
            </w:r>
          </w:p>
        </w:tc>
        <w:tc>
          <w:tcPr>
            <w:tcW w:w="1290" w:type="dxa"/>
            <w:tcBorders>
              <w:top w:val="single" w:sz="4" w:space="0" w:color="auto"/>
              <w:left w:val="single" w:sz="6"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928,9</w:t>
            </w:r>
          </w:p>
        </w:tc>
      </w:tr>
      <w:tr w:rsidR="00D27046" w:rsidRPr="00D27046" w:rsidTr="00D27046">
        <w:trPr>
          <w:cantSplit/>
          <w:trHeight w:val="180"/>
        </w:trPr>
        <w:tc>
          <w:tcPr>
            <w:tcW w:w="1276" w:type="dxa"/>
            <w:tcBorders>
              <w:top w:val="single" w:sz="4" w:space="0" w:color="auto"/>
              <w:left w:val="single" w:sz="4" w:space="0" w:color="auto"/>
              <w:bottom w:val="single" w:sz="4" w:space="0" w:color="auto"/>
              <w:right w:val="single" w:sz="6" w:space="0" w:color="auto"/>
            </w:tcBorders>
            <w:shd w:val="clear" w:color="auto" w:fill="FFFFFF"/>
          </w:tcPr>
          <w:p w:rsidR="00D27046" w:rsidRPr="003A2659" w:rsidRDefault="00D27046" w:rsidP="00D27046">
            <w:pPr>
              <w:spacing w:after="0" w:line="360" w:lineRule="auto"/>
              <w:jc w:val="both"/>
              <w:rPr>
                <w:rFonts w:ascii="Times New Roman" w:hAnsi="Times New Roman" w:cs="Times New Roman"/>
                <w:bCs/>
              </w:rPr>
            </w:pPr>
          </w:p>
        </w:tc>
        <w:tc>
          <w:tcPr>
            <w:tcW w:w="3759" w:type="dxa"/>
            <w:tcBorders>
              <w:top w:val="single" w:sz="4" w:space="0" w:color="auto"/>
              <w:left w:val="single" w:sz="6" w:space="0" w:color="auto"/>
              <w:bottom w:val="single" w:sz="4" w:space="0" w:color="auto"/>
              <w:right w:val="single" w:sz="6"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в том числе</w:t>
            </w:r>
          </w:p>
        </w:tc>
        <w:tc>
          <w:tcPr>
            <w:tcW w:w="1546" w:type="dxa"/>
            <w:tcBorders>
              <w:top w:val="single" w:sz="4" w:space="0" w:color="auto"/>
              <w:left w:val="single" w:sz="6" w:space="0" w:color="auto"/>
              <w:bottom w:val="single" w:sz="4" w:space="0" w:color="auto"/>
              <w:right w:val="single" w:sz="6" w:space="0" w:color="auto"/>
            </w:tcBorders>
            <w:shd w:val="clear" w:color="auto" w:fill="FFFFFF"/>
          </w:tcPr>
          <w:p w:rsidR="00D27046" w:rsidRPr="003A2659" w:rsidRDefault="00D27046" w:rsidP="00D27046">
            <w:pPr>
              <w:spacing w:after="0" w:line="360" w:lineRule="auto"/>
              <w:jc w:val="both"/>
              <w:rPr>
                <w:rFonts w:ascii="Times New Roman" w:hAnsi="Times New Roman" w:cs="Times New Roman"/>
                <w:bCs/>
              </w:rPr>
            </w:pPr>
          </w:p>
        </w:tc>
        <w:tc>
          <w:tcPr>
            <w:tcW w:w="1288" w:type="dxa"/>
            <w:tcBorders>
              <w:top w:val="single" w:sz="4" w:space="0" w:color="auto"/>
              <w:left w:val="single" w:sz="6" w:space="0" w:color="auto"/>
              <w:bottom w:val="single" w:sz="4" w:space="0" w:color="auto"/>
              <w:right w:val="single" w:sz="4" w:space="0" w:color="auto"/>
            </w:tcBorders>
            <w:shd w:val="clear" w:color="auto" w:fill="FFFFFF"/>
          </w:tcPr>
          <w:p w:rsidR="00D27046" w:rsidRPr="003A2659" w:rsidRDefault="00D27046" w:rsidP="00D27046">
            <w:pPr>
              <w:spacing w:after="0" w:line="360" w:lineRule="auto"/>
              <w:jc w:val="both"/>
              <w:rPr>
                <w:rFonts w:ascii="Times New Roman" w:hAnsi="Times New Roman" w:cs="Times New Roman"/>
                <w:bCs/>
              </w:rPr>
            </w:pPr>
          </w:p>
        </w:tc>
        <w:tc>
          <w:tcPr>
            <w:tcW w:w="1288" w:type="dxa"/>
            <w:tcBorders>
              <w:top w:val="single" w:sz="4" w:space="0" w:color="auto"/>
              <w:left w:val="single" w:sz="6" w:space="0" w:color="auto"/>
              <w:bottom w:val="single" w:sz="4" w:space="0" w:color="auto"/>
              <w:right w:val="single" w:sz="4" w:space="0" w:color="auto"/>
            </w:tcBorders>
            <w:shd w:val="clear" w:color="auto" w:fill="FFFFFF"/>
          </w:tcPr>
          <w:p w:rsidR="00D27046" w:rsidRPr="003A2659" w:rsidRDefault="00D27046" w:rsidP="00D27046">
            <w:pPr>
              <w:spacing w:after="0" w:line="360" w:lineRule="auto"/>
              <w:jc w:val="both"/>
              <w:rPr>
                <w:rFonts w:ascii="Times New Roman" w:hAnsi="Times New Roman" w:cs="Times New Roman"/>
                <w:bCs/>
              </w:rPr>
            </w:pPr>
          </w:p>
        </w:tc>
        <w:tc>
          <w:tcPr>
            <w:tcW w:w="1290" w:type="dxa"/>
            <w:tcBorders>
              <w:top w:val="single" w:sz="4" w:space="0" w:color="auto"/>
              <w:left w:val="single" w:sz="6" w:space="0" w:color="auto"/>
              <w:bottom w:val="single" w:sz="4" w:space="0" w:color="auto"/>
              <w:right w:val="single" w:sz="4" w:space="0" w:color="auto"/>
            </w:tcBorders>
            <w:shd w:val="clear" w:color="auto" w:fill="FFFFFF"/>
          </w:tcPr>
          <w:p w:rsidR="00D27046" w:rsidRPr="003A2659" w:rsidRDefault="00D27046" w:rsidP="00D27046">
            <w:pPr>
              <w:spacing w:after="0" w:line="360" w:lineRule="auto"/>
              <w:jc w:val="both"/>
              <w:rPr>
                <w:rFonts w:ascii="Times New Roman" w:hAnsi="Times New Roman" w:cs="Times New Roman"/>
                <w:bCs/>
              </w:rPr>
            </w:pPr>
          </w:p>
        </w:tc>
      </w:tr>
      <w:tr w:rsidR="00D27046" w:rsidRPr="00D27046" w:rsidTr="00D27046">
        <w:trPr>
          <w:cantSplit/>
          <w:trHeight w:val="700"/>
        </w:trPr>
        <w:tc>
          <w:tcPr>
            <w:tcW w:w="1276" w:type="dxa"/>
            <w:tcBorders>
              <w:top w:val="single" w:sz="4" w:space="0" w:color="auto"/>
              <w:left w:val="single" w:sz="4" w:space="0" w:color="auto"/>
              <w:bottom w:val="single" w:sz="4" w:space="0" w:color="auto"/>
              <w:right w:val="single" w:sz="6" w:space="0" w:color="auto"/>
            </w:tcBorders>
            <w:shd w:val="clear" w:color="auto" w:fill="FFFFFF"/>
          </w:tcPr>
          <w:p w:rsidR="00D27046" w:rsidRPr="003A2659" w:rsidRDefault="00D27046" w:rsidP="00D27046">
            <w:pPr>
              <w:spacing w:after="0" w:line="360" w:lineRule="auto"/>
              <w:jc w:val="both"/>
              <w:rPr>
                <w:rFonts w:ascii="Times New Roman" w:hAnsi="Times New Roman" w:cs="Times New Roman"/>
                <w:bCs/>
              </w:rPr>
            </w:pPr>
          </w:p>
        </w:tc>
        <w:tc>
          <w:tcPr>
            <w:tcW w:w="3759" w:type="dxa"/>
            <w:tcBorders>
              <w:top w:val="single" w:sz="4" w:space="0" w:color="auto"/>
              <w:left w:val="single" w:sz="6" w:space="0" w:color="auto"/>
              <w:bottom w:val="nil"/>
              <w:right w:val="single" w:sz="6"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lang w:val="en-US"/>
              </w:rPr>
              <w:t>I</w:t>
            </w:r>
            <w:r w:rsidRPr="003A2659">
              <w:rPr>
                <w:rFonts w:ascii="Times New Roman" w:hAnsi="Times New Roman" w:cs="Times New Roman"/>
                <w:bCs/>
              </w:rPr>
              <w:t>- этажная застройка с приусадебными земельными участками</w:t>
            </w:r>
          </w:p>
        </w:tc>
        <w:tc>
          <w:tcPr>
            <w:tcW w:w="1546" w:type="dxa"/>
            <w:tcBorders>
              <w:top w:val="single" w:sz="4" w:space="0" w:color="auto"/>
              <w:left w:val="single" w:sz="6" w:space="0" w:color="auto"/>
              <w:bottom w:val="single" w:sz="4" w:space="0" w:color="auto"/>
              <w:right w:val="single" w:sz="6"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га</w:t>
            </w:r>
          </w:p>
        </w:tc>
        <w:tc>
          <w:tcPr>
            <w:tcW w:w="1288" w:type="dxa"/>
            <w:tcBorders>
              <w:top w:val="single" w:sz="4" w:space="0" w:color="auto"/>
              <w:left w:val="single" w:sz="6" w:space="0" w:color="auto"/>
              <w:bottom w:val="single" w:sz="4" w:space="0" w:color="auto"/>
              <w:right w:val="single" w:sz="4" w:space="0" w:color="auto"/>
            </w:tcBorders>
            <w:shd w:val="clear" w:color="auto" w:fill="FFFFFF"/>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251</w:t>
            </w:r>
          </w:p>
          <w:p w:rsidR="00D27046" w:rsidRPr="003A2659" w:rsidRDefault="00D27046" w:rsidP="00D27046">
            <w:pPr>
              <w:spacing w:after="0" w:line="360" w:lineRule="auto"/>
              <w:jc w:val="both"/>
              <w:rPr>
                <w:rFonts w:ascii="Times New Roman" w:hAnsi="Times New Roman" w:cs="Times New Roman"/>
                <w:bCs/>
              </w:rPr>
            </w:pPr>
          </w:p>
        </w:tc>
        <w:tc>
          <w:tcPr>
            <w:tcW w:w="1288" w:type="dxa"/>
            <w:tcBorders>
              <w:top w:val="single" w:sz="4" w:space="0" w:color="auto"/>
              <w:left w:val="single" w:sz="6"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54,5</w:t>
            </w:r>
          </w:p>
        </w:tc>
        <w:tc>
          <w:tcPr>
            <w:tcW w:w="1290" w:type="dxa"/>
            <w:tcBorders>
              <w:top w:val="single" w:sz="4" w:space="0" w:color="auto"/>
              <w:left w:val="single" w:sz="6"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928,9</w:t>
            </w:r>
          </w:p>
        </w:tc>
      </w:tr>
      <w:tr w:rsidR="00D27046" w:rsidRPr="00D27046" w:rsidTr="00D27046">
        <w:trPr>
          <w:cantSplit/>
          <w:trHeight w:val="700"/>
        </w:trPr>
        <w:tc>
          <w:tcPr>
            <w:tcW w:w="1276" w:type="dxa"/>
            <w:tcBorders>
              <w:top w:val="single" w:sz="4" w:space="0" w:color="auto"/>
              <w:left w:val="single" w:sz="4" w:space="0" w:color="auto"/>
              <w:bottom w:val="single" w:sz="4" w:space="0" w:color="auto"/>
              <w:right w:val="single" w:sz="6"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2</w:t>
            </w:r>
          </w:p>
        </w:tc>
        <w:tc>
          <w:tcPr>
            <w:tcW w:w="3759" w:type="dxa"/>
            <w:tcBorders>
              <w:top w:val="single" w:sz="4" w:space="0" w:color="auto"/>
              <w:left w:val="single" w:sz="6" w:space="0" w:color="auto"/>
              <w:bottom w:val="nil"/>
              <w:right w:val="single" w:sz="6"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Участки зданий, учреждений</w:t>
            </w:r>
          </w:p>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 xml:space="preserve"> и предприятий обслуживания</w:t>
            </w:r>
          </w:p>
        </w:tc>
        <w:tc>
          <w:tcPr>
            <w:tcW w:w="1546" w:type="dxa"/>
            <w:tcBorders>
              <w:top w:val="single" w:sz="4" w:space="0" w:color="auto"/>
              <w:left w:val="single" w:sz="6" w:space="0" w:color="auto"/>
              <w:bottom w:val="single" w:sz="4" w:space="0" w:color="auto"/>
              <w:right w:val="single" w:sz="6" w:space="0" w:color="auto"/>
            </w:tcBorders>
            <w:shd w:val="clear" w:color="auto" w:fill="FFFFFF"/>
            <w:hideMark/>
          </w:tcPr>
          <w:p w:rsidR="00D27046" w:rsidRPr="003A2659" w:rsidRDefault="00D27046" w:rsidP="003A2659">
            <w:pPr>
              <w:spacing w:after="0" w:line="360" w:lineRule="auto"/>
              <w:jc w:val="both"/>
              <w:rPr>
                <w:rFonts w:ascii="Times New Roman" w:hAnsi="Times New Roman" w:cs="Times New Roman"/>
                <w:bCs/>
              </w:rPr>
            </w:pPr>
            <w:r w:rsidRPr="003A2659">
              <w:rPr>
                <w:rFonts w:ascii="Times New Roman" w:hAnsi="Times New Roman" w:cs="Times New Roman"/>
                <w:bCs/>
              </w:rPr>
              <w:t>га</w:t>
            </w:r>
          </w:p>
        </w:tc>
        <w:tc>
          <w:tcPr>
            <w:tcW w:w="1288" w:type="dxa"/>
            <w:tcBorders>
              <w:top w:val="single" w:sz="4" w:space="0" w:color="auto"/>
              <w:left w:val="single" w:sz="6" w:space="0" w:color="auto"/>
              <w:bottom w:val="nil"/>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9</w:t>
            </w:r>
          </w:p>
        </w:tc>
        <w:tc>
          <w:tcPr>
            <w:tcW w:w="1288" w:type="dxa"/>
            <w:tcBorders>
              <w:top w:val="single" w:sz="4" w:space="0" w:color="auto"/>
              <w:left w:val="single" w:sz="6" w:space="0" w:color="auto"/>
              <w:bottom w:val="nil"/>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1,9</w:t>
            </w:r>
          </w:p>
        </w:tc>
        <w:tc>
          <w:tcPr>
            <w:tcW w:w="1290" w:type="dxa"/>
            <w:tcBorders>
              <w:top w:val="single" w:sz="4" w:space="0" w:color="auto"/>
              <w:left w:val="single" w:sz="6" w:space="0" w:color="auto"/>
              <w:bottom w:val="nil"/>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33,3</w:t>
            </w:r>
          </w:p>
        </w:tc>
      </w:tr>
      <w:tr w:rsidR="00D27046" w:rsidRPr="00D27046" w:rsidTr="00D27046">
        <w:trPr>
          <w:cantSplit/>
          <w:trHeight w:val="375"/>
        </w:trPr>
        <w:tc>
          <w:tcPr>
            <w:tcW w:w="1276" w:type="dxa"/>
            <w:tcBorders>
              <w:top w:val="single" w:sz="4" w:space="0" w:color="auto"/>
              <w:left w:val="single" w:sz="4" w:space="0" w:color="auto"/>
              <w:bottom w:val="single" w:sz="4" w:space="0" w:color="auto"/>
              <w:right w:val="single" w:sz="6"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3</w:t>
            </w:r>
          </w:p>
        </w:tc>
        <w:tc>
          <w:tcPr>
            <w:tcW w:w="3759" w:type="dxa"/>
            <w:tcBorders>
              <w:top w:val="single" w:sz="4" w:space="0" w:color="auto"/>
              <w:left w:val="single" w:sz="6" w:space="0" w:color="auto"/>
              <w:bottom w:val="nil"/>
              <w:right w:val="single" w:sz="6"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Зеленые насаждения общего пользования</w:t>
            </w:r>
          </w:p>
        </w:tc>
        <w:tc>
          <w:tcPr>
            <w:tcW w:w="1546" w:type="dxa"/>
            <w:tcBorders>
              <w:top w:val="single" w:sz="4" w:space="0" w:color="auto"/>
              <w:left w:val="single" w:sz="6" w:space="0" w:color="auto"/>
              <w:bottom w:val="single" w:sz="4" w:space="0" w:color="auto"/>
              <w:right w:val="single" w:sz="6"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i/>
                <w:iCs/>
              </w:rPr>
            </w:pPr>
            <w:r w:rsidRPr="003A2659">
              <w:rPr>
                <w:rFonts w:ascii="Times New Roman" w:hAnsi="Times New Roman" w:cs="Times New Roman"/>
                <w:bCs/>
              </w:rPr>
              <w:t>га</w:t>
            </w:r>
          </w:p>
        </w:tc>
        <w:tc>
          <w:tcPr>
            <w:tcW w:w="1288" w:type="dxa"/>
            <w:tcBorders>
              <w:top w:val="single" w:sz="4" w:space="0" w:color="auto"/>
              <w:left w:val="single" w:sz="6" w:space="0" w:color="auto"/>
              <w:bottom w:val="nil"/>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16</w:t>
            </w:r>
          </w:p>
        </w:tc>
        <w:tc>
          <w:tcPr>
            <w:tcW w:w="1288" w:type="dxa"/>
            <w:tcBorders>
              <w:top w:val="single" w:sz="4" w:space="0" w:color="auto"/>
              <w:left w:val="single" w:sz="6" w:space="0" w:color="auto"/>
              <w:bottom w:val="nil"/>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3,5</w:t>
            </w:r>
          </w:p>
        </w:tc>
        <w:tc>
          <w:tcPr>
            <w:tcW w:w="1290" w:type="dxa"/>
            <w:tcBorders>
              <w:top w:val="single" w:sz="4" w:space="0" w:color="auto"/>
              <w:left w:val="single" w:sz="6" w:space="0" w:color="auto"/>
              <w:bottom w:val="nil"/>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59,2</w:t>
            </w:r>
          </w:p>
        </w:tc>
      </w:tr>
      <w:tr w:rsidR="00D27046" w:rsidRPr="00D27046" w:rsidTr="00D27046">
        <w:trPr>
          <w:cantSplit/>
          <w:trHeight w:val="375"/>
        </w:trPr>
        <w:tc>
          <w:tcPr>
            <w:tcW w:w="1276" w:type="dxa"/>
            <w:tcBorders>
              <w:top w:val="single" w:sz="4" w:space="0" w:color="auto"/>
              <w:left w:val="single" w:sz="4" w:space="0" w:color="auto"/>
              <w:bottom w:val="single" w:sz="4" w:space="0" w:color="auto"/>
              <w:right w:val="single" w:sz="6"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4</w:t>
            </w:r>
          </w:p>
        </w:tc>
        <w:tc>
          <w:tcPr>
            <w:tcW w:w="3759" w:type="dxa"/>
            <w:tcBorders>
              <w:top w:val="single" w:sz="4" w:space="0" w:color="auto"/>
              <w:left w:val="single" w:sz="6" w:space="0" w:color="auto"/>
              <w:bottom w:val="nil"/>
              <w:right w:val="single" w:sz="6"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Улицы, дороги, проезды ,площади</w:t>
            </w:r>
          </w:p>
        </w:tc>
        <w:tc>
          <w:tcPr>
            <w:tcW w:w="1546" w:type="dxa"/>
            <w:tcBorders>
              <w:top w:val="single" w:sz="4" w:space="0" w:color="auto"/>
              <w:left w:val="single" w:sz="6" w:space="0" w:color="auto"/>
              <w:bottom w:val="single" w:sz="4" w:space="0" w:color="auto"/>
              <w:right w:val="single" w:sz="6"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га</w:t>
            </w:r>
          </w:p>
        </w:tc>
        <w:tc>
          <w:tcPr>
            <w:tcW w:w="1288" w:type="dxa"/>
            <w:tcBorders>
              <w:top w:val="single" w:sz="4" w:space="0" w:color="auto"/>
              <w:left w:val="single" w:sz="6" w:space="0" w:color="auto"/>
              <w:bottom w:val="nil"/>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44</w:t>
            </w:r>
          </w:p>
        </w:tc>
        <w:tc>
          <w:tcPr>
            <w:tcW w:w="1288" w:type="dxa"/>
            <w:tcBorders>
              <w:top w:val="single" w:sz="4" w:space="0" w:color="auto"/>
              <w:left w:val="single" w:sz="6" w:space="0" w:color="auto"/>
              <w:bottom w:val="nil"/>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9,6</w:t>
            </w:r>
          </w:p>
        </w:tc>
        <w:tc>
          <w:tcPr>
            <w:tcW w:w="1290" w:type="dxa"/>
            <w:tcBorders>
              <w:top w:val="single" w:sz="4" w:space="0" w:color="auto"/>
              <w:left w:val="single" w:sz="6" w:space="0" w:color="auto"/>
              <w:bottom w:val="nil"/>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162,8</w:t>
            </w:r>
          </w:p>
        </w:tc>
      </w:tr>
      <w:tr w:rsidR="00D27046" w:rsidRPr="00D27046" w:rsidTr="00D27046">
        <w:trPr>
          <w:cantSplit/>
          <w:trHeight w:val="375"/>
        </w:trPr>
        <w:tc>
          <w:tcPr>
            <w:tcW w:w="1276" w:type="dxa"/>
            <w:tcBorders>
              <w:top w:val="single" w:sz="4" w:space="0" w:color="auto"/>
              <w:left w:val="single" w:sz="4" w:space="0" w:color="auto"/>
              <w:bottom w:val="single" w:sz="4" w:space="0" w:color="auto"/>
              <w:right w:val="single" w:sz="6"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5</w:t>
            </w:r>
          </w:p>
        </w:tc>
        <w:tc>
          <w:tcPr>
            <w:tcW w:w="3759" w:type="dxa"/>
            <w:tcBorders>
              <w:top w:val="single" w:sz="4" w:space="0" w:color="auto"/>
              <w:left w:val="single" w:sz="6" w:space="0" w:color="auto"/>
              <w:bottom w:val="nil"/>
              <w:right w:val="single" w:sz="6"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Прочие территории в пределах селитебной зоны (луга, ручьи)</w:t>
            </w:r>
          </w:p>
        </w:tc>
        <w:tc>
          <w:tcPr>
            <w:tcW w:w="1546" w:type="dxa"/>
            <w:tcBorders>
              <w:top w:val="single" w:sz="4" w:space="0" w:color="auto"/>
              <w:left w:val="single" w:sz="6" w:space="0" w:color="auto"/>
              <w:bottom w:val="single" w:sz="4" w:space="0" w:color="auto"/>
              <w:right w:val="single" w:sz="6"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га</w:t>
            </w:r>
          </w:p>
        </w:tc>
        <w:tc>
          <w:tcPr>
            <w:tcW w:w="1288" w:type="dxa"/>
            <w:tcBorders>
              <w:top w:val="single" w:sz="4" w:space="0" w:color="auto"/>
              <w:left w:val="single" w:sz="6" w:space="0" w:color="auto"/>
              <w:bottom w:val="nil"/>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33</w:t>
            </w:r>
          </w:p>
        </w:tc>
        <w:tc>
          <w:tcPr>
            <w:tcW w:w="1288" w:type="dxa"/>
            <w:tcBorders>
              <w:top w:val="single" w:sz="4" w:space="0" w:color="auto"/>
              <w:left w:val="single" w:sz="6" w:space="0" w:color="auto"/>
              <w:bottom w:val="nil"/>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7,2</w:t>
            </w:r>
          </w:p>
        </w:tc>
        <w:tc>
          <w:tcPr>
            <w:tcW w:w="1290" w:type="dxa"/>
            <w:tcBorders>
              <w:top w:val="single" w:sz="4" w:space="0" w:color="auto"/>
              <w:left w:val="single" w:sz="6" w:space="0" w:color="auto"/>
              <w:bottom w:val="nil"/>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122,1</w:t>
            </w:r>
          </w:p>
        </w:tc>
      </w:tr>
      <w:tr w:rsidR="00D27046" w:rsidRPr="00D27046" w:rsidTr="00D27046">
        <w:trPr>
          <w:cantSplit/>
          <w:trHeight w:val="375"/>
        </w:trPr>
        <w:tc>
          <w:tcPr>
            <w:tcW w:w="1276" w:type="dxa"/>
            <w:tcBorders>
              <w:top w:val="single" w:sz="4" w:space="0" w:color="auto"/>
              <w:left w:val="single" w:sz="4" w:space="0" w:color="auto"/>
              <w:bottom w:val="single" w:sz="4" w:space="0" w:color="auto"/>
              <w:right w:val="single" w:sz="6" w:space="0" w:color="auto"/>
            </w:tcBorders>
            <w:shd w:val="clear" w:color="auto" w:fill="FFFFFF"/>
          </w:tcPr>
          <w:p w:rsidR="00D27046" w:rsidRPr="003A2659" w:rsidRDefault="00D27046" w:rsidP="00D27046">
            <w:pPr>
              <w:spacing w:after="0" w:line="360" w:lineRule="auto"/>
              <w:jc w:val="both"/>
              <w:rPr>
                <w:rFonts w:ascii="Times New Roman" w:hAnsi="Times New Roman" w:cs="Times New Roman"/>
                <w:bCs/>
              </w:rPr>
            </w:pPr>
          </w:p>
        </w:tc>
        <w:tc>
          <w:tcPr>
            <w:tcW w:w="3759" w:type="dxa"/>
            <w:tcBorders>
              <w:top w:val="single" w:sz="4" w:space="0" w:color="auto"/>
              <w:left w:val="single" w:sz="6" w:space="0" w:color="auto"/>
              <w:bottom w:val="nil"/>
              <w:right w:val="single" w:sz="6"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Итого</w:t>
            </w:r>
          </w:p>
        </w:tc>
        <w:tc>
          <w:tcPr>
            <w:tcW w:w="1546" w:type="dxa"/>
            <w:tcBorders>
              <w:top w:val="single" w:sz="4" w:space="0" w:color="auto"/>
              <w:left w:val="single" w:sz="6" w:space="0" w:color="auto"/>
              <w:bottom w:val="single" w:sz="4" w:space="0" w:color="auto"/>
              <w:right w:val="single" w:sz="6"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га</w:t>
            </w:r>
          </w:p>
        </w:tc>
        <w:tc>
          <w:tcPr>
            <w:tcW w:w="1288" w:type="dxa"/>
            <w:tcBorders>
              <w:top w:val="single" w:sz="4" w:space="0" w:color="auto"/>
              <w:left w:val="single" w:sz="6" w:space="0" w:color="auto"/>
              <w:bottom w:val="nil"/>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353</w:t>
            </w:r>
          </w:p>
        </w:tc>
        <w:tc>
          <w:tcPr>
            <w:tcW w:w="1288" w:type="dxa"/>
            <w:tcBorders>
              <w:top w:val="single" w:sz="4" w:space="0" w:color="auto"/>
              <w:left w:val="single" w:sz="6" w:space="0" w:color="auto"/>
              <w:bottom w:val="nil"/>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76,7</w:t>
            </w:r>
          </w:p>
        </w:tc>
        <w:tc>
          <w:tcPr>
            <w:tcW w:w="1290" w:type="dxa"/>
            <w:tcBorders>
              <w:top w:val="single" w:sz="4" w:space="0" w:color="auto"/>
              <w:left w:val="single" w:sz="6" w:space="0" w:color="auto"/>
              <w:bottom w:val="nil"/>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1306,4</w:t>
            </w:r>
          </w:p>
        </w:tc>
      </w:tr>
      <w:tr w:rsidR="00D27046" w:rsidRPr="00D27046" w:rsidTr="00D27046">
        <w:trPr>
          <w:cantSplit/>
          <w:trHeight w:val="165"/>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D27046" w:rsidRPr="003A2659" w:rsidRDefault="00D27046" w:rsidP="00D27046">
            <w:pPr>
              <w:spacing w:after="0" w:line="360" w:lineRule="auto"/>
              <w:jc w:val="both"/>
              <w:rPr>
                <w:rFonts w:ascii="Times New Roman" w:hAnsi="Times New Roman" w:cs="Times New Roman"/>
                <w:b/>
                <w:bCs/>
              </w:rPr>
            </w:pPr>
          </w:p>
        </w:tc>
        <w:tc>
          <w:tcPr>
            <w:tcW w:w="3759" w:type="dxa"/>
            <w:tcBorders>
              <w:top w:val="single" w:sz="4" w:space="0" w:color="auto"/>
              <w:left w:val="single" w:sz="4"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
                <w:bCs/>
              </w:rPr>
            </w:pPr>
            <w:r w:rsidRPr="003A2659">
              <w:rPr>
                <w:rFonts w:ascii="Times New Roman" w:hAnsi="Times New Roman" w:cs="Times New Roman"/>
                <w:b/>
                <w:bCs/>
              </w:rPr>
              <w:t>Б. Производственная зона</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D27046" w:rsidRPr="003A2659" w:rsidRDefault="00D27046" w:rsidP="00D27046">
            <w:pPr>
              <w:spacing w:after="0" w:line="360" w:lineRule="auto"/>
              <w:jc w:val="both"/>
              <w:rPr>
                <w:rFonts w:ascii="Times New Roman" w:hAnsi="Times New Roman" w:cs="Times New Roman"/>
                <w:bCs/>
              </w:rPr>
            </w:pPr>
          </w:p>
        </w:tc>
        <w:tc>
          <w:tcPr>
            <w:tcW w:w="1288" w:type="dxa"/>
            <w:tcBorders>
              <w:top w:val="single" w:sz="4" w:space="0" w:color="auto"/>
              <w:left w:val="single" w:sz="4" w:space="0" w:color="auto"/>
              <w:bottom w:val="single" w:sz="4" w:space="0" w:color="auto"/>
              <w:right w:val="single" w:sz="4" w:space="0" w:color="auto"/>
            </w:tcBorders>
            <w:shd w:val="clear" w:color="auto" w:fill="FFFFFF"/>
          </w:tcPr>
          <w:p w:rsidR="00D27046" w:rsidRPr="003A2659" w:rsidRDefault="00D27046" w:rsidP="00D27046">
            <w:pPr>
              <w:spacing w:after="0" w:line="360" w:lineRule="auto"/>
              <w:jc w:val="both"/>
              <w:rPr>
                <w:rFonts w:ascii="Times New Roman" w:hAnsi="Times New Roman" w:cs="Times New Roman"/>
                <w:bCs/>
              </w:rPr>
            </w:pPr>
          </w:p>
        </w:tc>
        <w:tc>
          <w:tcPr>
            <w:tcW w:w="1288" w:type="dxa"/>
            <w:tcBorders>
              <w:top w:val="single" w:sz="4" w:space="0" w:color="auto"/>
              <w:left w:val="single" w:sz="4" w:space="0" w:color="auto"/>
              <w:bottom w:val="single" w:sz="4" w:space="0" w:color="auto"/>
              <w:right w:val="single" w:sz="4" w:space="0" w:color="auto"/>
            </w:tcBorders>
            <w:shd w:val="clear" w:color="auto" w:fill="FFFFFF"/>
          </w:tcPr>
          <w:p w:rsidR="00D27046" w:rsidRPr="003A2659" w:rsidRDefault="00D27046" w:rsidP="00D27046">
            <w:pPr>
              <w:spacing w:after="0" w:line="360" w:lineRule="auto"/>
              <w:jc w:val="both"/>
              <w:rPr>
                <w:rFonts w:ascii="Times New Roman" w:hAnsi="Times New Roman" w:cs="Times New Roman"/>
                <w:bCs/>
              </w:rPr>
            </w:pPr>
          </w:p>
        </w:tc>
        <w:tc>
          <w:tcPr>
            <w:tcW w:w="1290" w:type="dxa"/>
            <w:tcBorders>
              <w:top w:val="single" w:sz="4" w:space="0" w:color="auto"/>
              <w:left w:val="single" w:sz="4" w:space="0" w:color="auto"/>
              <w:bottom w:val="single" w:sz="4" w:space="0" w:color="auto"/>
              <w:right w:val="single" w:sz="4" w:space="0" w:color="auto"/>
            </w:tcBorders>
            <w:shd w:val="clear" w:color="auto" w:fill="FFFFFF"/>
          </w:tcPr>
          <w:p w:rsidR="00D27046" w:rsidRPr="003A2659" w:rsidRDefault="00D27046" w:rsidP="00D27046">
            <w:pPr>
              <w:spacing w:after="0" w:line="360" w:lineRule="auto"/>
              <w:jc w:val="both"/>
              <w:rPr>
                <w:rFonts w:ascii="Times New Roman" w:hAnsi="Times New Roman" w:cs="Times New Roman"/>
                <w:bCs/>
              </w:rPr>
            </w:pPr>
          </w:p>
        </w:tc>
      </w:tr>
      <w:tr w:rsidR="00D27046" w:rsidRPr="00D27046" w:rsidTr="00D27046">
        <w:trPr>
          <w:cantSplit/>
          <w:trHeight w:val="165"/>
        </w:trPr>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lastRenderedPageBreak/>
              <w:t>6</w:t>
            </w:r>
          </w:p>
        </w:tc>
        <w:tc>
          <w:tcPr>
            <w:tcW w:w="3759" w:type="dxa"/>
            <w:tcBorders>
              <w:top w:val="single" w:sz="4" w:space="0" w:color="auto"/>
              <w:left w:val="single" w:sz="4"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Промышленное предприятие,</w:t>
            </w:r>
          </w:p>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 xml:space="preserve"> промзоны</w:t>
            </w:r>
          </w:p>
        </w:tc>
        <w:tc>
          <w:tcPr>
            <w:tcW w:w="1546" w:type="dxa"/>
            <w:tcBorders>
              <w:top w:val="single" w:sz="4" w:space="0" w:color="auto"/>
              <w:left w:val="single" w:sz="4"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га</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18</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3,9</w:t>
            </w:r>
          </w:p>
        </w:tc>
        <w:tc>
          <w:tcPr>
            <w:tcW w:w="1290" w:type="dxa"/>
            <w:tcBorders>
              <w:top w:val="single" w:sz="4" w:space="0" w:color="auto"/>
              <w:left w:val="single" w:sz="4"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66,6</w:t>
            </w:r>
          </w:p>
        </w:tc>
      </w:tr>
      <w:tr w:rsidR="00D27046" w:rsidRPr="00D27046" w:rsidTr="00D27046">
        <w:trPr>
          <w:cantSplit/>
          <w:trHeight w:val="165"/>
        </w:trPr>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7</w:t>
            </w:r>
          </w:p>
        </w:tc>
        <w:tc>
          <w:tcPr>
            <w:tcW w:w="3759" w:type="dxa"/>
            <w:tcBorders>
              <w:top w:val="single" w:sz="4" w:space="0" w:color="auto"/>
              <w:left w:val="single" w:sz="4"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Территория сельскохозяйственного</w:t>
            </w:r>
          </w:p>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использования</w:t>
            </w:r>
          </w:p>
        </w:tc>
        <w:tc>
          <w:tcPr>
            <w:tcW w:w="1546" w:type="dxa"/>
            <w:tcBorders>
              <w:top w:val="single" w:sz="4" w:space="0" w:color="auto"/>
              <w:left w:val="single" w:sz="4"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га</w:t>
            </w:r>
          </w:p>
        </w:tc>
        <w:tc>
          <w:tcPr>
            <w:tcW w:w="1288" w:type="dxa"/>
            <w:tcBorders>
              <w:top w:val="single" w:sz="4" w:space="0" w:color="auto"/>
              <w:left w:val="single" w:sz="4" w:space="0" w:color="auto"/>
              <w:bottom w:val="single" w:sz="4" w:space="0" w:color="auto"/>
              <w:right w:val="single" w:sz="4" w:space="0" w:color="auto"/>
            </w:tcBorders>
            <w:shd w:val="clear" w:color="auto" w:fill="FFFFFF"/>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44</w:t>
            </w:r>
          </w:p>
          <w:p w:rsidR="00D27046" w:rsidRPr="003A2659" w:rsidRDefault="00D27046" w:rsidP="00D27046">
            <w:pPr>
              <w:spacing w:after="0" w:line="360" w:lineRule="auto"/>
              <w:jc w:val="both"/>
              <w:rPr>
                <w:rFonts w:ascii="Times New Roman" w:hAnsi="Times New Roman" w:cs="Times New Roman"/>
                <w:bCs/>
              </w:rPr>
            </w:pP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9,6</w:t>
            </w:r>
          </w:p>
        </w:tc>
        <w:tc>
          <w:tcPr>
            <w:tcW w:w="1290" w:type="dxa"/>
            <w:tcBorders>
              <w:top w:val="single" w:sz="4" w:space="0" w:color="auto"/>
              <w:left w:val="single" w:sz="4"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162,8</w:t>
            </w:r>
          </w:p>
        </w:tc>
      </w:tr>
      <w:tr w:rsidR="00D27046" w:rsidRPr="00D27046" w:rsidTr="0013578E">
        <w:trPr>
          <w:cantSplit/>
          <w:trHeight w:val="240"/>
        </w:trPr>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8</w:t>
            </w:r>
          </w:p>
        </w:tc>
        <w:tc>
          <w:tcPr>
            <w:tcW w:w="3759" w:type="dxa"/>
            <w:tcBorders>
              <w:top w:val="single" w:sz="4" w:space="0" w:color="auto"/>
              <w:left w:val="single" w:sz="4"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Территория внешнего транспорта</w:t>
            </w:r>
          </w:p>
        </w:tc>
        <w:tc>
          <w:tcPr>
            <w:tcW w:w="1546" w:type="dxa"/>
            <w:tcBorders>
              <w:top w:val="single" w:sz="4" w:space="0" w:color="auto"/>
              <w:left w:val="single" w:sz="4" w:space="0" w:color="auto"/>
              <w:bottom w:val="single" w:sz="4" w:space="0" w:color="auto"/>
              <w:right w:val="single" w:sz="4" w:space="0" w:color="auto"/>
            </w:tcBorders>
            <w:shd w:val="clear" w:color="auto" w:fill="FFFFFF"/>
            <w:hideMark/>
          </w:tcPr>
          <w:p w:rsidR="00D27046" w:rsidRPr="003A2659" w:rsidRDefault="00D27046" w:rsidP="0013578E">
            <w:pPr>
              <w:spacing w:after="0" w:line="360" w:lineRule="auto"/>
              <w:rPr>
                <w:rFonts w:ascii="Times New Roman" w:hAnsi="Times New Roman" w:cs="Times New Roman"/>
                <w:bCs/>
              </w:rPr>
            </w:pPr>
            <w:r w:rsidRPr="003A2659">
              <w:rPr>
                <w:rFonts w:ascii="Times New Roman" w:hAnsi="Times New Roman" w:cs="Times New Roman"/>
                <w:bCs/>
              </w:rPr>
              <w:t>га</w:t>
            </w:r>
          </w:p>
        </w:tc>
        <w:tc>
          <w:tcPr>
            <w:tcW w:w="1288" w:type="dxa"/>
            <w:tcBorders>
              <w:top w:val="nil"/>
              <w:left w:val="single" w:sz="4"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9</w:t>
            </w:r>
          </w:p>
        </w:tc>
        <w:tc>
          <w:tcPr>
            <w:tcW w:w="1288" w:type="dxa"/>
            <w:tcBorders>
              <w:top w:val="nil"/>
              <w:left w:val="single" w:sz="4"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2,0</w:t>
            </w:r>
          </w:p>
        </w:tc>
        <w:tc>
          <w:tcPr>
            <w:tcW w:w="1290" w:type="dxa"/>
            <w:tcBorders>
              <w:top w:val="nil"/>
              <w:left w:val="single" w:sz="4"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33,3</w:t>
            </w:r>
          </w:p>
        </w:tc>
      </w:tr>
      <w:tr w:rsidR="00D27046" w:rsidRPr="00D27046" w:rsidTr="0013578E">
        <w:trPr>
          <w:cantSplit/>
          <w:trHeight w:val="240"/>
        </w:trPr>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9</w:t>
            </w:r>
          </w:p>
        </w:tc>
        <w:tc>
          <w:tcPr>
            <w:tcW w:w="3759" w:type="dxa"/>
            <w:tcBorders>
              <w:top w:val="single" w:sz="4" w:space="0" w:color="auto"/>
              <w:left w:val="single" w:sz="4"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Дороги, проезды, площади, автомобильные стоянки</w:t>
            </w:r>
          </w:p>
        </w:tc>
        <w:tc>
          <w:tcPr>
            <w:tcW w:w="1546" w:type="dxa"/>
            <w:tcBorders>
              <w:top w:val="single" w:sz="4" w:space="0" w:color="auto"/>
              <w:left w:val="single" w:sz="4" w:space="0" w:color="auto"/>
              <w:bottom w:val="single" w:sz="4" w:space="0" w:color="auto"/>
              <w:right w:val="single" w:sz="4" w:space="0" w:color="auto"/>
            </w:tcBorders>
            <w:shd w:val="clear" w:color="auto" w:fill="FFFFFF"/>
            <w:hideMark/>
          </w:tcPr>
          <w:p w:rsidR="00D27046" w:rsidRPr="003A2659" w:rsidRDefault="00D27046" w:rsidP="0013578E">
            <w:pPr>
              <w:spacing w:after="0" w:line="360" w:lineRule="auto"/>
              <w:rPr>
                <w:rFonts w:ascii="Times New Roman" w:hAnsi="Times New Roman" w:cs="Times New Roman"/>
                <w:bCs/>
              </w:rPr>
            </w:pPr>
            <w:r w:rsidRPr="003A2659">
              <w:rPr>
                <w:rFonts w:ascii="Times New Roman" w:hAnsi="Times New Roman" w:cs="Times New Roman"/>
                <w:bCs/>
              </w:rPr>
              <w:t xml:space="preserve"> га</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2</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0,4</w:t>
            </w:r>
          </w:p>
        </w:tc>
        <w:tc>
          <w:tcPr>
            <w:tcW w:w="1290" w:type="dxa"/>
            <w:tcBorders>
              <w:top w:val="single" w:sz="4" w:space="0" w:color="auto"/>
              <w:left w:val="single" w:sz="4"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7,4</w:t>
            </w:r>
          </w:p>
        </w:tc>
      </w:tr>
      <w:tr w:rsidR="00D27046" w:rsidRPr="00D27046" w:rsidTr="0013578E">
        <w:trPr>
          <w:cantSplit/>
          <w:trHeight w:val="240"/>
        </w:trPr>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10</w:t>
            </w:r>
          </w:p>
        </w:tc>
        <w:tc>
          <w:tcPr>
            <w:tcW w:w="3759" w:type="dxa"/>
            <w:tcBorders>
              <w:top w:val="single" w:sz="4" w:space="0" w:color="auto"/>
              <w:left w:val="single" w:sz="4"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Прочие территории</w:t>
            </w:r>
          </w:p>
        </w:tc>
        <w:tc>
          <w:tcPr>
            <w:tcW w:w="1546" w:type="dxa"/>
            <w:tcBorders>
              <w:top w:val="single" w:sz="4" w:space="0" w:color="auto"/>
              <w:left w:val="single" w:sz="4" w:space="0" w:color="auto"/>
              <w:bottom w:val="single" w:sz="4" w:space="0" w:color="auto"/>
              <w:right w:val="single" w:sz="4" w:space="0" w:color="auto"/>
            </w:tcBorders>
            <w:shd w:val="clear" w:color="auto" w:fill="FFFFFF"/>
            <w:hideMark/>
          </w:tcPr>
          <w:p w:rsidR="00D27046" w:rsidRPr="003A2659" w:rsidRDefault="00D27046" w:rsidP="0013578E">
            <w:pPr>
              <w:spacing w:after="0" w:line="360" w:lineRule="auto"/>
              <w:rPr>
                <w:rFonts w:ascii="Times New Roman" w:hAnsi="Times New Roman" w:cs="Times New Roman"/>
                <w:bCs/>
              </w:rPr>
            </w:pPr>
            <w:r w:rsidRPr="003A2659">
              <w:rPr>
                <w:rFonts w:ascii="Times New Roman" w:hAnsi="Times New Roman" w:cs="Times New Roman"/>
                <w:bCs/>
              </w:rPr>
              <w:t xml:space="preserve">  га</w:t>
            </w:r>
          </w:p>
        </w:tc>
        <w:tc>
          <w:tcPr>
            <w:tcW w:w="1288" w:type="dxa"/>
            <w:tcBorders>
              <w:top w:val="nil"/>
              <w:left w:val="single" w:sz="4"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34</w:t>
            </w:r>
          </w:p>
        </w:tc>
        <w:tc>
          <w:tcPr>
            <w:tcW w:w="1288" w:type="dxa"/>
            <w:tcBorders>
              <w:top w:val="nil"/>
              <w:left w:val="single" w:sz="4"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7,4</w:t>
            </w:r>
          </w:p>
        </w:tc>
        <w:tc>
          <w:tcPr>
            <w:tcW w:w="1290" w:type="dxa"/>
            <w:tcBorders>
              <w:top w:val="nil"/>
              <w:left w:val="single" w:sz="4"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125,8</w:t>
            </w:r>
          </w:p>
        </w:tc>
      </w:tr>
      <w:tr w:rsidR="00D27046" w:rsidRPr="00D27046" w:rsidTr="0013578E">
        <w:trPr>
          <w:cantSplit/>
          <w:trHeight w:val="240"/>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D27046" w:rsidRPr="003A2659" w:rsidRDefault="00D27046" w:rsidP="00D27046">
            <w:pPr>
              <w:spacing w:after="0" w:line="360" w:lineRule="auto"/>
              <w:jc w:val="both"/>
              <w:rPr>
                <w:rFonts w:ascii="Times New Roman" w:hAnsi="Times New Roman" w:cs="Times New Roman"/>
                <w:bCs/>
              </w:rPr>
            </w:pPr>
          </w:p>
        </w:tc>
        <w:tc>
          <w:tcPr>
            <w:tcW w:w="3759" w:type="dxa"/>
            <w:tcBorders>
              <w:top w:val="single" w:sz="4" w:space="0" w:color="auto"/>
              <w:left w:val="single" w:sz="4"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Итого</w:t>
            </w:r>
          </w:p>
        </w:tc>
        <w:tc>
          <w:tcPr>
            <w:tcW w:w="1546" w:type="dxa"/>
            <w:tcBorders>
              <w:top w:val="single" w:sz="4" w:space="0" w:color="auto"/>
              <w:left w:val="single" w:sz="4" w:space="0" w:color="auto"/>
              <w:bottom w:val="single" w:sz="4" w:space="0" w:color="auto"/>
              <w:right w:val="single" w:sz="4" w:space="0" w:color="auto"/>
            </w:tcBorders>
            <w:shd w:val="clear" w:color="auto" w:fill="FFFFFF"/>
            <w:hideMark/>
          </w:tcPr>
          <w:p w:rsidR="00D27046" w:rsidRPr="003A2659" w:rsidRDefault="00D27046" w:rsidP="0013578E">
            <w:pPr>
              <w:spacing w:after="0" w:line="360" w:lineRule="auto"/>
              <w:ind w:left="-113" w:firstLine="113"/>
              <w:rPr>
                <w:rFonts w:ascii="Times New Roman" w:hAnsi="Times New Roman" w:cs="Times New Roman"/>
                <w:bCs/>
              </w:rPr>
            </w:pPr>
            <w:r w:rsidRPr="003A2659">
              <w:rPr>
                <w:rFonts w:ascii="Times New Roman" w:hAnsi="Times New Roman" w:cs="Times New Roman"/>
                <w:bCs/>
              </w:rPr>
              <w:t xml:space="preserve"> га</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107</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23,3</w:t>
            </w:r>
          </w:p>
        </w:tc>
        <w:tc>
          <w:tcPr>
            <w:tcW w:w="1290" w:type="dxa"/>
            <w:tcBorders>
              <w:top w:val="single" w:sz="4" w:space="0" w:color="auto"/>
              <w:left w:val="single" w:sz="4"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Cs/>
              </w:rPr>
            </w:pPr>
            <w:r w:rsidRPr="003A2659">
              <w:rPr>
                <w:rFonts w:ascii="Times New Roman" w:hAnsi="Times New Roman" w:cs="Times New Roman"/>
                <w:bCs/>
              </w:rPr>
              <w:t>396,0</w:t>
            </w:r>
          </w:p>
        </w:tc>
      </w:tr>
      <w:tr w:rsidR="00D27046" w:rsidRPr="00D27046" w:rsidTr="0013578E">
        <w:trPr>
          <w:cantSplit/>
          <w:trHeight w:val="165"/>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D27046" w:rsidRPr="003A2659" w:rsidRDefault="00D27046" w:rsidP="00D27046">
            <w:pPr>
              <w:spacing w:after="0" w:line="360" w:lineRule="auto"/>
              <w:jc w:val="both"/>
              <w:rPr>
                <w:rFonts w:ascii="Times New Roman" w:hAnsi="Times New Roman" w:cs="Times New Roman"/>
                <w:bCs/>
              </w:rPr>
            </w:pPr>
          </w:p>
        </w:tc>
        <w:tc>
          <w:tcPr>
            <w:tcW w:w="3759" w:type="dxa"/>
            <w:tcBorders>
              <w:top w:val="single" w:sz="4" w:space="0" w:color="auto"/>
              <w:left w:val="single" w:sz="4" w:space="0" w:color="auto"/>
              <w:bottom w:val="single" w:sz="4" w:space="0" w:color="auto"/>
              <w:right w:val="single" w:sz="4" w:space="0" w:color="auto"/>
            </w:tcBorders>
            <w:shd w:val="clear" w:color="auto" w:fill="FFFFFF"/>
            <w:hideMark/>
          </w:tcPr>
          <w:p w:rsidR="00A939E4" w:rsidRPr="003A2659" w:rsidRDefault="00D27046" w:rsidP="00D27046">
            <w:pPr>
              <w:spacing w:after="0" w:line="360" w:lineRule="auto"/>
              <w:jc w:val="both"/>
              <w:rPr>
                <w:rFonts w:ascii="Times New Roman" w:hAnsi="Times New Roman" w:cs="Times New Roman"/>
                <w:b/>
                <w:bCs/>
              </w:rPr>
            </w:pPr>
            <w:r w:rsidRPr="003A2659">
              <w:rPr>
                <w:rFonts w:ascii="Times New Roman" w:hAnsi="Times New Roman" w:cs="Times New Roman"/>
                <w:b/>
                <w:bCs/>
              </w:rPr>
              <w:t>Всего  по селу Ичалки</w:t>
            </w:r>
          </w:p>
        </w:tc>
        <w:tc>
          <w:tcPr>
            <w:tcW w:w="1546" w:type="dxa"/>
            <w:tcBorders>
              <w:top w:val="single" w:sz="4" w:space="0" w:color="auto"/>
              <w:left w:val="single" w:sz="4" w:space="0" w:color="auto"/>
              <w:bottom w:val="single" w:sz="4" w:space="0" w:color="auto"/>
              <w:right w:val="single" w:sz="4" w:space="0" w:color="auto"/>
            </w:tcBorders>
            <w:shd w:val="clear" w:color="auto" w:fill="FFFFFF"/>
            <w:hideMark/>
          </w:tcPr>
          <w:p w:rsidR="00D27046" w:rsidRPr="003A2659" w:rsidRDefault="00D27046" w:rsidP="0013578E">
            <w:pPr>
              <w:spacing w:after="0" w:line="360" w:lineRule="auto"/>
              <w:ind w:left="-113" w:firstLine="113"/>
              <w:rPr>
                <w:rFonts w:ascii="Times New Roman" w:hAnsi="Times New Roman" w:cs="Times New Roman"/>
                <w:b/>
                <w:bCs/>
              </w:rPr>
            </w:pPr>
            <w:r w:rsidRPr="003A2659">
              <w:rPr>
                <w:rFonts w:ascii="Times New Roman" w:hAnsi="Times New Roman" w:cs="Times New Roman"/>
                <w:b/>
                <w:bCs/>
              </w:rPr>
              <w:t xml:space="preserve"> га</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rsidR="00D27046" w:rsidRPr="003A2659" w:rsidRDefault="00D27046" w:rsidP="00D27046">
            <w:pPr>
              <w:spacing w:after="0" w:line="360" w:lineRule="auto"/>
              <w:jc w:val="both"/>
              <w:rPr>
                <w:rFonts w:ascii="Times New Roman" w:hAnsi="Times New Roman" w:cs="Times New Roman"/>
                <w:b/>
                <w:bCs/>
              </w:rPr>
            </w:pPr>
            <w:r w:rsidRPr="003A2659">
              <w:rPr>
                <w:rFonts w:ascii="Times New Roman" w:hAnsi="Times New Roman" w:cs="Times New Roman"/>
                <w:b/>
                <w:bCs/>
              </w:rPr>
              <w:t>460</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rsidR="00D27046" w:rsidRPr="00EE3936" w:rsidRDefault="00D27046" w:rsidP="00D27046">
            <w:pPr>
              <w:spacing w:after="0" w:line="360" w:lineRule="auto"/>
              <w:jc w:val="both"/>
              <w:rPr>
                <w:rFonts w:ascii="Times New Roman" w:hAnsi="Times New Roman" w:cs="Times New Roman"/>
                <w:b/>
                <w:bCs/>
              </w:rPr>
            </w:pPr>
            <w:r w:rsidRPr="00EE3936">
              <w:rPr>
                <w:rFonts w:ascii="Times New Roman" w:hAnsi="Times New Roman" w:cs="Times New Roman"/>
                <w:b/>
                <w:bCs/>
              </w:rPr>
              <w:t>100,0</w:t>
            </w:r>
          </w:p>
        </w:tc>
        <w:tc>
          <w:tcPr>
            <w:tcW w:w="1290" w:type="dxa"/>
            <w:tcBorders>
              <w:top w:val="single" w:sz="4" w:space="0" w:color="auto"/>
              <w:left w:val="single" w:sz="4" w:space="0" w:color="auto"/>
              <w:bottom w:val="single" w:sz="4" w:space="0" w:color="auto"/>
              <w:right w:val="single" w:sz="4" w:space="0" w:color="auto"/>
            </w:tcBorders>
            <w:shd w:val="clear" w:color="auto" w:fill="FFFFFF"/>
            <w:hideMark/>
          </w:tcPr>
          <w:p w:rsidR="00D27046" w:rsidRPr="00EE3936" w:rsidRDefault="00D27046" w:rsidP="00D27046">
            <w:pPr>
              <w:spacing w:after="0" w:line="360" w:lineRule="auto"/>
              <w:jc w:val="both"/>
              <w:rPr>
                <w:rFonts w:ascii="Times New Roman" w:hAnsi="Times New Roman" w:cs="Times New Roman"/>
                <w:b/>
                <w:bCs/>
              </w:rPr>
            </w:pPr>
            <w:r w:rsidRPr="00EE3936">
              <w:rPr>
                <w:rFonts w:ascii="Times New Roman" w:hAnsi="Times New Roman" w:cs="Times New Roman"/>
                <w:b/>
                <w:bCs/>
              </w:rPr>
              <w:t>1702,4</w:t>
            </w:r>
          </w:p>
        </w:tc>
      </w:tr>
    </w:tbl>
    <w:p w:rsidR="00D27046" w:rsidRPr="00D27046" w:rsidRDefault="00D27046" w:rsidP="00D27046">
      <w:pPr>
        <w:spacing w:after="0" w:line="360" w:lineRule="auto"/>
        <w:jc w:val="both"/>
        <w:rPr>
          <w:bCs/>
        </w:rPr>
      </w:pPr>
    </w:p>
    <w:p w:rsidR="00CF7426" w:rsidRDefault="00CF7426" w:rsidP="006573DC">
      <w:pPr>
        <w:spacing w:after="0" w:line="360" w:lineRule="auto"/>
        <w:jc w:val="both"/>
        <w:rPr>
          <w:bCs/>
        </w:rPr>
      </w:pPr>
      <w:r w:rsidRPr="00CF7426">
        <w:rPr>
          <w:bCs/>
        </w:rPr>
        <w:t xml:space="preserve">                            </w:t>
      </w:r>
    </w:p>
    <w:p w:rsidR="00A60622" w:rsidRDefault="00A60622" w:rsidP="006573DC">
      <w:pPr>
        <w:spacing w:after="0" w:line="360" w:lineRule="auto"/>
        <w:jc w:val="both"/>
        <w:rPr>
          <w:bCs/>
        </w:rPr>
      </w:pPr>
    </w:p>
    <w:p w:rsidR="00A60622" w:rsidRPr="00A60622" w:rsidRDefault="00A60622" w:rsidP="00A60622">
      <w:pPr>
        <w:spacing w:after="0" w:line="360" w:lineRule="auto"/>
        <w:ind w:firstLine="708"/>
        <w:jc w:val="both"/>
        <w:rPr>
          <w:rFonts w:ascii="Times New Roman" w:eastAsia="Times New Roman" w:hAnsi="Times New Roman" w:cs="Times New Roman"/>
          <w:b/>
          <w:sz w:val="28"/>
          <w:szCs w:val="28"/>
          <w:lang w:eastAsia="ru-RU"/>
        </w:rPr>
      </w:pPr>
      <w:r w:rsidRPr="00A60622">
        <w:rPr>
          <w:rFonts w:ascii="Times New Roman" w:eastAsia="Times New Roman" w:hAnsi="Times New Roman" w:cs="Times New Roman"/>
          <w:b/>
          <w:sz w:val="28"/>
          <w:szCs w:val="28"/>
          <w:lang w:eastAsia="ru-RU"/>
        </w:rPr>
        <w:t>Показатели сферы жилищно-коммунального хозяйства муниципального образования</w:t>
      </w:r>
    </w:p>
    <w:p w:rsidR="00A60622" w:rsidRPr="00A60622" w:rsidRDefault="00A60622" w:rsidP="00A60622">
      <w:pPr>
        <w:spacing w:after="0" w:line="360" w:lineRule="auto"/>
        <w:ind w:firstLine="708"/>
        <w:jc w:val="both"/>
        <w:rPr>
          <w:rFonts w:ascii="Times New Roman" w:eastAsia="Times New Roman" w:hAnsi="Times New Roman" w:cs="Times New Roman"/>
          <w:sz w:val="28"/>
          <w:szCs w:val="28"/>
          <w:lang w:eastAsia="ru-RU"/>
        </w:rPr>
      </w:pPr>
    </w:p>
    <w:p w:rsidR="00A60622" w:rsidRPr="00A60622" w:rsidRDefault="00A60622" w:rsidP="00A60622">
      <w:pPr>
        <w:spacing w:after="0" w:line="360" w:lineRule="auto"/>
        <w:ind w:firstLine="708"/>
        <w:jc w:val="both"/>
        <w:rPr>
          <w:rFonts w:ascii="Times New Roman" w:eastAsia="Times New Roman" w:hAnsi="Times New Roman" w:cs="Times New Roman"/>
          <w:sz w:val="28"/>
          <w:szCs w:val="28"/>
          <w:lang w:eastAsia="ru-RU"/>
        </w:rPr>
      </w:pPr>
      <w:r w:rsidRPr="00A60622">
        <w:rPr>
          <w:rFonts w:ascii="Times New Roman" w:eastAsia="Times New Roman" w:hAnsi="Times New Roman" w:cs="Times New Roman"/>
          <w:sz w:val="28"/>
          <w:szCs w:val="28"/>
          <w:lang w:eastAsia="ru-RU"/>
        </w:rPr>
        <w:t>Системы коммуникаций жилищно-коммунального назначения находятся в эксплуатации уже более 20 лет.</w:t>
      </w:r>
    </w:p>
    <w:p w:rsidR="00A60622" w:rsidRPr="00A60622" w:rsidRDefault="00A60622" w:rsidP="00A60622">
      <w:pPr>
        <w:spacing w:after="0" w:line="360" w:lineRule="auto"/>
        <w:ind w:firstLine="708"/>
        <w:jc w:val="both"/>
        <w:rPr>
          <w:rFonts w:ascii="Times New Roman" w:eastAsia="Times New Roman" w:hAnsi="Times New Roman" w:cs="Times New Roman"/>
          <w:sz w:val="28"/>
          <w:szCs w:val="28"/>
          <w:lang w:eastAsia="ru-RU"/>
        </w:rPr>
      </w:pPr>
      <w:r w:rsidRPr="00A60622">
        <w:rPr>
          <w:rFonts w:ascii="Times New Roman" w:eastAsia="Times New Roman" w:hAnsi="Times New Roman" w:cs="Times New Roman"/>
          <w:sz w:val="28"/>
          <w:szCs w:val="28"/>
          <w:lang w:eastAsia="ru-RU"/>
        </w:rPr>
        <w:t xml:space="preserve"> Своевременное и адекватное финансирование — залог успешной работы ЖКХ. Необходимо отметить недостаток финансирования на нужды ЖКХ в поселении. </w:t>
      </w:r>
    </w:p>
    <w:p w:rsidR="00A60622" w:rsidRPr="00A60622" w:rsidRDefault="00A60622" w:rsidP="00A60622">
      <w:pPr>
        <w:spacing w:after="0" w:line="360" w:lineRule="auto"/>
        <w:ind w:firstLine="708"/>
        <w:jc w:val="both"/>
        <w:rPr>
          <w:rFonts w:ascii="Times New Roman" w:eastAsia="Times New Roman" w:hAnsi="Times New Roman" w:cs="Times New Roman"/>
          <w:sz w:val="28"/>
          <w:szCs w:val="28"/>
          <w:lang w:eastAsia="ru-RU"/>
        </w:rPr>
      </w:pPr>
      <w:r w:rsidRPr="00A60622">
        <w:rPr>
          <w:rFonts w:ascii="Times New Roman" w:eastAsia="Times New Roman" w:hAnsi="Times New Roman" w:cs="Times New Roman"/>
          <w:sz w:val="28"/>
          <w:szCs w:val="28"/>
          <w:lang w:eastAsia="ru-RU"/>
        </w:rPr>
        <w:t xml:space="preserve">Программа направлена на создание предпосылок для устойчивого развития </w:t>
      </w:r>
      <w:r>
        <w:rPr>
          <w:rFonts w:ascii="Times New Roman" w:eastAsia="Times New Roman" w:hAnsi="Times New Roman" w:cs="Times New Roman"/>
          <w:sz w:val="28"/>
          <w:szCs w:val="28"/>
          <w:lang w:eastAsia="ru-RU"/>
        </w:rPr>
        <w:t xml:space="preserve">Ичалковского </w:t>
      </w:r>
      <w:r w:rsidRPr="00A60622">
        <w:rPr>
          <w:rFonts w:ascii="Times New Roman" w:eastAsia="Times New Roman" w:hAnsi="Times New Roman" w:cs="Times New Roman"/>
          <w:sz w:val="28"/>
          <w:szCs w:val="28"/>
          <w:lang w:eastAsia="ru-RU"/>
        </w:rPr>
        <w:t>сельского поселения посредством достижения следующих целей:</w:t>
      </w:r>
    </w:p>
    <w:p w:rsidR="00A60622" w:rsidRPr="00A60622" w:rsidRDefault="00A60622" w:rsidP="00A60622">
      <w:pPr>
        <w:spacing w:after="0" w:line="360" w:lineRule="auto"/>
        <w:ind w:firstLine="708"/>
        <w:jc w:val="both"/>
        <w:rPr>
          <w:rFonts w:ascii="Times New Roman" w:eastAsia="Times New Roman" w:hAnsi="Times New Roman" w:cs="Times New Roman"/>
          <w:sz w:val="28"/>
          <w:szCs w:val="28"/>
          <w:lang w:eastAsia="ru-RU"/>
        </w:rPr>
      </w:pPr>
      <w:r w:rsidRPr="00A60622">
        <w:rPr>
          <w:rFonts w:ascii="Times New Roman" w:eastAsia="Times New Roman" w:hAnsi="Times New Roman" w:cs="Times New Roman"/>
          <w:sz w:val="28"/>
          <w:szCs w:val="28"/>
          <w:lang w:eastAsia="ru-RU"/>
        </w:rPr>
        <w:t>-</w:t>
      </w:r>
      <w:r w:rsidRPr="00A60622">
        <w:rPr>
          <w:rFonts w:ascii="Times New Roman" w:eastAsia="Times New Roman" w:hAnsi="Times New Roman" w:cs="Times New Roman"/>
          <w:sz w:val="28"/>
          <w:szCs w:val="28"/>
          <w:lang w:eastAsia="ru-RU"/>
        </w:rPr>
        <w:tab/>
        <w:t>улучшение условий жизнедеятельности сельского поселения;</w:t>
      </w:r>
    </w:p>
    <w:p w:rsidR="00A60622" w:rsidRPr="00A60622" w:rsidRDefault="00A60622" w:rsidP="00A60622">
      <w:pPr>
        <w:spacing w:after="0" w:line="360" w:lineRule="auto"/>
        <w:ind w:firstLine="708"/>
        <w:jc w:val="both"/>
        <w:rPr>
          <w:rFonts w:ascii="Times New Roman" w:eastAsia="Times New Roman" w:hAnsi="Times New Roman" w:cs="Times New Roman"/>
          <w:sz w:val="28"/>
          <w:szCs w:val="28"/>
          <w:lang w:eastAsia="ru-RU"/>
        </w:rPr>
      </w:pPr>
      <w:r w:rsidRPr="00A60622">
        <w:rPr>
          <w:rFonts w:ascii="Times New Roman" w:eastAsia="Times New Roman" w:hAnsi="Times New Roman" w:cs="Times New Roman"/>
          <w:sz w:val="28"/>
          <w:szCs w:val="28"/>
          <w:lang w:eastAsia="ru-RU"/>
        </w:rPr>
        <w:t>-</w:t>
      </w:r>
      <w:r w:rsidRPr="00A60622">
        <w:rPr>
          <w:rFonts w:ascii="Times New Roman" w:eastAsia="Times New Roman" w:hAnsi="Times New Roman" w:cs="Times New Roman"/>
          <w:sz w:val="28"/>
          <w:szCs w:val="28"/>
          <w:lang w:eastAsia="ru-RU"/>
        </w:rPr>
        <w:tab/>
        <w:t>улучшение инвестиционного климата в сфере АПК на территории  поселения за счет реализации инфраструктурных мероприятий в рамках настоящей Программы;</w:t>
      </w:r>
    </w:p>
    <w:p w:rsidR="00A60622" w:rsidRPr="00A60622" w:rsidRDefault="00A60622" w:rsidP="00A60622">
      <w:pPr>
        <w:spacing w:after="0" w:line="360" w:lineRule="auto"/>
        <w:ind w:firstLine="708"/>
        <w:jc w:val="both"/>
        <w:rPr>
          <w:rFonts w:ascii="Times New Roman" w:eastAsia="Times New Roman" w:hAnsi="Times New Roman" w:cs="Times New Roman"/>
          <w:sz w:val="28"/>
          <w:szCs w:val="28"/>
          <w:lang w:eastAsia="ru-RU"/>
        </w:rPr>
      </w:pPr>
      <w:r w:rsidRPr="00A60622">
        <w:rPr>
          <w:rFonts w:ascii="Times New Roman" w:eastAsia="Times New Roman" w:hAnsi="Times New Roman" w:cs="Times New Roman"/>
          <w:sz w:val="28"/>
          <w:szCs w:val="28"/>
          <w:lang w:eastAsia="ru-RU"/>
        </w:rPr>
        <w:t>-</w:t>
      </w:r>
      <w:r w:rsidRPr="00A60622">
        <w:rPr>
          <w:rFonts w:ascii="Times New Roman" w:eastAsia="Times New Roman" w:hAnsi="Times New Roman" w:cs="Times New Roman"/>
          <w:sz w:val="28"/>
          <w:szCs w:val="28"/>
          <w:lang w:eastAsia="ru-RU"/>
        </w:rPr>
        <w:tab/>
        <w:t>содействие созданию высокотехнологичных рабочих мест на территории поселения;</w:t>
      </w:r>
    </w:p>
    <w:p w:rsidR="00A60622" w:rsidRPr="00A60622" w:rsidRDefault="00A60622" w:rsidP="00A60622">
      <w:pPr>
        <w:spacing w:after="0" w:line="360" w:lineRule="auto"/>
        <w:ind w:firstLine="708"/>
        <w:jc w:val="both"/>
        <w:rPr>
          <w:rFonts w:ascii="Times New Roman" w:eastAsia="Times New Roman" w:hAnsi="Times New Roman" w:cs="Times New Roman"/>
          <w:sz w:val="28"/>
          <w:szCs w:val="28"/>
          <w:lang w:eastAsia="ru-RU"/>
        </w:rPr>
      </w:pPr>
      <w:r w:rsidRPr="00A60622">
        <w:rPr>
          <w:rFonts w:ascii="Times New Roman" w:eastAsia="Times New Roman" w:hAnsi="Times New Roman" w:cs="Times New Roman"/>
          <w:sz w:val="28"/>
          <w:szCs w:val="28"/>
          <w:lang w:eastAsia="ru-RU"/>
        </w:rPr>
        <w:t>-</w:t>
      </w:r>
      <w:r w:rsidRPr="00A60622">
        <w:rPr>
          <w:rFonts w:ascii="Times New Roman" w:eastAsia="Times New Roman" w:hAnsi="Times New Roman" w:cs="Times New Roman"/>
          <w:sz w:val="28"/>
          <w:szCs w:val="28"/>
          <w:lang w:eastAsia="ru-RU"/>
        </w:rPr>
        <w:tab/>
        <w:t>активизация участия граждан, проживающих на территории поселения,  в решении вопросов местного значения;</w:t>
      </w:r>
    </w:p>
    <w:p w:rsidR="00A60622" w:rsidRPr="00A60622" w:rsidRDefault="00A60622" w:rsidP="00A60622">
      <w:pPr>
        <w:spacing w:after="0" w:line="360" w:lineRule="auto"/>
        <w:ind w:firstLine="708"/>
        <w:jc w:val="both"/>
        <w:rPr>
          <w:rFonts w:ascii="Times New Roman" w:eastAsia="Times New Roman" w:hAnsi="Times New Roman" w:cs="Times New Roman"/>
          <w:sz w:val="28"/>
          <w:szCs w:val="28"/>
          <w:lang w:eastAsia="ru-RU"/>
        </w:rPr>
      </w:pPr>
      <w:r w:rsidRPr="00A60622">
        <w:rPr>
          <w:rFonts w:ascii="Times New Roman" w:eastAsia="Times New Roman" w:hAnsi="Times New Roman" w:cs="Times New Roman"/>
          <w:sz w:val="28"/>
          <w:szCs w:val="28"/>
          <w:lang w:eastAsia="ru-RU"/>
        </w:rPr>
        <w:lastRenderedPageBreak/>
        <w:t>-</w:t>
      </w:r>
      <w:r w:rsidRPr="00A60622">
        <w:rPr>
          <w:rFonts w:ascii="Times New Roman" w:eastAsia="Times New Roman" w:hAnsi="Times New Roman" w:cs="Times New Roman"/>
          <w:sz w:val="28"/>
          <w:szCs w:val="28"/>
          <w:lang w:eastAsia="ru-RU"/>
        </w:rPr>
        <w:tab/>
        <w:t>формирование в Республике Мордовия  позитивного отношения к развитию территории поселения.</w:t>
      </w:r>
    </w:p>
    <w:p w:rsidR="00A60622" w:rsidRPr="00A60622" w:rsidRDefault="00A60622" w:rsidP="00A60622">
      <w:pPr>
        <w:spacing w:after="0" w:line="360" w:lineRule="auto"/>
        <w:ind w:firstLine="708"/>
        <w:jc w:val="both"/>
        <w:rPr>
          <w:rFonts w:ascii="Times New Roman" w:eastAsia="Times New Roman" w:hAnsi="Times New Roman" w:cs="Times New Roman"/>
          <w:sz w:val="28"/>
          <w:szCs w:val="28"/>
          <w:lang w:eastAsia="ru-RU"/>
        </w:rPr>
      </w:pPr>
      <w:r w:rsidRPr="00A60622">
        <w:rPr>
          <w:rFonts w:ascii="Times New Roman" w:eastAsia="Times New Roman" w:hAnsi="Times New Roman" w:cs="Times New Roman"/>
          <w:sz w:val="28"/>
          <w:szCs w:val="28"/>
          <w:lang w:eastAsia="ru-RU"/>
        </w:rPr>
        <w:tab/>
      </w:r>
    </w:p>
    <w:p w:rsidR="00A60622" w:rsidRDefault="00A60622" w:rsidP="00A60622">
      <w:pPr>
        <w:jc w:val="center"/>
        <w:rPr>
          <w:rFonts w:ascii="Times New Roman" w:eastAsia="Times New Roman" w:hAnsi="Times New Roman" w:cs="Times New Roman"/>
          <w:sz w:val="28"/>
          <w:szCs w:val="28"/>
        </w:rPr>
      </w:pPr>
      <w:r w:rsidRPr="00A60622">
        <w:rPr>
          <w:rFonts w:ascii="Times New Roman" w:eastAsia="Times New Roman" w:hAnsi="Times New Roman" w:cs="Times New Roman"/>
          <w:sz w:val="28"/>
          <w:szCs w:val="28"/>
        </w:rPr>
        <w:t>Таблица 2. Общая численность населения МО в 2016 г.</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276"/>
        <w:gridCol w:w="1276"/>
        <w:gridCol w:w="1417"/>
        <w:gridCol w:w="1418"/>
        <w:gridCol w:w="1417"/>
        <w:gridCol w:w="1418"/>
        <w:gridCol w:w="992"/>
      </w:tblGrid>
      <w:tr w:rsidR="00EE3936" w:rsidRPr="00EE3936" w:rsidTr="00EE3936">
        <w:tc>
          <w:tcPr>
            <w:tcW w:w="1843" w:type="dxa"/>
            <w:tcBorders>
              <w:top w:val="single" w:sz="4" w:space="0" w:color="auto"/>
              <w:left w:val="single" w:sz="4" w:space="0" w:color="auto"/>
              <w:bottom w:val="single" w:sz="4" w:space="0" w:color="auto"/>
              <w:right w:val="single" w:sz="4" w:space="0" w:color="auto"/>
            </w:tcBorders>
            <w:hideMark/>
          </w:tcPr>
          <w:p w:rsidR="00EE3936" w:rsidRPr="00EE3936" w:rsidRDefault="00EE3936" w:rsidP="00EE3936">
            <w:pPr>
              <w:spacing w:after="0" w:line="240" w:lineRule="auto"/>
              <w:rPr>
                <w:rFonts w:ascii="Times New Roman" w:eastAsia="Times New Roman" w:hAnsi="Times New Roman" w:cs="Times New Roman"/>
                <w:sz w:val="24"/>
                <w:szCs w:val="24"/>
              </w:rPr>
            </w:pPr>
            <w:r w:rsidRPr="00EE3936">
              <w:rPr>
                <w:rFonts w:ascii="Times New Roman" w:eastAsia="Times New Roman" w:hAnsi="Times New Roman" w:cs="Times New Roman"/>
                <w:sz w:val="24"/>
                <w:szCs w:val="24"/>
              </w:rPr>
              <w:t>Наименование населенного пункта</w:t>
            </w:r>
          </w:p>
        </w:tc>
        <w:tc>
          <w:tcPr>
            <w:tcW w:w="1276" w:type="dxa"/>
            <w:tcBorders>
              <w:top w:val="single" w:sz="4" w:space="0" w:color="auto"/>
              <w:left w:val="single" w:sz="4" w:space="0" w:color="auto"/>
              <w:bottom w:val="single" w:sz="4" w:space="0" w:color="auto"/>
              <w:right w:val="single" w:sz="4" w:space="0" w:color="auto"/>
            </w:tcBorders>
            <w:hideMark/>
          </w:tcPr>
          <w:p w:rsidR="00EE3936" w:rsidRPr="00EE3936" w:rsidRDefault="00EE3936" w:rsidP="00EE3936">
            <w:pPr>
              <w:spacing w:after="0" w:line="240" w:lineRule="auto"/>
              <w:rPr>
                <w:rFonts w:ascii="Times New Roman" w:eastAsia="Times New Roman" w:hAnsi="Times New Roman" w:cs="Times New Roman"/>
                <w:sz w:val="24"/>
                <w:szCs w:val="24"/>
              </w:rPr>
            </w:pPr>
            <w:r w:rsidRPr="00EE3936">
              <w:rPr>
                <w:rFonts w:ascii="Times New Roman" w:eastAsia="Times New Roman" w:hAnsi="Times New Roman" w:cs="Times New Roman"/>
                <w:sz w:val="24"/>
                <w:szCs w:val="24"/>
              </w:rPr>
              <w:t>Женское население</w:t>
            </w:r>
          </w:p>
        </w:tc>
        <w:tc>
          <w:tcPr>
            <w:tcW w:w="1276" w:type="dxa"/>
            <w:tcBorders>
              <w:top w:val="single" w:sz="4" w:space="0" w:color="auto"/>
              <w:left w:val="single" w:sz="4" w:space="0" w:color="auto"/>
              <w:bottom w:val="single" w:sz="4" w:space="0" w:color="auto"/>
              <w:right w:val="single" w:sz="4" w:space="0" w:color="auto"/>
            </w:tcBorders>
            <w:hideMark/>
          </w:tcPr>
          <w:p w:rsidR="00EE3936" w:rsidRPr="00EE3936" w:rsidRDefault="00EE3936" w:rsidP="00EE3936">
            <w:pPr>
              <w:spacing w:after="0" w:line="240" w:lineRule="auto"/>
              <w:rPr>
                <w:rFonts w:ascii="Times New Roman" w:eastAsia="Times New Roman" w:hAnsi="Times New Roman" w:cs="Times New Roman"/>
                <w:sz w:val="24"/>
                <w:szCs w:val="24"/>
              </w:rPr>
            </w:pPr>
            <w:r w:rsidRPr="00EE3936">
              <w:rPr>
                <w:rFonts w:ascii="Times New Roman" w:eastAsia="Times New Roman" w:hAnsi="Times New Roman" w:cs="Times New Roman"/>
                <w:sz w:val="24"/>
                <w:szCs w:val="24"/>
              </w:rPr>
              <w:t>Мужское население</w:t>
            </w:r>
          </w:p>
        </w:tc>
        <w:tc>
          <w:tcPr>
            <w:tcW w:w="1417" w:type="dxa"/>
            <w:tcBorders>
              <w:top w:val="single" w:sz="4" w:space="0" w:color="auto"/>
              <w:left w:val="single" w:sz="4" w:space="0" w:color="auto"/>
              <w:bottom w:val="single" w:sz="4" w:space="0" w:color="auto"/>
              <w:right w:val="single" w:sz="4" w:space="0" w:color="auto"/>
            </w:tcBorders>
            <w:hideMark/>
          </w:tcPr>
          <w:p w:rsidR="00EE3936" w:rsidRPr="00EE3936" w:rsidRDefault="00EE3936" w:rsidP="00EE3936">
            <w:pPr>
              <w:spacing w:after="0" w:line="240" w:lineRule="auto"/>
              <w:rPr>
                <w:rFonts w:ascii="Times New Roman" w:eastAsia="Times New Roman" w:hAnsi="Times New Roman" w:cs="Times New Roman"/>
                <w:sz w:val="24"/>
                <w:szCs w:val="24"/>
              </w:rPr>
            </w:pPr>
            <w:r w:rsidRPr="00EE3936">
              <w:rPr>
                <w:rFonts w:ascii="Times New Roman" w:eastAsia="Times New Roman" w:hAnsi="Times New Roman" w:cs="Times New Roman"/>
                <w:sz w:val="24"/>
                <w:szCs w:val="24"/>
              </w:rPr>
              <w:t>Детское население до 18 лет</w:t>
            </w:r>
          </w:p>
        </w:tc>
        <w:tc>
          <w:tcPr>
            <w:tcW w:w="1418" w:type="dxa"/>
            <w:tcBorders>
              <w:top w:val="single" w:sz="4" w:space="0" w:color="auto"/>
              <w:left w:val="single" w:sz="4" w:space="0" w:color="auto"/>
              <w:bottom w:val="single" w:sz="4" w:space="0" w:color="auto"/>
              <w:right w:val="single" w:sz="4" w:space="0" w:color="auto"/>
            </w:tcBorders>
            <w:hideMark/>
          </w:tcPr>
          <w:p w:rsidR="00EE3936" w:rsidRPr="00EE3936" w:rsidRDefault="00EE3936" w:rsidP="00EE3936">
            <w:pPr>
              <w:spacing w:after="0" w:line="240" w:lineRule="auto"/>
              <w:rPr>
                <w:rFonts w:ascii="Times New Roman" w:eastAsia="Times New Roman" w:hAnsi="Times New Roman" w:cs="Times New Roman"/>
                <w:sz w:val="24"/>
                <w:szCs w:val="24"/>
              </w:rPr>
            </w:pPr>
            <w:r w:rsidRPr="00EE3936">
              <w:rPr>
                <w:rFonts w:ascii="Times New Roman" w:eastAsia="Times New Roman" w:hAnsi="Times New Roman" w:cs="Times New Roman"/>
                <w:sz w:val="24"/>
                <w:szCs w:val="24"/>
              </w:rPr>
              <w:t>Население трудоспособного возраста</w:t>
            </w:r>
          </w:p>
        </w:tc>
        <w:tc>
          <w:tcPr>
            <w:tcW w:w="1417" w:type="dxa"/>
            <w:tcBorders>
              <w:top w:val="single" w:sz="4" w:space="0" w:color="auto"/>
              <w:left w:val="single" w:sz="4" w:space="0" w:color="auto"/>
              <w:bottom w:val="single" w:sz="4" w:space="0" w:color="auto"/>
              <w:right w:val="single" w:sz="4" w:space="0" w:color="auto"/>
            </w:tcBorders>
            <w:hideMark/>
          </w:tcPr>
          <w:p w:rsidR="00EE3936" w:rsidRPr="00EE3936" w:rsidRDefault="00EE3936" w:rsidP="00EE3936">
            <w:pPr>
              <w:spacing w:after="0" w:line="240" w:lineRule="auto"/>
              <w:rPr>
                <w:rFonts w:ascii="Times New Roman" w:eastAsia="Times New Roman" w:hAnsi="Times New Roman" w:cs="Times New Roman"/>
                <w:sz w:val="24"/>
                <w:szCs w:val="24"/>
              </w:rPr>
            </w:pPr>
            <w:r w:rsidRPr="00EE3936">
              <w:rPr>
                <w:rFonts w:ascii="Times New Roman" w:eastAsia="Times New Roman" w:hAnsi="Times New Roman" w:cs="Times New Roman"/>
                <w:sz w:val="24"/>
                <w:szCs w:val="24"/>
              </w:rPr>
              <w:t>Население старше трудоспособного возраста</w:t>
            </w:r>
          </w:p>
        </w:tc>
        <w:tc>
          <w:tcPr>
            <w:tcW w:w="1418" w:type="dxa"/>
            <w:tcBorders>
              <w:top w:val="single" w:sz="4" w:space="0" w:color="auto"/>
              <w:left w:val="single" w:sz="4" w:space="0" w:color="auto"/>
              <w:bottom w:val="single" w:sz="4" w:space="0" w:color="auto"/>
              <w:right w:val="single" w:sz="4" w:space="0" w:color="auto"/>
            </w:tcBorders>
            <w:hideMark/>
          </w:tcPr>
          <w:p w:rsidR="00EE3936" w:rsidRPr="00EE3936" w:rsidRDefault="00EE3936" w:rsidP="00EE3936">
            <w:pPr>
              <w:spacing w:after="0" w:line="240" w:lineRule="auto"/>
              <w:rPr>
                <w:rFonts w:ascii="Times New Roman" w:eastAsia="Times New Roman" w:hAnsi="Times New Roman" w:cs="Times New Roman"/>
                <w:sz w:val="24"/>
                <w:szCs w:val="24"/>
              </w:rPr>
            </w:pPr>
            <w:r w:rsidRPr="00EE3936">
              <w:rPr>
                <w:rFonts w:ascii="Times New Roman" w:eastAsia="Times New Roman" w:hAnsi="Times New Roman" w:cs="Times New Roman"/>
                <w:sz w:val="24"/>
                <w:szCs w:val="24"/>
              </w:rPr>
              <w:t>Население младше трудоспособного возраста</w:t>
            </w:r>
          </w:p>
        </w:tc>
        <w:tc>
          <w:tcPr>
            <w:tcW w:w="992" w:type="dxa"/>
            <w:tcBorders>
              <w:top w:val="single" w:sz="4" w:space="0" w:color="auto"/>
              <w:left w:val="single" w:sz="4" w:space="0" w:color="auto"/>
              <w:bottom w:val="single" w:sz="4" w:space="0" w:color="auto"/>
              <w:right w:val="single" w:sz="4" w:space="0" w:color="auto"/>
            </w:tcBorders>
            <w:hideMark/>
          </w:tcPr>
          <w:p w:rsidR="00EE3936" w:rsidRPr="00EE3936" w:rsidRDefault="00EE3936" w:rsidP="00EE3936">
            <w:pPr>
              <w:spacing w:after="0" w:line="240" w:lineRule="auto"/>
              <w:rPr>
                <w:rFonts w:ascii="Times New Roman" w:eastAsia="Times New Roman" w:hAnsi="Times New Roman" w:cs="Times New Roman"/>
                <w:sz w:val="24"/>
                <w:szCs w:val="24"/>
              </w:rPr>
            </w:pPr>
            <w:r w:rsidRPr="00EE3936">
              <w:rPr>
                <w:rFonts w:ascii="Times New Roman" w:eastAsia="Times New Roman" w:hAnsi="Times New Roman" w:cs="Times New Roman"/>
                <w:sz w:val="24"/>
                <w:szCs w:val="24"/>
              </w:rPr>
              <w:t>Всего</w:t>
            </w:r>
          </w:p>
        </w:tc>
      </w:tr>
      <w:tr w:rsidR="00EE3936" w:rsidRPr="00EE3936" w:rsidTr="00EE3936">
        <w:tc>
          <w:tcPr>
            <w:tcW w:w="1843" w:type="dxa"/>
            <w:tcBorders>
              <w:top w:val="single" w:sz="4" w:space="0" w:color="auto"/>
              <w:left w:val="single" w:sz="4" w:space="0" w:color="auto"/>
              <w:bottom w:val="single" w:sz="4" w:space="0" w:color="auto"/>
              <w:right w:val="single" w:sz="4" w:space="0" w:color="auto"/>
            </w:tcBorders>
            <w:hideMark/>
          </w:tcPr>
          <w:p w:rsidR="00EE3936" w:rsidRPr="00EE3936" w:rsidRDefault="00EE3936" w:rsidP="00EE3936">
            <w:pPr>
              <w:spacing w:after="0" w:line="240" w:lineRule="auto"/>
              <w:rPr>
                <w:rFonts w:ascii="Times New Roman" w:eastAsia="Times New Roman" w:hAnsi="Times New Roman" w:cs="Times New Roman"/>
                <w:sz w:val="28"/>
                <w:szCs w:val="28"/>
              </w:rPr>
            </w:pPr>
            <w:r w:rsidRPr="00EE3936">
              <w:rPr>
                <w:rFonts w:ascii="Times New Roman" w:eastAsia="Times New Roman" w:hAnsi="Times New Roman" w:cs="Times New Roman"/>
                <w:sz w:val="28"/>
                <w:szCs w:val="28"/>
              </w:rPr>
              <w:t>С.Ичалки</w:t>
            </w:r>
          </w:p>
        </w:tc>
        <w:tc>
          <w:tcPr>
            <w:tcW w:w="1276" w:type="dxa"/>
            <w:tcBorders>
              <w:top w:val="single" w:sz="4" w:space="0" w:color="auto"/>
              <w:left w:val="single" w:sz="4" w:space="0" w:color="auto"/>
              <w:bottom w:val="single" w:sz="4" w:space="0" w:color="auto"/>
              <w:right w:val="single" w:sz="4" w:space="0" w:color="auto"/>
            </w:tcBorders>
            <w:hideMark/>
          </w:tcPr>
          <w:p w:rsidR="00EE3936" w:rsidRPr="00EE3936" w:rsidRDefault="00EE3936" w:rsidP="00EE3936">
            <w:pPr>
              <w:spacing w:after="0" w:line="240" w:lineRule="auto"/>
              <w:rPr>
                <w:rFonts w:ascii="Times New Roman" w:eastAsia="Times New Roman" w:hAnsi="Times New Roman" w:cs="Times New Roman"/>
                <w:sz w:val="28"/>
                <w:szCs w:val="28"/>
              </w:rPr>
            </w:pPr>
            <w:r w:rsidRPr="00EE3936">
              <w:rPr>
                <w:rFonts w:ascii="Times New Roman" w:eastAsia="Times New Roman" w:hAnsi="Times New Roman" w:cs="Times New Roman"/>
                <w:sz w:val="28"/>
                <w:szCs w:val="28"/>
              </w:rPr>
              <w:t>1379</w:t>
            </w:r>
          </w:p>
        </w:tc>
        <w:tc>
          <w:tcPr>
            <w:tcW w:w="1276" w:type="dxa"/>
            <w:tcBorders>
              <w:top w:val="single" w:sz="4" w:space="0" w:color="auto"/>
              <w:left w:val="single" w:sz="4" w:space="0" w:color="auto"/>
              <w:bottom w:val="single" w:sz="4" w:space="0" w:color="auto"/>
              <w:right w:val="single" w:sz="4" w:space="0" w:color="auto"/>
            </w:tcBorders>
            <w:hideMark/>
          </w:tcPr>
          <w:p w:rsidR="00EE3936" w:rsidRPr="00EE3936" w:rsidRDefault="00EE3936" w:rsidP="00EE3936">
            <w:pPr>
              <w:spacing w:after="0" w:line="240" w:lineRule="auto"/>
              <w:rPr>
                <w:rFonts w:ascii="Times New Roman" w:eastAsia="Times New Roman" w:hAnsi="Times New Roman" w:cs="Times New Roman"/>
                <w:sz w:val="28"/>
                <w:szCs w:val="28"/>
              </w:rPr>
            </w:pPr>
            <w:r w:rsidRPr="00EE3936">
              <w:rPr>
                <w:rFonts w:ascii="Times New Roman" w:eastAsia="Times New Roman" w:hAnsi="Times New Roman" w:cs="Times New Roman"/>
                <w:sz w:val="28"/>
                <w:szCs w:val="28"/>
              </w:rPr>
              <w:t>1135</w:t>
            </w:r>
          </w:p>
        </w:tc>
        <w:tc>
          <w:tcPr>
            <w:tcW w:w="1417" w:type="dxa"/>
            <w:tcBorders>
              <w:top w:val="single" w:sz="4" w:space="0" w:color="auto"/>
              <w:left w:val="single" w:sz="4" w:space="0" w:color="auto"/>
              <w:bottom w:val="single" w:sz="4" w:space="0" w:color="auto"/>
              <w:right w:val="single" w:sz="4" w:space="0" w:color="auto"/>
            </w:tcBorders>
            <w:hideMark/>
          </w:tcPr>
          <w:p w:rsidR="00EE3936" w:rsidRPr="00EE3936" w:rsidRDefault="00EE3936" w:rsidP="00EE3936">
            <w:pPr>
              <w:spacing w:after="0" w:line="240" w:lineRule="auto"/>
              <w:rPr>
                <w:rFonts w:ascii="Times New Roman" w:eastAsia="Times New Roman" w:hAnsi="Times New Roman" w:cs="Times New Roman"/>
                <w:sz w:val="28"/>
                <w:szCs w:val="28"/>
              </w:rPr>
            </w:pPr>
            <w:r w:rsidRPr="00EE3936">
              <w:rPr>
                <w:rFonts w:ascii="Times New Roman" w:eastAsia="Times New Roman" w:hAnsi="Times New Roman" w:cs="Times New Roman"/>
                <w:sz w:val="28"/>
                <w:szCs w:val="28"/>
              </w:rPr>
              <w:t>261</w:t>
            </w:r>
          </w:p>
        </w:tc>
        <w:tc>
          <w:tcPr>
            <w:tcW w:w="1418" w:type="dxa"/>
            <w:tcBorders>
              <w:top w:val="single" w:sz="4" w:space="0" w:color="auto"/>
              <w:left w:val="single" w:sz="4" w:space="0" w:color="auto"/>
              <w:bottom w:val="single" w:sz="4" w:space="0" w:color="auto"/>
              <w:right w:val="single" w:sz="4" w:space="0" w:color="auto"/>
            </w:tcBorders>
            <w:hideMark/>
          </w:tcPr>
          <w:p w:rsidR="00EE3936" w:rsidRPr="00EE3936" w:rsidRDefault="00EE3936" w:rsidP="00EE3936">
            <w:pPr>
              <w:spacing w:after="0" w:line="240" w:lineRule="auto"/>
              <w:rPr>
                <w:rFonts w:ascii="Times New Roman" w:eastAsia="Times New Roman" w:hAnsi="Times New Roman" w:cs="Times New Roman"/>
                <w:sz w:val="28"/>
                <w:szCs w:val="28"/>
              </w:rPr>
            </w:pPr>
            <w:r w:rsidRPr="00EE3936">
              <w:rPr>
                <w:rFonts w:ascii="Times New Roman" w:eastAsia="Times New Roman" w:hAnsi="Times New Roman" w:cs="Times New Roman"/>
                <w:sz w:val="28"/>
                <w:szCs w:val="28"/>
              </w:rPr>
              <w:t>1580</w:t>
            </w:r>
          </w:p>
        </w:tc>
        <w:tc>
          <w:tcPr>
            <w:tcW w:w="1417" w:type="dxa"/>
            <w:tcBorders>
              <w:top w:val="single" w:sz="4" w:space="0" w:color="auto"/>
              <w:left w:val="single" w:sz="4" w:space="0" w:color="auto"/>
              <w:bottom w:val="single" w:sz="4" w:space="0" w:color="auto"/>
              <w:right w:val="single" w:sz="4" w:space="0" w:color="auto"/>
            </w:tcBorders>
            <w:hideMark/>
          </w:tcPr>
          <w:p w:rsidR="00EE3936" w:rsidRPr="00EE3936" w:rsidRDefault="00EE3936" w:rsidP="00EE3936">
            <w:pPr>
              <w:spacing w:after="0" w:line="240" w:lineRule="auto"/>
              <w:rPr>
                <w:rFonts w:ascii="Times New Roman" w:eastAsia="Times New Roman" w:hAnsi="Times New Roman" w:cs="Times New Roman"/>
                <w:sz w:val="28"/>
                <w:szCs w:val="28"/>
              </w:rPr>
            </w:pPr>
            <w:r w:rsidRPr="00EE3936">
              <w:rPr>
                <w:rFonts w:ascii="Times New Roman" w:eastAsia="Times New Roman" w:hAnsi="Times New Roman" w:cs="Times New Roman"/>
                <w:sz w:val="28"/>
                <w:szCs w:val="28"/>
              </w:rPr>
              <w:t>625</w:t>
            </w:r>
          </w:p>
        </w:tc>
        <w:tc>
          <w:tcPr>
            <w:tcW w:w="1418" w:type="dxa"/>
            <w:tcBorders>
              <w:top w:val="single" w:sz="4" w:space="0" w:color="auto"/>
              <w:left w:val="single" w:sz="4" w:space="0" w:color="auto"/>
              <w:bottom w:val="single" w:sz="4" w:space="0" w:color="auto"/>
              <w:right w:val="single" w:sz="4" w:space="0" w:color="auto"/>
            </w:tcBorders>
            <w:hideMark/>
          </w:tcPr>
          <w:p w:rsidR="00EE3936" w:rsidRPr="00EE3936" w:rsidRDefault="00EE3936" w:rsidP="00EE3936">
            <w:pPr>
              <w:spacing w:after="0" w:line="240" w:lineRule="auto"/>
              <w:rPr>
                <w:rFonts w:ascii="Times New Roman" w:eastAsia="Times New Roman" w:hAnsi="Times New Roman" w:cs="Times New Roman"/>
                <w:sz w:val="28"/>
                <w:szCs w:val="28"/>
              </w:rPr>
            </w:pPr>
            <w:r w:rsidRPr="00EE3936">
              <w:rPr>
                <w:rFonts w:ascii="Times New Roman" w:eastAsia="Times New Roman" w:hAnsi="Times New Roman" w:cs="Times New Roman"/>
                <w:sz w:val="28"/>
                <w:szCs w:val="28"/>
              </w:rPr>
              <w:t>495</w:t>
            </w:r>
          </w:p>
        </w:tc>
        <w:tc>
          <w:tcPr>
            <w:tcW w:w="992" w:type="dxa"/>
            <w:tcBorders>
              <w:top w:val="single" w:sz="4" w:space="0" w:color="auto"/>
              <w:left w:val="single" w:sz="4" w:space="0" w:color="auto"/>
              <w:bottom w:val="single" w:sz="4" w:space="0" w:color="auto"/>
              <w:right w:val="single" w:sz="4" w:space="0" w:color="auto"/>
            </w:tcBorders>
            <w:hideMark/>
          </w:tcPr>
          <w:p w:rsidR="00EE3936" w:rsidRPr="00EE3936" w:rsidRDefault="00EE3936" w:rsidP="00EE3936">
            <w:pPr>
              <w:spacing w:after="0" w:line="240" w:lineRule="auto"/>
              <w:rPr>
                <w:rFonts w:ascii="Times New Roman" w:eastAsia="Times New Roman" w:hAnsi="Times New Roman" w:cs="Times New Roman"/>
                <w:sz w:val="28"/>
                <w:szCs w:val="28"/>
              </w:rPr>
            </w:pPr>
            <w:r w:rsidRPr="00EE3936">
              <w:rPr>
                <w:rFonts w:ascii="Times New Roman" w:eastAsia="Times New Roman" w:hAnsi="Times New Roman" w:cs="Times New Roman"/>
                <w:sz w:val="28"/>
                <w:szCs w:val="28"/>
              </w:rPr>
              <w:t>2514</w:t>
            </w:r>
          </w:p>
        </w:tc>
      </w:tr>
    </w:tbl>
    <w:p w:rsidR="00A60622" w:rsidRPr="00A60622" w:rsidRDefault="00A60622" w:rsidP="00A60622">
      <w:pPr>
        <w:jc w:val="center"/>
        <w:rPr>
          <w:rFonts w:ascii="Times New Roman" w:eastAsia="Times New Roman" w:hAnsi="Times New Roman" w:cs="Times New Roman"/>
          <w:sz w:val="28"/>
          <w:szCs w:val="28"/>
        </w:rPr>
      </w:pPr>
    </w:p>
    <w:p w:rsidR="00A60622" w:rsidRDefault="00A60622" w:rsidP="00A60622">
      <w:pPr>
        <w:jc w:val="center"/>
        <w:rPr>
          <w:rFonts w:ascii="Times New Roman" w:eastAsia="Times New Roman" w:hAnsi="Times New Roman" w:cs="Times New Roman"/>
          <w:sz w:val="28"/>
          <w:szCs w:val="28"/>
        </w:rPr>
      </w:pPr>
      <w:r w:rsidRPr="00A60622">
        <w:rPr>
          <w:rFonts w:ascii="Times New Roman" w:eastAsia="Times New Roman" w:hAnsi="Times New Roman" w:cs="Times New Roman"/>
          <w:sz w:val="28"/>
          <w:szCs w:val="28"/>
        </w:rPr>
        <w:t>Таблица 3. Анализ и прогноз численности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664"/>
        <w:gridCol w:w="843"/>
        <w:gridCol w:w="944"/>
        <w:gridCol w:w="943"/>
        <w:gridCol w:w="925"/>
        <w:gridCol w:w="914"/>
        <w:gridCol w:w="914"/>
        <w:gridCol w:w="884"/>
      </w:tblGrid>
      <w:tr w:rsidR="00B42BFA" w:rsidRPr="00B42BFA" w:rsidTr="00B42BFA">
        <w:tc>
          <w:tcPr>
            <w:tcW w:w="540" w:type="dxa"/>
            <w:tcBorders>
              <w:top w:val="single" w:sz="4" w:space="0" w:color="auto"/>
              <w:left w:val="single" w:sz="4" w:space="0" w:color="auto"/>
              <w:bottom w:val="single" w:sz="4" w:space="0" w:color="auto"/>
              <w:right w:val="single" w:sz="4" w:space="0" w:color="auto"/>
            </w:tcBorders>
            <w:hideMark/>
          </w:tcPr>
          <w:p w:rsidR="00B42BFA" w:rsidRPr="00B42BFA" w:rsidRDefault="00B42BFA" w:rsidP="00B42BFA">
            <w:pPr>
              <w:spacing w:after="0" w:line="240" w:lineRule="auto"/>
              <w:rPr>
                <w:rFonts w:ascii="Times New Roman" w:eastAsia="Times New Roman" w:hAnsi="Times New Roman" w:cs="Times New Roman"/>
                <w:sz w:val="24"/>
                <w:szCs w:val="24"/>
              </w:rPr>
            </w:pPr>
            <w:r w:rsidRPr="00B42BFA">
              <w:rPr>
                <w:rFonts w:ascii="Times New Roman" w:eastAsia="Times New Roman" w:hAnsi="Times New Roman" w:cs="Times New Roman"/>
                <w:sz w:val="24"/>
                <w:szCs w:val="24"/>
              </w:rPr>
              <w:t>№ п/п</w:t>
            </w:r>
          </w:p>
        </w:tc>
        <w:tc>
          <w:tcPr>
            <w:tcW w:w="6231" w:type="dxa"/>
            <w:tcBorders>
              <w:top w:val="single" w:sz="4" w:space="0" w:color="auto"/>
              <w:left w:val="single" w:sz="4" w:space="0" w:color="auto"/>
              <w:bottom w:val="single" w:sz="4" w:space="0" w:color="auto"/>
              <w:right w:val="single" w:sz="4" w:space="0" w:color="auto"/>
            </w:tcBorders>
            <w:hideMark/>
          </w:tcPr>
          <w:p w:rsidR="00B42BFA" w:rsidRPr="00B42BFA" w:rsidRDefault="00B42BFA" w:rsidP="00B42BFA">
            <w:pPr>
              <w:spacing w:after="0" w:line="240" w:lineRule="auto"/>
              <w:rPr>
                <w:rFonts w:ascii="Times New Roman" w:eastAsia="Times New Roman" w:hAnsi="Times New Roman" w:cs="Times New Roman"/>
                <w:sz w:val="24"/>
                <w:szCs w:val="24"/>
              </w:rPr>
            </w:pPr>
            <w:r w:rsidRPr="00B42BFA">
              <w:rPr>
                <w:rFonts w:ascii="Times New Roman" w:eastAsia="Times New Roman" w:hAnsi="Times New Roman" w:cs="Times New Roman"/>
                <w:sz w:val="24"/>
                <w:szCs w:val="24"/>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hideMark/>
          </w:tcPr>
          <w:p w:rsidR="00B42BFA" w:rsidRPr="00B42BFA" w:rsidRDefault="00B42BFA" w:rsidP="00B42BFA">
            <w:pPr>
              <w:spacing w:after="0" w:line="240" w:lineRule="auto"/>
              <w:rPr>
                <w:rFonts w:ascii="Times New Roman" w:eastAsia="Times New Roman" w:hAnsi="Times New Roman" w:cs="Times New Roman"/>
                <w:sz w:val="24"/>
                <w:szCs w:val="24"/>
              </w:rPr>
            </w:pPr>
            <w:r w:rsidRPr="00B42BFA">
              <w:rPr>
                <w:rFonts w:ascii="Times New Roman" w:eastAsia="Times New Roman" w:hAnsi="Times New Roman" w:cs="Times New Roman"/>
                <w:sz w:val="24"/>
                <w:szCs w:val="24"/>
              </w:rPr>
              <w:t>Ед. изм.</w:t>
            </w:r>
          </w:p>
        </w:tc>
        <w:tc>
          <w:tcPr>
            <w:tcW w:w="1276" w:type="dxa"/>
            <w:tcBorders>
              <w:top w:val="single" w:sz="4" w:space="0" w:color="auto"/>
              <w:left w:val="single" w:sz="4" w:space="0" w:color="auto"/>
              <w:bottom w:val="single" w:sz="4" w:space="0" w:color="auto"/>
              <w:right w:val="single" w:sz="4" w:space="0" w:color="auto"/>
            </w:tcBorders>
            <w:hideMark/>
          </w:tcPr>
          <w:p w:rsidR="00B42BFA" w:rsidRPr="00B42BFA" w:rsidRDefault="00B42BFA" w:rsidP="00B42BFA">
            <w:pPr>
              <w:spacing w:after="0" w:line="240" w:lineRule="auto"/>
              <w:rPr>
                <w:rFonts w:ascii="Times New Roman" w:eastAsia="Times New Roman" w:hAnsi="Times New Roman" w:cs="Times New Roman"/>
                <w:sz w:val="24"/>
                <w:szCs w:val="24"/>
              </w:rPr>
            </w:pPr>
            <w:r w:rsidRPr="00B42BFA">
              <w:rPr>
                <w:rFonts w:ascii="Times New Roman" w:eastAsia="Times New Roman" w:hAnsi="Times New Roman" w:cs="Times New Roman"/>
                <w:sz w:val="24"/>
                <w:szCs w:val="24"/>
              </w:rPr>
              <w:t>2013г.</w:t>
            </w:r>
          </w:p>
        </w:tc>
        <w:tc>
          <w:tcPr>
            <w:tcW w:w="1275" w:type="dxa"/>
            <w:tcBorders>
              <w:top w:val="single" w:sz="4" w:space="0" w:color="auto"/>
              <w:left w:val="single" w:sz="4" w:space="0" w:color="auto"/>
              <w:bottom w:val="single" w:sz="4" w:space="0" w:color="auto"/>
              <w:right w:val="single" w:sz="4" w:space="0" w:color="auto"/>
            </w:tcBorders>
            <w:hideMark/>
          </w:tcPr>
          <w:p w:rsidR="00B42BFA" w:rsidRPr="00B42BFA" w:rsidRDefault="00B42BFA" w:rsidP="00B42BFA">
            <w:pPr>
              <w:spacing w:after="0" w:line="240" w:lineRule="auto"/>
              <w:rPr>
                <w:rFonts w:ascii="Times New Roman" w:eastAsia="Times New Roman" w:hAnsi="Times New Roman" w:cs="Times New Roman"/>
                <w:sz w:val="24"/>
                <w:szCs w:val="24"/>
              </w:rPr>
            </w:pPr>
            <w:r w:rsidRPr="00B42BFA">
              <w:rPr>
                <w:rFonts w:ascii="Times New Roman" w:eastAsia="Times New Roman" w:hAnsi="Times New Roman" w:cs="Times New Roman"/>
                <w:sz w:val="24"/>
                <w:szCs w:val="24"/>
              </w:rPr>
              <w:t>2014г.</w:t>
            </w:r>
          </w:p>
        </w:tc>
        <w:tc>
          <w:tcPr>
            <w:tcW w:w="1188" w:type="dxa"/>
            <w:tcBorders>
              <w:top w:val="single" w:sz="4" w:space="0" w:color="auto"/>
              <w:left w:val="single" w:sz="4" w:space="0" w:color="auto"/>
              <w:bottom w:val="single" w:sz="4" w:space="0" w:color="auto"/>
              <w:right w:val="single" w:sz="4" w:space="0" w:color="auto"/>
            </w:tcBorders>
            <w:hideMark/>
          </w:tcPr>
          <w:p w:rsidR="00B42BFA" w:rsidRPr="00B42BFA" w:rsidRDefault="00B42BFA" w:rsidP="00B42BFA">
            <w:pPr>
              <w:spacing w:after="0" w:line="240" w:lineRule="auto"/>
              <w:rPr>
                <w:rFonts w:ascii="Times New Roman" w:eastAsia="Times New Roman" w:hAnsi="Times New Roman" w:cs="Times New Roman"/>
                <w:sz w:val="24"/>
                <w:szCs w:val="24"/>
              </w:rPr>
            </w:pPr>
            <w:r w:rsidRPr="00B42BFA">
              <w:rPr>
                <w:rFonts w:ascii="Times New Roman" w:eastAsia="Times New Roman" w:hAnsi="Times New Roman" w:cs="Times New Roman"/>
                <w:sz w:val="24"/>
                <w:szCs w:val="24"/>
              </w:rPr>
              <w:t>2015г.</w:t>
            </w:r>
          </w:p>
        </w:tc>
        <w:tc>
          <w:tcPr>
            <w:tcW w:w="1134" w:type="dxa"/>
            <w:tcBorders>
              <w:top w:val="single" w:sz="4" w:space="0" w:color="auto"/>
              <w:left w:val="single" w:sz="4" w:space="0" w:color="auto"/>
              <w:bottom w:val="single" w:sz="4" w:space="0" w:color="auto"/>
              <w:right w:val="single" w:sz="4" w:space="0" w:color="auto"/>
            </w:tcBorders>
            <w:hideMark/>
          </w:tcPr>
          <w:p w:rsidR="00B42BFA" w:rsidRPr="00B42BFA" w:rsidRDefault="00B42BFA" w:rsidP="00B42BFA">
            <w:pPr>
              <w:spacing w:after="0" w:line="240" w:lineRule="auto"/>
              <w:rPr>
                <w:rFonts w:ascii="Times New Roman" w:eastAsia="Times New Roman" w:hAnsi="Times New Roman" w:cs="Times New Roman"/>
                <w:sz w:val="24"/>
                <w:szCs w:val="24"/>
              </w:rPr>
            </w:pPr>
            <w:r w:rsidRPr="00B42BFA">
              <w:rPr>
                <w:rFonts w:ascii="Times New Roman" w:eastAsia="Times New Roman" w:hAnsi="Times New Roman" w:cs="Times New Roman"/>
                <w:sz w:val="24"/>
                <w:szCs w:val="24"/>
              </w:rPr>
              <w:t>2016г.</w:t>
            </w:r>
          </w:p>
        </w:tc>
        <w:tc>
          <w:tcPr>
            <w:tcW w:w="1134" w:type="dxa"/>
            <w:tcBorders>
              <w:top w:val="single" w:sz="4" w:space="0" w:color="auto"/>
              <w:left w:val="single" w:sz="4" w:space="0" w:color="auto"/>
              <w:bottom w:val="single" w:sz="4" w:space="0" w:color="auto"/>
              <w:right w:val="single" w:sz="4" w:space="0" w:color="auto"/>
            </w:tcBorders>
            <w:hideMark/>
          </w:tcPr>
          <w:p w:rsidR="00B42BFA" w:rsidRPr="00B42BFA" w:rsidRDefault="00B42BFA" w:rsidP="00B42BFA">
            <w:pPr>
              <w:spacing w:after="0" w:line="240" w:lineRule="auto"/>
              <w:rPr>
                <w:rFonts w:ascii="Times New Roman" w:eastAsia="Times New Roman" w:hAnsi="Times New Roman" w:cs="Times New Roman"/>
                <w:sz w:val="24"/>
                <w:szCs w:val="24"/>
              </w:rPr>
            </w:pPr>
            <w:r w:rsidRPr="00B42BFA">
              <w:rPr>
                <w:rFonts w:ascii="Times New Roman" w:eastAsia="Times New Roman" w:hAnsi="Times New Roman" w:cs="Times New Roman"/>
                <w:sz w:val="24"/>
                <w:szCs w:val="24"/>
              </w:rPr>
              <w:t>2020г.</w:t>
            </w:r>
          </w:p>
        </w:tc>
        <w:tc>
          <w:tcPr>
            <w:tcW w:w="992" w:type="dxa"/>
            <w:tcBorders>
              <w:top w:val="single" w:sz="4" w:space="0" w:color="auto"/>
              <w:left w:val="single" w:sz="4" w:space="0" w:color="auto"/>
              <w:bottom w:val="single" w:sz="4" w:space="0" w:color="auto"/>
              <w:right w:val="single" w:sz="4" w:space="0" w:color="auto"/>
            </w:tcBorders>
            <w:hideMark/>
          </w:tcPr>
          <w:p w:rsidR="00B42BFA" w:rsidRPr="00B42BFA" w:rsidRDefault="00B42BFA" w:rsidP="00042377">
            <w:pPr>
              <w:spacing w:after="0" w:line="240" w:lineRule="auto"/>
              <w:rPr>
                <w:rFonts w:ascii="Times New Roman" w:eastAsia="Times New Roman" w:hAnsi="Times New Roman" w:cs="Times New Roman"/>
                <w:sz w:val="24"/>
                <w:szCs w:val="24"/>
              </w:rPr>
            </w:pPr>
            <w:r w:rsidRPr="00B42BFA">
              <w:rPr>
                <w:rFonts w:ascii="Times New Roman" w:eastAsia="Times New Roman" w:hAnsi="Times New Roman" w:cs="Times New Roman"/>
                <w:sz w:val="24"/>
                <w:szCs w:val="24"/>
              </w:rPr>
              <w:t>202</w:t>
            </w:r>
            <w:r w:rsidR="00042377">
              <w:rPr>
                <w:rFonts w:ascii="Times New Roman" w:eastAsia="Times New Roman" w:hAnsi="Times New Roman" w:cs="Times New Roman"/>
                <w:sz w:val="24"/>
                <w:szCs w:val="24"/>
              </w:rPr>
              <w:t>7</w:t>
            </w:r>
            <w:r w:rsidRPr="00B42BFA">
              <w:rPr>
                <w:rFonts w:ascii="Times New Roman" w:eastAsia="Times New Roman" w:hAnsi="Times New Roman" w:cs="Times New Roman"/>
                <w:sz w:val="24"/>
                <w:szCs w:val="24"/>
              </w:rPr>
              <w:t>г.</w:t>
            </w:r>
          </w:p>
        </w:tc>
      </w:tr>
      <w:tr w:rsidR="00B42BFA" w:rsidRPr="00B42BFA" w:rsidTr="00B42BFA">
        <w:tc>
          <w:tcPr>
            <w:tcW w:w="540" w:type="dxa"/>
            <w:tcBorders>
              <w:top w:val="single" w:sz="4" w:space="0" w:color="auto"/>
              <w:left w:val="single" w:sz="4" w:space="0" w:color="auto"/>
              <w:bottom w:val="single" w:sz="4" w:space="0" w:color="auto"/>
              <w:right w:val="single" w:sz="4" w:space="0" w:color="auto"/>
            </w:tcBorders>
            <w:vAlign w:val="center"/>
            <w:hideMark/>
          </w:tcPr>
          <w:p w:rsidR="00B42BFA" w:rsidRPr="00B42BFA" w:rsidRDefault="00B42BFA" w:rsidP="00B42BFA">
            <w:pPr>
              <w:spacing w:after="0" w:line="240" w:lineRule="auto"/>
              <w:jc w:val="center"/>
              <w:rPr>
                <w:rFonts w:ascii="Times New Roman" w:eastAsia="Times New Roman" w:hAnsi="Times New Roman" w:cs="Times New Roman"/>
                <w:sz w:val="24"/>
                <w:szCs w:val="24"/>
              </w:rPr>
            </w:pPr>
            <w:r w:rsidRPr="00B42BFA">
              <w:rPr>
                <w:rFonts w:ascii="Times New Roman" w:eastAsia="Times New Roman" w:hAnsi="Times New Roman" w:cs="Times New Roman"/>
                <w:sz w:val="24"/>
                <w:szCs w:val="24"/>
              </w:rPr>
              <w:t>1</w:t>
            </w:r>
          </w:p>
        </w:tc>
        <w:tc>
          <w:tcPr>
            <w:tcW w:w="6231" w:type="dxa"/>
            <w:tcBorders>
              <w:top w:val="single" w:sz="4" w:space="0" w:color="auto"/>
              <w:left w:val="single" w:sz="4" w:space="0" w:color="auto"/>
              <w:bottom w:val="single" w:sz="4" w:space="0" w:color="auto"/>
              <w:right w:val="single" w:sz="4" w:space="0" w:color="auto"/>
            </w:tcBorders>
            <w:hideMark/>
          </w:tcPr>
          <w:p w:rsidR="00B42BFA" w:rsidRPr="00B42BFA" w:rsidRDefault="00B42BFA" w:rsidP="00B42BFA">
            <w:pPr>
              <w:spacing w:after="0" w:line="240" w:lineRule="auto"/>
              <w:rPr>
                <w:rFonts w:ascii="Times New Roman" w:eastAsia="Times New Roman" w:hAnsi="Times New Roman" w:cs="Times New Roman"/>
                <w:sz w:val="24"/>
                <w:szCs w:val="24"/>
              </w:rPr>
            </w:pPr>
            <w:r w:rsidRPr="00B42BFA">
              <w:rPr>
                <w:rFonts w:ascii="Times New Roman" w:eastAsia="Times New Roman" w:hAnsi="Times New Roman" w:cs="Times New Roman"/>
                <w:sz w:val="24"/>
                <w:szCs w:val="24"/>
              </w:rPr>
              <w:t>Число родившихся</w:t>
            </w:r>
          </w:p>
        </w:tc>
        <w:tc>
          <w:tcPr>
            <w:tcW w:w="1559" w:type="dxa"/>
            <w:tcBorders>
              <w:top w:val="single" w:sz="4" w:space="0" w:color="auto"/>
              <w:left w:val="single" w:sz="4" w:space="0" w:color="auto"/>
              <w:bottom w:val="single" w:sz="4" w:space="0" w:color="auto"/>
              <w:right w:val="single" w:sz="4" w:space="0" w:color="auto"/>
            </w:tcBorders>
            <w:hideMark/>
          </w:tcPr>
          <w:p w:rsidR="00B42BFA" w:rsidRPr="00B42BFA" w:rsidRDefault="00B42BFA" w:rsidP="00B42BFA">
            <w:pPr>
              <w:spacing w:after="0" w:line="240" w:lineRule="auto"/>
              <w:rPr>
                <w:rFonts w:ascii="Times New Roman" w:eastAsia="Times New Roman" w:hAnsi="Times New Roman" w:cs="Times New Roman"/>
                <w:sz w:val="24"/>
                <w:szCs w:val="24"/>
              </w:rPr>
            </w:pPr>
            <w:r w:rsidRPr="00B42BFA">
              <w:rPr>
                <w:rFonts w:ascii="Times New Roman" w:eastAsia="Times New Roman" w:hAnsi="Times New Roman" w:cs="Times New Roman"/>
                <w:sz w:val="24"/>
                <w:szCs w:val="24"/>
              </w:rPr>
              <w:t xml:space="preserve">чел. </w:t>
            </w:r>
          </w:p>
        </w:tc>
        <w:tc>
          <w:tcPr>
            <w:tcW w:w="1276" w:type="dxa"/>
            <w:tcBorders>
              <w:top w:val="single" w:sz="4" w:space="0" w:color="auto"/>
              <w:left w:val="single" w:sz="4" w:space="0" w:color="auto"/>
              <w:bottom w:val="single" w:sz="4" w:space="0" w:color="auto"/>
              <w:right w:val="single" w:sz="4" w:space="0" w:color="auto"/>
            </w:tcBorders>
            <w:hideMark/>
          </w:tcPr>
          <w:p w:rsidR="00B42BFA" w:rsidRPr="00B42BFA" w:rsidRDefault="00B42BFA" w:rsidP="00B42BFA">
            <w:pPr>
              <w:spacing w:after="0" w:line="240" w:lineRule="auto"/>
              <w:rPr>
                <w:rFonts w:ascii="Times New Roman" w:eastAsia="Times New Roman" w:hAnsi="Times New Roman" w:cs="Times New Roman"/>
                <w:sz w:val="24"/>
                <w:szCs w:val="24"/>
              </w:rPr>
            </w:pPr>
            <w:r w:rsidRPr="00B42BFA">
              <w:rPr>
                <w:rFonts w:ascii="Times New Roman" w:eastAsia="Times New Roman" w:hAnsi="Times New Roman" w:cs="Times New Roman"/>
                <w:sz w:val="24"/>
                <w:szCs w:val="24"/>
              </w:rPr>
              <w:t>21</w:t>
            </w:r>
          </w:p>
        </w:tc>
        <w:tc>
          <w:tcPr>
            <w:tcW w:w="1275" w:type="dxa"/>
            <w:tcBorders>
              <w:top w:val="single" w:sz="4" w:space="0" w:color="auto"/>
              <w:left w:val="single" w:sz="4" w:space="0" w:color="auto"/>
              <w:bottom w:val="single" w:sz="4" w:space="0" w:color="auto"/>
              <w:right w:val="single" w:sz="4" w:space="0" w:color="auto"/>
            </w:tcBorders>
            <w:hideMark/>
          </w:tcPr>
          <w:p w:rsidR="00B42BFA" w:rsidRPr="00B42BFA" w:rsidRDefault="00B42BFA" w:rsidP="00B42BFA">
            <w:pPr>
              <w:spacing w:after="0" w:line="240" w:lineRule="auto"/>
              <w:rPr>
                <w:rFonts w:ascii="Times New Roman" w:eastAsia="Times New Roman" w:hAnsi="Times New Roman" w:cs="Times New Roman"/>
                <w:sz w:val="24"/>
                <w:szCs w:val="24"/>
              </w:rPr>
            </w:pPr>
            <w:r w:rsidRPr="00B42BFA">
              <w:rPr>
                <w:rFonts w:ascii="Times New Roman" w:eastAsia="Times New Roman" w:hAnsi="Times New Roman" w:cs="Times New Roman"/>
                <w:sz w:val="24"/>
                <w:szCs w:val="24"/>
              </w:rPr>
              <w:t>26</w:t>
            </w:r>
          </w:p>
        </w:tc>
        <w:tc>
          <w:tcPr>
            <w:tcW w:w="1188" w:type="dxa"/>
            <w:tcBorders>
              <w:top w:val="single" w:sz="4" w:space="0" w:color="auto"/>
              <w:left w:val="single" w:sz="4" w:space="0" w:color="auto"/>
              <w:bottom w:val="single" w:sz="4" w:space="0" w:color="auto"/>
              <w:right w:val="single" w:sz="4" w:space="0" w:color="auto"/>
            </w:tcBorders>
            <w:hideMark/>
          </w:tcPr>
          <w:p w:rsidR="00B42BFA" w:rsidRPr="00B42BFA" w:rsidRDefault="00B42BFA" w:rsidP="00B42BFA">
            <w:pPr>
              <w:spacing w:after="0" w:line="240" w:lineRule="auto"/>
              <w:rPr>
                <w:rFonts w:ascii="Times New Roman" w:eastAsia="Times New Roman" w:hAnsi="Times New Roman" w:cs="Times New Roman"/>
                <w:sz w:val="24"/>
                <w:szCs w:val="24"/>
              </w:rPr>
            </w:pPr>
            <w:r w:rsidRPr="00B42BFA">
              <w:rPr>
                <w:rFonts w:ascii="Times New Roman" w:eastAsia="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hideMark/>
          </w:tcPr>
          <w:p w:rsidR="00B42BFA" w:rsidRPr="00B42BFA" w:rsidRDefault="00B42BFA" w:rsidP="00B42BFA">
            <w:pPr>
              <w:spacing w:after="0" w:line="240" w:lineRule="auto"/>
              <w:rPr>
                <w:rFonts w:ascii="Times New Roman" w:eastAsia="Times New Roman" w:hAnsi="Times New Roman" w:cs="Times New Roman"/>
                <w:sz w:val="24"/>
                <w:szCs w:val="24"/>
              </w:rPr>
            </w:pPr>
            <w:r w:rsidRPr="00B42BFA">
              <w:rPr>
                <w:rFonts w:ascii="Times New Roman" w:eastAsia="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hideMark/>
          </w:tcPr>
          <w:p w:rsidR="00B42BFA" w:rsidRPr="00B42BFA" w:rsidRDefault="00B42BFA" w:rsidP="00B42BFA">
            <w:pPr>
              <w:spacing w:after="0" w:line="240" w:lineRule="auto"/>
              <w:rPr>
                <w:rFonts w:ascii="Times New Roman" w:eastAsia="Times New Roman" w:hAnsi="Times New Roman" w:cs="Times New Roman"/>
                <w:sz w:val="24"/>
                <w:szCs w:val="24"/>
              </w:rPr>
            </w:pPr>
            <w:r w:rsidRPr="00B42BFA">
              <w:rPr>
                <w:rFonts w:ascii="Times New Roman" w:eastAsia="Times New Roman" w:hAnsi="Times New Roman" w:cs="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hideMark/>
          </w:tcPr>
          <w:p w:rsidR="00B42BFA" w:rsidRPr="00B42BFA" w:rsidRDefault="00B42BFA" w:rsidP="00B42BFA">
            <w:pPr>
              <w:spacing w:after="0" w:line="240" w:lineRule="auto"/>
              <w:rPr>
                <w:rFonts w:ascii="Times New Roman" w:eastAsia="Times New Roman" w:hAnsi="Times New Roman" w:cs="Times New Roman"/>
                <w:sz w:val="24"/>
                <w:szCs w:val="24"/>
              </w:rPr>
            </w:pPr>
            <w:r w:rsidRPr="00B42BFA">
              <w:rPr>
                <w:rFonts w:ascii="Times New Roman" w:eastAsia="Times New Roman" w:hAnsi="Times New Roman" w:cs="Times New Roman"/>
                <w:sz w:val="24"/>
                <w:szCs w:val="24"/>
              </w:rPr>
              <w:t>60</w:t>
            </w:r>
          </w:p>
        </w:tc>
      </w:tr>
      <w:tr w:rsidR="00B42BFA" w:rsidRPr="00B42BFA" w:rsidTr="00B42BFA">
        <w:tc>
          <w:tcPr>
            <w:tcW w:w="540" w:type="dxa"/>
            <w:tcBorders>
              <w:top w:val="single" w:sz="4" w:space="0" w:color="auto"/>
              <w:left w:val="single" w:sz="4" w:space="0" w:color="auto"/>
              <w:bottom w:val="single" w:sz="4" w:space="0" w:color="auto"/>
              <w:right w:val="single" w:sz="4" w:space="0" w:color="auto"/>
            </w:tcBorders>
            <w:vAlign w:val="center"/>
            <w:hideMark/>
          </w:tcPr>
          <w:p w:rsidR="00B42BFA" w:rsidRPr="00B42BFA" w:rsidRDefault="00B42BFA" w:rsidP="00B42BFA">
            <w:pPr>
              <w:spacing w:after="0" w:line="240" w:lineRule="auto"/>
              <w:jc w:val="center"/>
              <w:rPr>
                <w:rFonts w:ascii="Times New Roman" w:eastAsia="Times New Roman" w:hAnsi="Times New Roman" w:cs="Times New Roman"/>
                <w:sz w:val="24"/>
                <w:szCs w:val="24"/>
              </w:rPr>
            </w:pPr>
            <w:r w:rsidRPr="00B42BFA">
              <w:rPr>
                <w:rFonts w:ascii="Times New Roman" w:eastAsia="Times New Roman" w:hAnsi="Times New Roman" w:cs="Times New Roman"/>
                <w:sz w:val="24"/>
                <w:szCs w:val="24"/>
              </w:rPr>
              <w:t>2</w:t>
            </w:r>
          </w:p>
        </w:tc>
        <w:tc>
          <w:tcPr>
            <w:tcW w:w="6231" w:type="dxa"/>
            <w:tcBorders>
              <w:top w:val="single" w:sz="4" w:space="0" w:color="auto"/>
              <w:left w:val="single" w:sz="4" w:space="0" w:color="auto"/>
              <w:bottom w:val="single" w:sz="4" w:space="0" w:color="auto"/>
              <w:right w:val="single" w:sz="4" w:space="0" w:color="auto"/>
            </w:tcBorders>
            <w:hideMark/>
          </w:tcPr>
          <w:p w:rsidR="00B42BFA" w:rsidRPr="00B42BFA" w:rsidRDefault="00B42BFA" w:rsidP="00B42BFA">
            <w:pPr>
              <w:spacing w:after="0" w:line="240" w:lineRule="auto"/>
              <w:rPr>
                <w:rFonts w:ascii="Times New Roman" w:eastAsia="Times New Roman" w:hAnsi="Times New Roman" w:cs="Times New Roman"/>
                <w:sz w:val="24"/>
                <w:szCs w:val="24"/>
              </w:rPr>
            </w:pPr>
            <w:r w:rsidRPr="00B42BFA">
              <w:rPr>
                <w:rFonts w:ascii="Times New Roman" w:eastAsia="Times New Roman" w:hAnsi="Times New Roman" w:cs="Times New Roman"/>
                <w:sz w:val="24"/>
                <w:szCs w:val="24"/>
              </w:rPr>
              <w:t>Число умерших</w:t>
            </w:r>
          </w:p>
        </w:tc>
        <w:tc>
          <w:tcPr>
            <w:tcW w:w="1559" w:type="dxa"/>
            <w:tcBorders>
              <w:top w:val="single" w:sz="4" w:space="0" w:color="auto"/>
              <w:left w:val="single" w:sz="4" w:space="0" w:color="auto"/>
              <w:bottom w:val="single" w:sz="4" w:space="0" w:color="auto"/>
              <w:right w:val="single" w:sz="4" w:space="0" w:color="auto"/>
            </w:tcBorders>
            <w:hideMark/>
          </w:tcPr>
          <w:p w:rsidR="00B42BFA" w:rsidRPr="00B42BFA" w:rsidRDefault="00B42BFA" w:rsidP="00B42BFA">
            <w:pPr>
              <w:spacing w:after="0" w:line="240" w:lineRule="auto"/>
              <w:rPr>
                <w:rFonts w:ascii="Times New Roman" w:eastAsia="Times New Roman" w:hAnsi="Times New Roman" w:cs="Times New Roman"/>
                <w:sz w:val="24"/>
                <w:szCs w:val="24"/>
              </w:rPr>
            </w:pPr>
            <w:r w:rsidRPr="00B42BFA">
              <w:rPr>
                <w:rFonts w:ascii="Times New Roman" w:eastAsia="Times New Roman" w:hAnsi="Times New Roman" w:cs="Times New Roman"/>
                <w:sz w:val="24"/>
                <w:szCs w:val="24"/>
              </w:rPr>
              <w:t xml:space="preserve">чел. </w:t>
            </w:r>
          </w:p>
        </w:tc>
        <w:tc>
          <w:tcPr>
            <w:tcW w:w="1276" w:type="dxa"/>
            <w:tcBorders>
              <w:top w:val="single" w:sz="4" w:space="0" w:color="auto"/>
              <w:left w:val="single" w:sz="4" w:space="0" w:color="auto"/>
              <w:bottom w:val="single" w:sz="4" w:space="0" w:color="auto"/>
              <w:right w:val="single" w:sz="4" w:space="0" w:color="auto"/>
            </w:tcBorders>
            <w:hideMark/>
          </w:tcPr>
          <w:p w:rsidR="00B42BFA" w:rsidRPr="00B42BFA" w:rsidRDefault="00B42BFA" w:rsidP="00B42BFA">
            <w:pPr>
              <w:spacing w:after="0" w:line="240" w:lineRule="auto"/>
              <w:rPr>
                <w:rFonts w:ascii="Times New Roman" w:eastAsia="Times New Roman" w:hAnsi="Times New Roman" w:cs="Times New Roman"/>
                <w:sz w:val="24"/>
                <w:szCs w:val="24"/>
              </w:rPr>
            </w:pPr>
            <w:r w:rsidRPr="00B42BFA">
              <w:rPr>
                <w:rFonts w:ascii="Times New Roman" w:eastAsia="Times New Roman" w:hAnsi="Times New Roman" w:cs="Times New Roman"/>
                <w:sz w:val="24"/>
                <w:szCs w:val="24"/>
              </w:rPr>
              <w:t>46</w:t>
            </w:r>
          </w:p>
        </w:tc>
        <w:tc>
          <w:tcPr>
            <w:tcW w:w="1275" w:type="dxa"/>
            <w:tcBorders>
              <w:top w:val="single" w:sz="4" w:space="0" w:color="auto"/>
              <w:left w:val="single" w:sz="4" w:space="0" w:color="auto"/>
              <w:bottom w:val="single" w:sz="4" w:space="0" w:color="auto"/>
              <w:right w:val="single" w:sz="4" w:space="0" w:color="auto"/>
            </w:tcBorders>
            <w:hideMark/>
          </w:tcPr>
          <w:p w:rsidR="00B42BFA" w:rsidRPr="00B42BFA" w:rsidRDefault="00B42BFA" w:rsidP="00B42BFA">
            <w:pPr>
              <w:spacing w:after="0" w:line="240" w:lineRule="auto"/>
              <w:rPr>
                <w:rFonts w:ascii="Times New Roman" w:eastAsia="Times New Roman" w:hAnsi="Times New Roman" w:cs="Times New Roman"/>
                <w:sz w:val="24"/>
                <w:szCs w:val="24"/>
              </w:rPr>
            </w:pPr>
            <w:r w:rsidRPr="00B42BFA">
              <w:rPr>
                <w:rFonts w:ascii="Times New Roman" w:eastAsia="Times New Roman" w:hAnsi="Times New Roman" w:cs="Times New Roman"/>
                <w:sz w:val="24"/>
                <w:szCs w:val="24"/>
              </w:rPr>
              <w:t>56</w:t>
            </w:r>
          </w:p>
        </w:tc>
        <w:tc>
          <w:tcPr>
            <w:tcW w:w="1188" w:type="dxa"/>
            <w:tcBorders>
              <w:top w:val="single" w:sz="4" w:space="0" w:color="auto"/>
              <w:left w:val="single" w:sz="4" w:space="0" w:color="auto"/>
              <w:bottom w:val="single" w:sz="4" w:space="0" w:color="auto"/>
              <w:right w:val="single" w:sz="4" w:space="0" w:color="auto"/>
            </w:tcBorders>
            <w:hideMark/>
          </w:tcPr>
          <w:p w:rsidR="00B42BFA" w:rsidRPr="00B42BFA" w:rsidRDefault="00B42BFA" w:rsidP="00B42BFA">
            <w:pPr>
              <w:spacing w:after="0" w:line="240" w:lineRule="auto"/>
              <w:rPr>
                <w:rFonts w:ascii="Times New Roman" w:eastAsia="Times New Roman" w:hAnsi="Times New Roman" w:cs="Times New Roman"/>
                <w:sz w:val="24"/>
                <w:szCs w:val="24"/>
              </w:rPr>
            </w:pPr>
            <w:r w:rsidRPr="00B42BFA">
              <w:rPr>
                <w:rFonts w:ascii="Times New Roman" w:eastAsia="Times New Roman" w:hAnsi="Times New Roman" w:cs="Times New Roman"/>
                <w:sz w:val="24"/>
                <w:szCs w:val="24"/>
              </w:rPr>
              <w:t>46</w:t>
            </w:r>
          </w:p>
        </w:tc>
        <w:tc>
          <w:tcPr>
            <w:tcW w:w="1134" w:type="dxa"/>
            <w:tcBorders>
              <w:top w:val="single" w:sz="4" w:space="0" w:color="auto"/>
              <w:left w:val="single" w:sz="4" w:space="0" w:color="auto"/>
              <w:bottom w:val="single" w:sz="4" w:space="0" w:color="auto"/>
              <w:right w:val="single" w:sz="4" w:space="0" w:color="auto"/>
            </w:tcBorders>
            <w:hideMark/>
          </w:tcPr>
          <w:p w:rsidR="00B42BFA" w:rsidRPr="00B42BFA" w:rsidRDefault="00B42BFA" w:rsidP="00B42BFA">
            <w:pPr>
              <w:spacing w:after="0" w:line="240" w:lineRule="auto"/>
              <w:rPr>
                <w:rFonts w:ascii="Times New Roman" w:eastAsia="Times New Roman" w:hAnsi="Times New Roman" w:cs="Times New Roman"/>
                <w:sz w:val="24"/>
                <w:szCs w:val="24"/>
              </w:rPr>
            </w:pPr>
            <w:r w:rsidRPr="00B42BFA">
              <w:rPr>
                <w:rFonts w:ascii="Times New Roman" w:eastAsia="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hideMark/>
          </w:tcPr>
          <w:p w:rsidR="00B42BFA" w:rsidRPr="00B42BFA" w:rsidRDefault="00B42BFA" w:rsidP="00B42BFA">
            <w:pPr>
              <w:spacing w:after="0" w:line="240" w:lineRule="auto"/>
              <w:rPr>
                <w:rFonts w:ascii="Times New Roman" w:eastAsia="Times New Roman" w:hAnsi="Times New Roman" w:cs="Times New Roman"/>
                <w:sz w:val="24"/>
                <w:szCs w:val="24"/>
              </w:rPr>
            </w:pPr>
            <w:r w:rsidRPr="00B42BFA">
              <w:rPr>
                <w:rFonts w:ascii="Times New Roman" w:eastAsia="Times New Roman" w:hAnsi="Times New Roman" w:cs="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hideMark/>
          </w:tcPr>
          <w:p w:rsidR="00B42BFA" w:rsidRPr="00B42BFA" w:rsidRDefault="00B42BFA" w:rsidP="00B42BFA">
            <w:pPr>
              <w:spacing w:after="0" w:line="240" w:lineRule="auto"/>
              <w:rPr>
                <w:rFonts w:ascii="Times New Roman" w:eastAsia="Times New Roman" w:hAnsi="Times New Roman" w:cs="Times New Roman"/>
                <w:sz w:val="24"/>
                <w:szCs w:val="24"/>
              </w:rPr>
            </w:pPr>
            <w:r w:rsidRPr="00B42BFA">
              <w:rPr>
                <w:rFonts w:ascii="Times New Roman" w:eastAsia="Times New Roman" w:hAnsi="Times New Roman" w:cs="Times New Roman"/>
                <w:sz w:val="24"/>
                <w:szCs w:val="24"/>
              </w:rPr>
              <w:t>35</w:t>
            </w:r>
          </w:p>
        </w:tc>
      </w:tr>
    </w:tbl>
    <w:p w:rsidR="00A60622" w:rsidRPr="00A60622" w:rsidRDefault="00A60622" w:rsidP="00A60622">
      <w:pPr>
        <w:spacing w:after="0" w:line="360" w:lineRule="auto"/>
        <w:ind w:firstLine="708"/>
        <w:jc w:val="both"/>
        <w:rPr>
          <w:rFonts w:ascii="Times New Roman" w:eastAsia="Times New Roman" w:hAnsi="Times New Roman" w:cs="Times New Roman"/>
          <w:b/>
          <w:sz w:val="28"/>
          <w:szCs w:val="28"/>
          <w:lang w:eastAsia="ru-RU"/>
        </w:rPr>
      </w:pPr>
    </w:p>
    <w:p w:rsidR="00A60622" w:rsidRDefault="00A60622" w:rsidP="00A60622">
      <w:pPr>
        <w:jc w:val="center"/>
        <w:rPr>
          <w:rFonts w:ascii="Times New Roman" w:eastAsia="Times New Roman" w:hAnsi="Times New Roman" w:cs="Times New Roman"/>
          <w:sz w:val="28"/>
          <w:szCs w:val="28"/>
        </w:rPr>
      </w:pPr>
      <w:r w:rsidRPr="00A60622">
        <w:rPr>
          <w:rFonts w:ascii="Times New Roman" w:eastAsia="Times New Roman" w:hAnsi="Times New Roman" w:cs="Times New Roman"/>
          <w:b/>
          <w:sz w:val="28"/>
          <w:szCs w:val="28"/>
          <w:lang w:eastAsia="ru-RU"/>
        </w:rPr>
        <w:t xml:space="preserve"> </w:t>
      </w:r>
      <w:r w:rsidRPr="00A60622">
        <w:rPr>
          <w:rFonts w:ascii="Times New Roman" w:eastAsia="Times New Roman" w:hAnsi="Times New Roman" w:cs="Times New Roman"/>
          <w:sz w:val="28"/>
          <w:szCs w:val="28"/>
        </w:rPr>
        <w:t>Таблица 4. Анализ и прогноз жилищного фонда</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
        <w:gridCol w:w="4029"/>
        <w:gridCol w:w="983"/>
        <w:gridCol w:w="891"/>
        <w:gridCol w:w="892"/>
        <w:gridCol w:w="891"/>
        <w:gridCol w:w="890"/>
        <w:gridCol w:w="858"/>
      </w:tblGrid>
      <w:tr w:rsidR="00EE3936" w:rsidTr="00EE3936">
        <w:tc>
          <w:tcPr>
            <w:tcW w:w="471" w:type="dxa"/>
            <w:tcBorders>
              <w:top w:val="single" w:sz="4" w:space="0" w:color="auto"/>
              <w:left w:val="single" w:sz="4" w:space="0" w:color="auto"/>
              <w:bottom w:val="single" w:sz="4" w:space="0" w:color="auto"/>
              <w:right w:val="single" w:sz="4" w:space="0" w:color="auto"/>
            </w:tcBorders>
          </w:tcPr>
          <w:p w:rsidR="00EE3936" w:rsidRDefault="00EE3936">
            <w:pPr>
              <w:spacing w:after="0" w:line="240" w:lineRule="auto"/>
              <w:rPr>
                <w:rFonts w:ascii="Times New Roman" w:eastAsia="Times New Roman" w:hAnsi="Times New Roman" w:cs="Times New Roman"/>
                <w:sz w:val="24"/>
                <w:szCs w:val="24"/>
              </w:rPr>
            </w:pPr>
          </w:p>
        </w:tc>
        <w:tc>
          <w:tcPr>
            <w:tcW w:w="4029"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Наименование</w:t>
            </w:r>
          </w:p>
        </w:tc>
        <w:tc>
          <w:tcPr>
            <w:tcW w:w="983"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Ед.изм.</w:t>
            </w:r>
          </w:p>
        </w:tc>
        <w:tc>
          <w:tcPr>
            <w:tcW w:w="891"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2014г.</w:t>
            </w:r>
          </w:p>
        </w:tc>
        <w:tc>
          <w:tcPr>
            <w:tcW w:w="892"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2015г.</w:t>
            </w:r>
          </w:p>
        </w:tc>
        <w:tc>
          <w:tcPr>
            <w:tcW w:w="891"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2016г.</w:t>
            </w:r>
          </w:p>
        </w:tc>
        <w:tc>
          <w:tcPr>
            <w:tcW w:w="890"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2020г.</w:t>
            </w:r>
          </w:p>
        </w:tc>
        <w:tc>
          <w:tcPr>
            <w:tcW w:w="858" w:type="dxa"/>
            <w:tcBorders>
              <w:top w:val="single" w:sz="4" w:space="0" w:color="auto"/>
              <w:left w:val="single" w:sz="4" w:space="0" w:color="auto"/>
              <w:bottom w:val="single" w:sz="4" w:space="0" w:color="auto"/>
              <w:right w:val="single" w:sz="4" w:space="0" w:color="auto"/>
            </w:tcBorders>
            <w:hideMark/>
          </w:tcPr>
          <w:p w:rsidR="00EE3936" w:rsidRDefault="00EE3936" w:rsidP="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2027г.</w:t>
            </w:r>
          </w:p>
        </w:tc>
      </w:tr>
      <w:tr w:rsidR="00EE3936" w:rsidTr="00EE3936">
        <w:tc>
          <w:tcPr>
            <w:tcW w:w="471"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1</w:t>
            </w:r>
          </w:p>
        </w:tc>
        <w:tc>
          <w:tcPr>
            <w:tcW w:w="4029"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Общая площадь жилищного фонда на конец года</w:t>
            </w:r>
          </w:p>
        </w:tc>
        <w:tc>
          <w:tcPr>
            <w:tcW w:w="983"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тыс.м2</w:t>
            </w:r>
          </w:p>
        </w:tc>
        <w:tc>
          <w:tcPr>
            <w:tcW w:w="891"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63,2</w:t>
            </w:r>
          </w:p>
        </w:tc>
        <w:tc>
          <w:tcPr>
            <w:tcW w:w="892"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63,3</w:t>
            </w:r>
          </w:p>
        </w:tc>
        <w:tc>
          <w:tcPr>
            <w:tcW w:w="891"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65</w:t>
            </w:r>
          </w:p>
        </w:tc>
        <w:tc>
          <w:tcPr>
            <w:tcW w:w="890"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65</w:t>
            </w:r>
          </w:p>
        </w:tc>
        <w:tc>
          <w:tcPr>
            <w:tcW w:w="858"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65</w:t>
            </w:r>
          </w:p>
        </w:tc>
      </w:tr>
      <w:tr w:rsidR="00EE3936" w:rsidTr="00EE3936">
        <w:tc>
          <w:tcPr>
            <w:tcW w:w="471"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4029"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В том числе муниципальной собственности</w:t>
            </w:r>
          </w:p>
        </w:tc>
        <w:tc>
          <w:tcPr>
            <w:tcW w:w="983"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тыс.м2</w:t>
            </w:r>
          </w:p>
        </w:tc>
        <w:tc>
          <w:tcPr>
            <w:tcW w:w="891"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0,2</w:t>
            </w:r>
          </w:p>
        </w:tc>
        <w:tc>
          <w:tcPr>
            <w:tcW w:w="892"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0,2</w:t>
            </w:r>
          </w:p>
        </w:tc>
        <w:tc>
          <w:tcPr>
            <w:tcW w:w="891"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0,2</w:t>
            </w:r>
          </w:p>
        </w:tc>
        <w:tc>
          <w:tcPr>
            <w:tcW w:w="890"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0,2</w:t>
            </w:r>
          </w:p>
        </w:tc>
        <w:tc>
          <w:tcPr>
            <w:tcW w:w="858"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0,2</w:t>
            </w:r>
          </w:p>
        </w:tc>
      </w:tr>
      <w:tr w:rsidR="00EE3936" w:rsidTr="00EE3936">
        <w:tc>
          <w:tcPr>
            <w:tcW w:w="471"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3</w:t>
            </w:r>
          </w:p>
        </w:tc>
        <w:tc>
          <w:tcPr>
            <w:tcW w:w="4029"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В частной собственности</w:t>
            </w:r>
          </w:p>
        </w:tc>
        <w:tc>
          <w:tcPr>
            <w:tcW w:w="983"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тыс.м2</w:t>
            </w:r>
          </w:p>
        </w:tc>
        <w:tc>
          <w:tcPr>
            <w:tcW w:w="891"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63,0</w:t>
            </w:r>
          </w:p>
        </w:tc>
        <w:tc>
          <w:tcPr>
            <w:tcW w:w="892"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63,1</w:t>
            </w:r>
          </w:p>
        </w:tc>
        <w:tc>
          <w:tcPr>
            <w:tcW w:w="891"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64,8</w:t>
            </w:r>
          </w:p>
        </w:tc>
        <w:tc>
          <w:tcPr>
            <w:tcW w:w="890"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64,8</w:t>
            </w:r>
          </w:p>
        </w:tc>
        <w:tc>
          <w:tcPr>
            <w:tcW w:w="858"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64,8</w:t>
            </w:r>
          </w:p>
        </w:tc>
      </w:tr>
      <w:tr w:rsidR="00EE3936" w:rsidTr="00EE3936">
        <w:tc>
          <w:tcPr>
            <w:tcW w:w="471"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4</w:t>
            </w:r>
          </w:p>
        </w:tc>
        <w:tc>
          <w:tcPr>
            <w:tcW w:w="4029"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Площадь общежитий</w:t>
            </w:r>
          </w:p>
        </w:tc>
        <w:tc>
          <w:tcPr>
            <w:tcW w:w="983"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тыс.м2</w:t>
            </w:r>
          </w:p>
        </w:tc>
        <w:tc>
          <w:tcPr>
            <w:tcW w:w="891"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0</w:t>
            </w:r>
          </w:p>
        </w:tc>
        <w:tc>
          <w:tcPr>
            <w:tcW w:w="892"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0</w:t>
            </w:r>
          </w:p>
        </w:tc>
        <w:tc>
          <w:tcPr>
            <w:tcW w:w="891"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0</w:t>
            </w:r>
          </w:p>
        </w:tc>
        <w:tc>
          <w:tcPr>
            <w:tcW w:w="890"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0</w:t>
            </w:r>
          </w:p>
        </w:tc>
        <w:tc>
          <w:tcPr>
            <w:tcW w:w="858"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0</w:t>
            </w:r>
          </w:p>
        </w:tc>
      </w:tr>
      <w:tr w:rsidR="00EE3936" w:rsidTr="00EE3936">
        <w:tc>
          <w:tcPr>
            <w:tcW w:w="471"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5</w:t>
            </w:r>
          </w:p>
        </w:tc>
        <w:tc>
          <w:tcPr>
            <w:tcW w:w="4029"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Доля жилищного фонда, оборудованного:</w:t>
            </w:r>
          </w:p>
        </w:tc>
        <w:tc>
          <w:tcPr>
            <w:tcW w:w="983" w:type="dxa"/>
            <w:tcBorders>
              <w:top w:val="single" w:sz="4" w:space="0" w:color="auto"/>
              <w:left w:val="single" w:sz="4" w:space="0" w:color="auto"/>
              <w:bottom w:val="single" w:sz="4" w:space="0" w:color="auto"/>
              <w:right w:val="single" w:sz="4" w:space="0" w:color="auto"/>
            </w:tcBorders>
          </w:tcPr>
          <w:p w:rsidR="00EE3936" w:rsidRDefault="00EE3936">
            <w:pPr>
              <w:spacing w:after="0" w:line="240" w:lineRule="auto"/>
              <w:rPr>
                <w:rFonts w:ascii="Times New Roman" w:eastAsia="Times New Roman" w:hAnsi="Times New Roman" w:cs="Times New Roman"/>
                <w:sz w:val="24"/>
                <w:szCs w:val="24"/>
              </w:rPr>
            </w:pPr>
          </w:p>
        </w:tc>
        <w:tc>
          <w:tcPr>
            <w:tcW w:w="891" w:type="dxa"/>
            <w:tcBorders>
              <w:top w:val="single" w:sz="4" w:space="0" w:color="auto"/>
              <w:left w:val="single" w:sz="4" w:space="0" w:color="auto"/>
              <w:bottom w:val="single" w:sz="4" w:space="0" w:color="auto"/>
              <w:right w:val="single" w:sz="4" w:space="0" w:color="auto"/>
            </w:tcBorders>
          </w:tcPr>
          <w:p w:rsidR="00EE3936" w:rsidRDefault="00EE3936">
            <w:pPr>
              <w:spacing w:after="0" w:line="240" w:lineRule="auto"/>
              <w:rPr>
                <w:rFonts w:ascii="Times New Roman" w:eastAsia="Times New Roman" w:hAnsi="Times New Roman" w:cs="Times New Roman"/>
                <w:sz w:val="24"/>
                <w:szCs w:val="24"/>
              </w:rPr>
            </w:pPr>
          </w:p>
        </w:tc>
        <w:tc>
          <w:tcPr>
            <w:tcW w:w="892" w:type="dxa"/>
            <w:tcBorders>
              <w:top w:val="single" w:sz="4" w:space="0" w:color="auto"/>
              <w:left w:val="single" w:sz="4" w:space="0" w:color="auto"/>
              <w:bottom w:val="single" w:sz="4" w:space="0" w:color="auto"/>
              <w:right w:val="single" w:sz="4" w:space="0" w:color="auto"/>
            </w:tcBorders>
          </w:tcPr>
          <w:p w:rsidR="00EE3936" w:rsidRDefault="00EE3936">
            <w:pPr>
              <w:spacing w:after="0" w:line="240" w:lineRule="auto"/>
              <w:rPr>
                <w:rFonts w:ascii="Times New Roman" w:eastAsia="Times New Roman" w:hAnsi="Times New Roman" w:cs="Times New Roman"/>
                <w:sz w:val="24"/>
                <w:szCs w:val="24"/>
              </w:rPr>
            </w:pPr>
          </w:p>
        </w:tc>
        <w:tc>
          <w:tcPr>
            <w:tcW w:w="891" w:type="dxa"/>
            <w:tcBorders>
              <w:top w:val="single" w:sz="4" w:space="0" w:color="auto"/>
              <w:left w:val="single" w:sz="4" w:space="0" w:color="auto"/>
              <w:bottom w:val="single" w:sz="4" w:space="0" w:color="auto"/>
              <w:right w:val="single" w:sz="4" w:space="0" w:color="auto"/>
            </w:tcBorders>
          </w:tcPr>
          <w:p w:rsidR="00EE3936" w:rsidRDefault="00EE3936">
            <w:pPr>
              <w:spacing w:after="0" w:line="240" w:lineRule="auto"/>
              <w:rPr>
                <w:rFonts w:ascii="Times New Roman" w:eastAsia="Times New Roman" w:hAnsi="Times New Roman" w:cs="Times New Roman"/>
                <w:sz w:val="24"/>
                <w:szCs w:val="24"/>
              </w:rPr>
            </w:pPr>
          </w:p>
        </w:tc>
        <w:tc>
          <w:tcPr>
            <w:tcW w:w="890" w:type="dxa"/>
            <w:tcBorders>
              <w:top w:val="single" w:sz="4" w:space="0" w:color="auto"/>
              <w:left w:val="single" w:sz="4" w:space="0" w:color="auto"/>
              <w:bottom w:val="single" w:sz="4" w:space="0" w:color="auto"/>
              <w:right w:val="single" w:sz="4" w:space="0" w:color="auto"/>
            </w:tcBorders>
          </w:tcPr>
          <w:p w:rsidR="00EE3936" w:rsidRDefault="00EE3936">
            <w:pPr>
              <w:spacing w:after="0" w:line="240" w:lineRule="auto"/>
              <w:rPr>
                <w:rFonts w:ascii="Times New Roman" w:eastAsia="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EE3936" w:rsidRDefault="00EE3936">
            <w:pPr>
              <w:spacing w:after="0" w:line="240" w:lineRule="auto"/>
              <w:rPr>
                <w:rFonts w:ascii="Times New Roman" w:eastAsia="Times New Roman" w:hAnsi="Times New Roman" w:cs="Times New Roman"/>
                <w:sz w:val="24"/>
                <w:szCs w:val="24"/>
              </w:rPr>
            </w:pPr>
          </w:p>
        </w:tc>
      </w:tr>
      <w:tr w:rsidR="00EE3936" w:rsidTr="00EE3936">
        <w:tc>
          <w:tcPr>
            <w:tcW w:w="471"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6</w:t>
            </w:r>
          </w:p>
        </w:tc>
        <w:tc>
          <w:tcPr>
            <w:tcW w:w="4029"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Централизованным водоснабжением</w:t>
            </w:r>
          </w:p>
        </w:tc>
        <w:tc>
          <w:tcPr>
            <w:tcW w:w="983"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100</w:t>
            </w:r>
          </w:p>
        </w:tc>
        <w:tc>
          <w:tcPr>
            <w:tcW w:w="892"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100</w:t>
            </w:r>
          </w:p>
        </w:tc>
        <w:tc>
          <w:tcPr>
            <w:tcW w:w="891"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100</w:t>
            </w:r>
          </w:p>
        </w:tc>
        <w:tc>
          <w:tcPr>
            <w:tcW w:w="890"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100</w:t>
            </w:r>
          </w:p>
        </w:tc>
        <w:tc>
          <w:tcPr>
            <w:tcW w:w="858"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100</w:t>
            </w:r>
          </w:p>
        </w:tc>
      </w:tr>
      <w:tr w:rsidR="00EE3936" w:rsidTr="00EE3936">
        <w:tc>
          <w:tcPr>
            <w:tcW w:w="471"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7</w:t>
            </w:r>
          </w:p>
        </w:tc>
        <w:tc>
          <w:tcPr>
            <w:tcW w:w="4029"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Централизованной канализацией</w:t>
            </w:r>
          </w:p>
        </w:tc>
        <w:tc>
          <w:tcPr>
            <w:tcW w:w="983"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0</w:t>
            </w:r>
          </w:p>
        </w:tc>
        <w:tc>
          <w:tcPr>
            <w:tcW w:w="892"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0</w:t>
            </w:r>
          </w:p>
        </w:tc>
        <w:tc>
          <w:tcPr>
            <w:tcW w:w="891"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0</w:t>
            </w:r>
          </w:p>
        </w:tc>
        <w:tc>
          <w:tcPr>
            <w:tcW w:w="890"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0</w:t>
            </w:r>
          </w:p>
        </w:tc>
        <w:tc>
          <w:tcPr>
            <w:tcW w:w="858"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0</w:t>
            </w:r>
          </w:p>
        </w:tc>
      </w:tr>
      <w:tr w:rsidR="00EE3936" w:rsidTr="00EE3936">
        <w:tc>
          <w:tcPr>
            <w:tcW w:w="471"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8</w:t>
            </w:r>
          </w:p>
        </w:tc>
        <w:tc>
          <w:tcPr>
            <w:tcW w:w="4029"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Централизованным электроснабжением</w:t>
            </w:r>
          </w:p>
        </w:tc>
        <w:tc>
          <w:tcPr>
            <w:tcW w:w="983"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100</w:t>
            </w:r>
          </w:p>
        </w:tc>
        <w:tc>
          <w:tcPr>
            <w:tcW w:w="892"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100</w:t>
            </w:r>
          </w:p>
        </w:tc>
        <w:tc>
          <w:tcPr>
            <w:tcW w:w="891"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100</w:t>
            </w:r>
          </w:p>
        </w:tc>
        <w:tc>
          <w:tcPr>
            <w:tcW w:w="890"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100</w:t>
            </w:r>
          </w:p>
        </w:tc>
        <w:tc>
          <w:tcPr>
            <w:tcW w:w="858"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100</w:t>
            </w:r>
          </w:p>
        </w:tc>
      </w:tr>
      <w:tr w:rsidR="00EE3936" w:rsidTr="00EE3936">
        <w:tc>
          <w:tcPr>
            <w:tcW w:w="471"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9</w:t>
            </w:r>
          </w:p>
        </w:tc>
        <w:tc>
          <w:tcPr>
            <w:tcW w:w="4029"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Природным газом</w:t>
            </w:r>
          </w:p>
        </w:tc>
        <w:tc>
          <w:tcPr>
            <w:tcW w:w="983"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100</w:t>
            </w:r>
          </w:p>
        </w:tc>
        <w:tc>
          <w:tcPr>
            <w:tcW w:w="892"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100</w:t>
            </w:r>
          </w:p>
        </w:tc>
        <w:tc>
          <w:tcPr>
            <w:tcW w:w="891"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100</w:t>
            </w:r>
          </w:p>
        </w:tc>
        <w:tc>
          <w:tcPr>
            <w:tcW w:w="890"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100</w:t>
            </w:r>
          </w:p>
        </w:tc>
        <w:tc>
          <w:tcPr>
            <w:tcW w:w="858"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100</w:t>
            </w:r>
          </w:p>
        </w:tc>
      </w:tr>
      <w:tr w:rsidR="00EE3936" w:rsidTr="00EE3936">
        <w:tc>
          <w:tcPr>
            <w:tcW w:w="471"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10</w:t>
            </w:r>
          </w:p>
        </w:tc>
        <w:tc>
          <w:tcPr>
            <w:tcW w:w="4029"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Общая площадь ветхого и аварийного жилья</w:t>
            </w:r>
          </w:p>
        </w:tc>
        <w:tc>
          <w:tcPr>
            <w:tcW w:w="983"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тыс.м2</w:t>
            </w:r>
          </w:p>
        </w:tc>
        <w:tc>
          <w:tcPr>
            <w:tcW w:w="891"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0,2</w:t>
            </w:r>
          </w:p>
        </w:tc>
        <w:tc>
          <w:tcPr>
            <w:tcW w:w="892"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0,2</w:t>
            </w:r>
          </w:p>
        </w:tc>
        <w:tc>
          <w:tcPr>
            <w:tcW w:w="891"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0,2</w:t>
            </w:r>
          </w:p>
        </w:tc>
        <w:tc>
          <w:tcPr>
            <w:tcW w:w="890"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0,5</w:t>
            </w:r>
          </w:p>
        </w:tc>
        <w:tc>
          <w:tcPr>
            <w:tcW w:w="858" w:type="dxa"/>
            <w:tcBorders>
              <w:top w:val="single" w:sz="4" w:space="0" w:color="auto"/>
              <w:left w:val="single" w:sz="4" w:space="0" w:color="auto"/>
              <w:bottom w:val="single" w:sz="4" w:space="0" w:color="auto"/>
              <w:right w:val="single" w:sz="4" w:space="0" w:color="auto"/>
            </w:tcBorders>
            <w:hideMark/>
          </w:tcPr>
          <w:p w:rsidR="00EE3936" w:rsidRDefault="00EE3936">
            <w:pPr>
              <w:spacing w:after="0" w:line="240" w:lineRule="auto"/>
              <w:rPr>
                <w:rFonts w:ascii="Times New Roman" w:eastAsia="Times New Roman" w:hAnsi="Times New Roman" w:cs="Times New Roman"/>
                <w:sz w:val="24"/>
                <w:szCs w:val="24"/>
              </w:rPr>
            </w:pPr>
            <w:r>
              <w:rPr>
                <w:rFonts w:ascii="Times New Roman" w:hAnsi="Times New Roman"/>
                <w:sz w:val="24"/>
                <w:szCs w:val="24"/>
              </w:rPr>
              <w:t>0,10</w:t>
            </w:r>
          </w:p>
        </w:tc>
      </w:tr>
    </w:tbl>
    <w:p w:rsidR="00FE7D2C" w:rsidRDefault="00A60622" w:rsidP="00A60622">
      <w:pPr>
        <w:spacing w:after="0" w:line="360" w:lineRule="auto"/>
        <w:ind w:firstLine="708"/>
        <w:jc w:val="both"/>
        <w:rPr>
          <w:rFonts w:ascii="Times New Roman" w:eastAsia="Times New Roman" w:hAnsi="Times New Roman" w:cs="Times New Roman"/>
          <w:b/>
          <w:sz w:val="28"/>
          <w:szCs w:val="28"/>
          <w:lang w:eastAsia="ru-RU"/>
        </w:rPr>
      </w:pPr>
      <w:r w:rsidRPr="00A60622">
        <w:rPr>
          <w:rFonts w:ascii="Times New Roman" w:eastAsia="Times New Roman" w:hAnsi="Times New Roman" w:cs="Times New Roman"/>
          <w:b/>
          <w:sz w:val="28"/>
          <w:szCs w:val="28"/>
          <w:lang w:eastAsia="ru-RU"/>
        </w:rPr>
        <w:t xml:space="preserve"> </w:t>
      </w:r>
    </w:p>
    <w:p w:rsidR="00FE7D2C" w:rsidRDefault="00FE7D2C">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A60622" w:rsidRPr="00A60622" w:rsidRDefault="00A60622" w:rsidP="00A60622">
      <w:pPr>
        <w:spacing w:after="0" w:line="360" w:lineRule="auto"/>
        <w:ind w:firstLine="708"/>
        <w:jc w:val="both"/>
        <w:rPr>
          <w:rFonts w:ascii="Times New Roman" w:eastAsia="Times New Roman" w:hAnsi="Times New Roman" w:cs="Times New Roman"/>
          <w:b/>
          <w:sz w:val="28"/>
          <w:szCs w:val="28"/>
          <w:lang w:eastAsia="ru-RU"/>
        </w:rPr>
      </w:pPr>
    </w:p>
    <w:p w:rsidR="00A60622" w:rsidRPr="00A60622" w:rsidRDefault="00A60622" w:rsidP="00A60622">
      <w:pPr>
        <w:autoSpaceDE w:val="0"/>
        <w:autoSpaceDN w:val="0"/>
        <w:adjustRightInd w:val="0"/>
        <w:spacing w:after="0" w:line="360" w:lineRule="auto"/>
        <w:ind w:left="1416" w:firstLine="708"/>
        <w:rPr>
          <w:rFonts w:ascii="Times New Roman" w:eastAsia="Times New Roman" w:hAnsi="Times New Roman" w:cs="Times New Roman"/>
          <w:bCs/>
          <w:i/>
          <w:sz w:val="28"/>
          <w:szCs w:val="28"/>
          <w:u w:val="single"/>
          <w:lang w:eastAsia="ru-RU"/>
        </w:rPr>
      </w:pPr>
      <w:r w:rsidRPr="00A60622">
        <w:rPr>
          <w:rFonts w:ascii="Times New Roman" w:eastAsia="Times New Roman" w:hAnsi="Times New Roman" w:cs="Times New Roman"/>
          <w:b/>
          <w:sz w:val="28"/>
          <w:szCs w:val="28"/>
          <w:lang w:eastAsia="ru-RU"/>
        </w:rPr>
        <w:t xml:space="preserve">    </w:t>
      </w:r>
      <w:r w:rsidRPr="00A60622">
        <w:rPr>
          <w:rFonts w:ascii="Times New Roman" w:eastAsia="Times New Roman" w:hAnsi="Times New Roman" w:cs="Times New Roman"/>
          <w:bCs/>
          <w:i/>
          <w:sz w:val="28"/>
          <w:szCs w:val="28"/>
          <w:u w:val="single"/>
          <w:lang w:eastAsia="ru-RU"/>
        </w:rPr>
        <w:t>Основные мероприятия Программы</w:t>
      </w:r>
    </w:p>
    <w:p w:rsidR="00A60622" w:rsidRPr="00A60622" w:rsidRDefault="00A60622" w:rsidP="00A60622">
      <w:pPr>
        <w:autoSpaceDE w:val="0"/>
        <w:autoSpaceDN w:val="0"/>
        <w:adjustRightInd w:val="0"/>
        <w:spacing w:after="0" w:line="360" w:lineRule="auto"/>
        <w:rPr>
          <w:rFonts w:ascii="Times New Roman" w:eastAsia="Times New Roman" w:hAnsi="Times New Roman" w:cs="Times New Roman"/>
          <w:bCs/>
          <w:sz w:val="24"/>
          <w:szCs w:val="24"/>
          <w:lang w:eastAsia="ru-RU"/>
        </w:rPr>
      </w:pPr>
      <w:r w:rsidRPr="00A60622">
        <w:rPr>
          <w:rFonts w:ascii="Times New Roman" w:eastAsia="Times New Roman" w:hAnsi="Times New Roman" w:cs="Times New Roman"/>
          <w:bCs/>
          <w:sz w:val="24"/>
          <w:szCs w:val="24"/>
          <w:lang w:eastAsia="ru-RU"/>
        </w:rPr>
        <w:t>Таблица 5</w:t>
      </w:r>
    </w:p>
    <w:tbl>
      <w:tblPr>
        <w:tblW w:w="9004" w:type="dxa"/>
        <w:tblInd w:w="354" w:type="dxa"/>
        <w:tblLayout w:type="fixed"/>
        <w:tblCellMar>
          <w:left w:w="70" w:type="dxa"/>
          <w:right w:w="70" w:type="dxa"/>
        </w:tblCellMar>
        <w:tblLook w:val="0000" w:firstRow="0" w:lastRow="0" w:firstColumn="0" w:lastColumn="0" w:noHBand="0" w:noVBand="0"/>
      </w:tblPr>
      <w:tblGrid>
        <w:gridCol w:w="567"/>
        <w:gridCol w:w="7087"/>
        <w:gridCol w:w="1350"/>
      </w:tblGrid>
      <w:tr w:rsidR="00A60622" w:rsidRPr="00A60622" w:rsidTr="00A939E4">
        <w:trPr>
          <w:cantSplit/>
          <w:trHeight w:val="360"/>
        </w:trPr>
        <w:tc>
          <w:tcPr>
            <w:tcW w:w="567" w:type="dxa"/>
            <w:tcBorders>
              <w:top w:val="single" w:sz="6" w:space="0" w:color="auto"/>
              <w:left w:val="single" w:sz="6" w:space="0" w:color="auto"/>
              <w:bottom w:val="single" w:sz="6" w:space="0" w:color="auto"/>
              <w:right w:val="single" w:sz="6" w:space="0" w:color="auto"/>
            </w:tcBorders>
            <w:shd w:val="clear" w:color="auto" w:fill="D9D9D9"/>
          </w:tcPr>
          <w:p w:rsidR="00A60622" w:rsidRPr="00A60622" w:rsidRDefault="00A60622" w:rsidP="00A60622">
            <w:pPr>
              <w:autoSpaceDE w:val="0"/>
              <w:autoSpaceDN w:val="0"/>
              <w:adjustRightInd w:val="0"/>
              <w:spacing w:after="0" w:line="360" w:lineRule="auto"/>
              <w:jc w:val="center"/>
              <w:rPr>
                <w:rFonts w:ascii="Times New Roman" w:eastAsia="Times New Roman" w:hAnsi="Times New Roman" w:cs="Times New Roman"/>
                <w:b/>
                <w:sz w:val="24"/>
                <w:szCs w:val="24"/>
              </w:rPr>
            </w:pPr>
            <w:r w:rsidRPr="00A60622">
              <w:rPr>
                <w:rFonts w:ascii="Times New Roman" w:eastAsia="Times New Roman" w:hAnsi="Times New Roman" w:cs="Times New Roman"/>
                <w:b/>
                <w:sz w:val="24"/>
                <w:szCs w:val="24"/>
              </w:rPr>
              <w:t xml:space="preserve">№ </w:t>
            </w:r>
            <w:r w:rsidRPr="00A60622">
              <w:rPr>
                <w:rFonts w:ascii="Times New Roman" w:eastAsia="Times New Roman" w:hAnsi="Times New Roman" w:cs="Times New Roman"/>
                <w:b/>
                <w:sz w:val="24"/>
                <w:szCs w:val="24"/>
              </w:rPr>
              <w:br/>
              <w:t>п/п</w:t>
            </w:r>
          </w:p>
        </w:tc>
        <w:tc>
          <w:tcPr>
            <w:tcW w:w="7087" w:type="dxa"/>
            <w:tcBorders>
              <w:top w:val="single" w:sz="6" w:space="0" w:color="auto"/>
              <w:left w:val="single" w:sz="6" w:space="0" w:color="auto"/>
              <w:bottom w:val="single" w:sz="6" w:space="0" w:color="auto"/>
              <w:right w:val="single" w:sz="6" w:space="0" w:color="auto"/>
            </w:tcBorders>
            <w:shd w:val="clear" w:color="auto" w:fill="D9D9D9"/>
          </w:tcPr>
          <w:p w:rsidR="00A60622" w:rsidRPr="00A60622" w:rsidRDefault="00A60622" w:rsidP="00A60622">
            <w:pPr>
              <w:autoSpaceDE w:val="0"/>
              <w:autoSpaceDN w:val="0"/>
              <w:adjustRightInd w:val="0"/>
              <w:spacing w:after="0" w:line="360" w:lineRule="auto"/>
              <w:jc w:val="center"/>
              <w:rPr>
                <w:rFonts w:ascii="Times New Roman" w:eastAsia="Times New Roman" w:hAnsi="Times New Roman" w:cs="Times New Roman"/>
                <w:b/>
                <w:sz w:val="24"/>
                <w:szCs w:val="24"/>
              </w:rPr>
            </w:pPr>
            <w:r w:rsidRPr="00A60622">
              <w:rPr>
                <w:rFonts w:ascii="Times New Roman" w:eastAsia="Times New Roman" w:hAnsi="Times New Roman" w:cs="Times New Roman"/>
                <w:b/>
                <w:sz w:val="24"/>
                <w:szCs w:val="24"/>
              </w:rPr>
              <w:t>Технические мероприятия</w:t>
            </w:r>
          </w:p>
        </w:tc>
        <w:tc>
          <w:tcPr>
            <w:tcW w:w="1350" w:type="dxa"/>
            <w:tcBorders>
              <w:top w:val="single" w:sz="6" w:space="0" w:color="auto"/>
              <w:left w:val="single" w:sz="6" w:space="0" w:color="auto"/>
              <w:bottom w:val="single" w:sz="6" w:space="0" w:color="auto"/>
              <w:right w:val="single" w:sz="6" w:space="0" w:color="auto"/>
            </w:tcBorders>
            <w:shd w:val="clear" w:color="auto" w:fill="D9D9D9"/>
          </w:tcPr>
          <w:p w:rsidR="00A60622" w:rsidRPr="00A60622" w:rsidRDefault="00A60622" w:rsidP="00A60622">
            <w:pPr>
              <w:autoSpaceDE w:val="0"/>
              <w:autoSpaceDN w:val="0"/>
              <w:adjustRightInd w:val="0"/>
              <w:spacing w:after="0" w:line="360" w:lineRule="auto"/>
              <w:jc w:val="center"/>
              <w:rPr>
                <w:rFonts w:ascii="Times New Roman" w:eastAsia="Times New Roman" w:hAnsi="Times New Roman" w:cs="Times New Roman"/>
                <w:b/>
                <w:sz w:val="24"/>
                <w:szCs w:val="24"/>
              </w:rPr>
            </w:pPr>
            <w:r w:rsidRPr="00A60622">
              <w:rPr>
                <w:rFonts w:ascii="Times New Roman" w:eastAsia="Times New Roman" w:hAnsi="Times New Roman" w:cs="Times New Roman"/>
                <w:b/>
                <w:sz w:val="24"/>
                <w:szCs w:val="24"/>
              </w:rPr>
              <w:t>Всего,</w:t>
            </w:r>
            <w:r w:rsidRPr="00A60622">
              <w:rPr>
                <w:rFonts w:ascii="Times New Roman" w:eastAsia="Times New Roman" w:hAnsi="Times New Roman" w:cs="Times New Roman"/>
                <w:b/>
                <w:sz w:val="24"/>
                <w:szCs w:val="24"/>
              </w:rPr>
              <w:br/>
              <w:t>тыс. руб.</w:t>
            </w:r>
          </w:p>
        </w:tc>
      </w:tr>
      <w:tr w:rsidR="00A60622" w:rsidRPr="00A60622" w:rsidTr="00A939E4">
        <w:trPr>
          <w:cantSplit/>
          <w:trHeight w:val="240"/>
        </w:trPr>
        <w:tc>
          <w:tcPr>
            <w:tcW w:w="9004" w:type="dxa"/>
            <w:gridSpan w:val="3"/>
            <w:tcBorders>
              <w:top w:val="single" w:sz="6" w:space="0" w:color="auto"/>
              <w:left w:val="single" w:sz="6" w:space="0" w:color="auto"/>
              <w:bottom w:val="single" w:sz="6" w:space="0" w:color="auto"/>
              <w:right w:val="single" w:sz="6" w:space="0" w:color="auto"/>
            </w:tcBorders>
          </w:tcPr>
          <w:p w:rsidR="00A60622" w:rsidRPr="00A60622" w:rsidRDefault="00A60622" w:rsidP="00A60622">
            <w:pPr>
              <w:autoSpaceDE w:val="0"/>
              <w:autoSpaceDN w:val="0"/>
              <w:adjustRightInd w:val="0"/>
              <w:spacing w:after="0" w:line="360" w:lineRule="auto"/>
              <w:rPr>
                <w:rFonts w:ascii="Times New Roman" w:eastAsia="Times New Roman" w:hAnsi="Times New Roman" w:cs="Times New Roman"/>
                <w:i/>
                <w:sz w:val="24"/>
                <w:szCs w:val="24"/>
              </w:rPr>
            </w:pPr>
            <w:r w:rsidRPr="00A60622">
              <w:rPr>
                <w:rFonts w:ascii="Times New Roman" w:eastAsia="Times New Roman" w:hAnsi="Times New Roman" w:cs="Times New Roman"/>
                <w:b/>
                <w:i/>
                <w:sz w:val="24"/>
                <w:szCs w:val="24"/>
              </w:rPr>
              <w:t>Сбор и утилизации ТБО</w:t>
            </w:r>
          </w:p>
        </w:tc>
      </w:tr>
      <w:tr w:rsidR="00A60622" w:rsidRPr="00A60622" w:rsidTr="00A939E4">
        <w:trPr>
          <w:cantSplit/>
          <w:trHeight w:val="510"/>
        </w:trPr>
        <w:tc>
          <w:tcPr>
            <w:tcW w:w="567" w:type="dxa"/>
            <w:tcBorders>
              <w:top w:val="single" w:sz="6" w:space="0" w:color="auto"/>
              <w:left w:val="single" w:sz="6" w:space="0" w:color="auto"/>
              <w:bottom w:val="single" w:sz="4" w:space="0" w:color="auto"/>
              <w:right w:val="single" w:sz="6" w:space="0" w:color="auto"/>
            </w:tcBorders>
          </w:tcPr>
          <w:p w:rsidR="00A60622" w:rsidRPr="00A60622" w:rsidRDefault="00A60622" w:rsidP="00A60622">
            <w:pPr>
              <w:autoSpaceDE w:val="0"/>
              <w:autoSpaceDN w:val="0"/>
              <w:adjustRightInd w:val="0"/>
              <w:spacing w:after="0" w:line="360" w:lineRule="auto"/>
              <w:rPr>
                <w:rFonts w:ascii="Times New Roman" w:eastAsia="Times New Roman" w:hAnsi="Times New Roman" w:cs="Times New Roman"/>
                <w:sz w:val="24"/>
                <w:szCs w:val="24"/>
              </w:rPr>
            </w:pPr>
            <w:r w:rsidRPr="00A60622">
              <w:rPr>
                <w:rFonts w:ascii="Times New Roman" w:eastAsia="Times New Roman" w:hAnsi="Times New Roman" w:cs="Times New Roman"/>
                <w:sz w:val="24"/>
                <w:szCs w:val="24"/>
              </w:rPr>
              <w:t>1</w:t>
            </w:r>
          </w:p>
        </w:tc>
        <w:tc>
          <w:tcPr>
            <w:tcW w:w="7087" w:type="dxa"/>
            <w:tcBorders>
              <w:top w:val="single" w:sz="6" w:space="0" w:color="auto"/>
              <w:left w:val="single" w:sz="6" w:space="0" w:color="auto"/>
              <w:bottom w:val="single" w:sz="4" w:space="0" w:color="auto"/>
              <w:right w:val="single" w:sz="6" w:space="0" w:color="auto"/>
            </w:tcBorders>
          </w:tcPr>
          <w:p w:rsidR="00A60622" w:rsidRPr="00A60622" w:rsidRDefault="00A60622" w:rsidP="00A60622">
            <w:r w:rsidRPr="00A60622">
              <w:rPr>
                <w:rFonts w:ascii="Times New Roman" w:eastAsia="Times New Roman" w:hAnsi="Times New Roman" w:cs="Times New Roman"/>
                <w:lang w:eastAsia="ru-RU"/>
              </w:rPr>
              <w:t>Приобретение дополнительных накопительных контейнеров  для отходов емкостью 0,75 куба (</w:t>
            </w:r>
            <w:r>
              <w:rPr>
                <w:rFonts w:ascii="Times New Roman" w:eastAsia="Times New Roman" w:hAnsi="Times New Roman" w:cs="Times New Roman"/>
                <w:lang w:eastAsia="ru-RU"/>
              </w:rPr>
              <w:t>1</w:t>
            </w:r>
            <w:r w:rsidRPr="00A60622">
              <w:rPr>
                <w:rFonts w:ascii="Times New Roman" w:eastAsia="Times New Roman" w:hAnsi="Times New Roman" w:cs="Times New Roman"/>
                <w:lang w:eastAsia="ru-RU"/>
              </w:rPr>
              <w:t>0 шт,)</w:t>
            </w:r>
          </w:p>
        </w:tc>
        <w:tc>
          <w:tcPr>
            <w:tcW w:w="1350" w:type="dxa"/>
            <w:tcBorders>
              <w:top w:val="single" w:sz="6" w:space="0" w:color="auto"/>
              <w:left w:val="single" w:sz="6" w:space="0" w:color="auto"/>
              <w:bottom w:val="single" w:sz="4" w:space="0" w:color="auto"/>
              <w:right w:val="single" w:sz="6" w:space="0" w:color="auto"/>
            </w:tcBorders>
          </w:tcPr>
          <w:p w:rsidR="00A60622" w:rsidRPr="00F85779" w:rsidRDefault="00A60622" w:rsidP="00A939E4">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r>
      <w:tr w:rsidR="00A60622" w:rsidRPr="00A60622" w:rsidTr="00A939E4">
        <w:trPr>
          <w:cantSplit/>
          <w:trHeight w:val="240"/>
        </w:trPr>
        <w:tc>
          <w:tcPr>
            <w:tcW w:w="567" w:type="dxa"/>
            <w:tcBorders>
              <w:top w:val="single" w:sz="6" w:space="0" w:color="auto"/>
              <w:left w:val="single" w:sz="6" w:space="0" w:color="auto"/>
              <w:bottom w:val="single" w:sz="6" w:space="0" w:color="auto"/>
              <w:right w:val="single" w:sz="6" w:space="0" w:color="auto"/>
            </w:tcBorders>
          </w:tcPr>
          <w:p w:rsidR="00A60622" w:rsidRPr="00A60622" w:rsidRDefault="00A60622" w:rsidP="00A60622">
            <w:pPr>
              <w:autoSpaceDE w:val="0"/>
              <w:autoSpaceDN w:val="0"/>
              <w:adjustRightInd w:val="0"/>
              <w:spacing w:after="0" w:line="360" w:lineRule="auto"/>
              <w:rPr>
                <w:rFonts w:ascii="Times New Roman" w:eastAsia="Times New Roman" w:hAnsi="Times New Roman" w:cs="Times New Roman"/>
                <w:sz w:val="24"/>
                <w:szCs w:val="24"/>
              </w:rPr>
            </w:pPr>
          </w:p>
        </w:tc>
        <w:tc>
          <w:tcPr>
            <w:tcW w:w="7087" w:type="dxa"/>
            <w:tcBorders>
              <w:top w:val="single" w:sz="6" w:space="0" w:color="auto"/>
              <w:left w:val="single" w:sz="6" w:space="0" w:color="auto"/>
              <w:bottom w:val="single" w:sz="6" w:space="0" w:color="auto"/>
              <w:right w:val="single" w:sz="6" w:space="0" w:color="auto"/>
            </w:tcBorders>
          </w:tcPr>
          <w:p w:rsidR="00A60622" w:rsidRPr="00A60622" w:rsidRDefault="00A60622" w:rsidP="00A60622">
            <w:pPr>
              <w:autoSpaceDE w:val="0"/>
              <w:autoSpaceDN w:val="0"/>
              <w:adjustRightInd w:val="0"/>
              <w:spacing w:after="0" w:line="360" w:lineRule="auto"/>
              <w:rPr>
                <w:rFonts w:ascii="Times New Roman" w:eastAsia="Times New Roman" w:hAnsi="Times New Roman" w:cs="Times New Roman"/>
                <w:b/>
                <w:sz w:val="24"/>
                <w:szCs w:val="24"/>
              </w:rPr>
            </w:pPr>
            <w:r w:rsidRPr="00A60622">
              <w:rPr>
                <w:rFonts w:ascii="Times New Roman" w:eastAsia="Times New Roman" w:hAnsi="Times New Roman" w:cs="Times New Roman"/>
                <w:b/>
                <w:sz w:val="24"/>
                <w:szCs w:val="24"/>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A60622" w:rsidRPr="00F85779" w:rsidRDefault="00A60622" w:rsidP="00A939E4">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r>
      <w:tr w:rsidR="00A60622" w:rsidRPr="00A60622" w:rsidTr="00A939E4">
        <w:trPr>
          <w:cantSplit/>
          <w:trHeight w:val="240"/>
        </w:trPr>
        <w:tc>
          <w:tcPr>
            <w:tcW w:w="567" w:type="dxa"/>
            <w:tcBorders>
              <w:top w:val="single" w:sz="6" w:space="0" w:color="auto"/>
              <w:left w:val="single" w:sz="6" w:space="0" w:color="auto"/>
              <w:bottom w:val="single" w:sz="6" w:space="0" w:color="auto"/>
              <w:right w:val="single" w:sz="6" w:space="0" w:color="auto"/>
            </w:tcBorders>
          </w:tcPr>
          <w:p w:rsidR="00A60622" w:rsidRPr="00A60622" w:rsidRDefault="00A60622" w:rsidP="00A60622">
            <w:pPr>
              <w:autoSpaceDE w:val="0"/>
              <w:autoSpaceDN w:val="0"/>
              <w:adjustRightInd w:val="0"/>
              <w:spacing w:after="0" w:line="360" w:lineRule="auto"/>
              <w:rPr>
                <w:rFonts w:ascii="Times New Roman" w:eastAsia="Times New Roman" w:hAnsi="Times New Roman" w:cs="Times New Roman"/>
                <w:sz w:val="24"/>
                <w:szCs w:val="24"/>
              </w:rPr>
            </w:pPr>
          </w:p>
        </w:tc>
        <w:tc>
          <w:tcPr>
            <w:tcW w:w="7087" w:type="dxa"/>
            <w:tcBorders>
              <w:top w:val="single" w:sz="6" w:space="0" w:color="auto"/>
              <w:left w:val="single" w:sz="6" w:space="0" w:color="auto"/>
              <w:bottom w:val="single" w:sz="6" w:space="0" w:color="auto"/>
              <w:right w:val="single" w:sz="6" w:space="0" w:color="auto"/>
            </w:tcBorders>
          </w:tcPr>
          <w:p w:rsidR="00A60622" w:rsidRPr="00A60622" w:rsidRDefault="00A60622" w:rsidP="00A60622">
            <w:pPr>
              <w:autoSpaceDE w:val="0"/>
              <w:autoSpaceDN w:val="0"/>
              <w:adjustRightInd w:val="0"/>
              <w:spacing w:after="0" w:line="360" w:lineRule="auto"/>
              <w:rPr>
                <w:rFonts w:ascii="Times New Roman" w:eastAsia="Times New Roman" w:hAnsi="Times New Roman" w:cs="Times New Roman"/>
                <w:b/>
                <w:sz w:val="24"/>
                <w:szCs w:val="24"/>
              </w:rPr>
            </w:pPr>
            <w:r w:rsidRPr="00A60622">
              <w:rPr>
                <w:rFonts w:ascii="Times New Roman" w:eastAsia="Times New Roman" w:hAnsi="Times New Roman" w:cs="Times New Roman"/>
                <w:b/>
                <w:sz w:val="24"/>
                <w:szCs w:val="24"/>
              </w:rPr>
              <w:t xml:space="preserve">ВСЕГО по  </w:t>
            </w:r>
            <w:r>
              <w:rPr>
                <w:rFonts w:ascii="Times New Roman" w:eastAsia="Times New Roman" w:hAnsi="Times New Roman" w:cs="Times New Roman"/>
                <w:b/>
                <w:sz w:val="24"/>
                <w:szCs w:val="24"/>
              </w:rPr>
              <w:t>Ичалковскому</w:t>
            </w:r>
            <w:r w:rsidRPr="00A60622">
              <w:rPr>
                <w:rFonts w:ascii="Times New Roman" w:eastAsia="Times New Roman" w:hAnsi="Times New Roman" w:cs="Times New Roman"/>
                <w:b/>
                <w:sz w:val="24"/>
                <w:szCs w:val="24"/>
              </w:rPr>
              <w:t xml:space="preserve"> сельскому поселению </w:t>
            </w:r>
          </w:p>
        </w:tc>
        <w:tc>
          <w:tcPr>
            <w:tcW w:w="1350" w:type="dxa"/>
            <w:tcBorders>
              <w:top w:val="single" w:sz="6" w:space="0" w:color="auto"/>
              <w:left w:val="single" w:sz="6" w:space="0" w:color="auto"/>
              <w:bottom w:val="single" w:sz="6" w:space="0" w:color="auto"/>
              <w:right w:val="single" w:sz="6" w:space="0" w:color="auto"/>
            </w:tcBorders>
          </w:tcPr>
          <w:p w:rsidR="00A60622" w:rsidRPr="00F85779" w:rsidRDefault="00A60622" w:rsidP="00A939E4">
            <w:pPr>
              <w:autoSpaceDE w:val="0"/>
              <w:autoSpaceDN w:val="0"/>
              <w:adjustRightInd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110</w:t>
            </w:r>
          </w:p>
        </w:tc>
      </w:tr>
    </w:tbl>
    <w:p w:rsidR="00A60622" w:rsidRPr="00A60622" w:rsidRDefault="00A60622" w:rsidP="00A60622"/>
    <w:p w:rsidR="00FE7D2C" w:rsidRDefault="00FE7D2C">
      <w:pP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br w:type="page"/>
      </w:r>
    </w:p>
    <w:p w:rsidR="00A60622" w:rsidRPr="00A60622" w:rsidRDefault="00A60622" w:rsidP="00A60622">
      <w:pPr>
        <w:shd w:val="clear" w:color="auto" w:fill="FFFFFF"/>
        <w:spacing w:after="0" w:line="360" w:lineRule="auto"/>
        <w:jc w:val="center"/>
        <w:rPr>
          <w:rFonts w:ascii="Times New Roman" w:eastAsia="Times New Roman" w:hAnsi="Times New Roman" w:cs="Times New Roman"/>
          <w:b/>
          <w:bCs/>
          <w:color w:val="000000"/>
          <w:sz w:val="28"/>
          <w:szCs w:val="28"/>
        </w:rPr>
      </w:pPr>
      <w:r w:rsidRPr="00A60622">
        <w:rPr>
          <w:rFonts w:ascii="Times New Roman" w:eastAsia="Times New Roman" w:hAnsi="Times New Roman" w:cs="Times New Roman"/>
          <w:b/>
          <w:bCs/>
          <w:color w:val="000000"/>
          <w:sz w:val="28"/>
          <w:szCs w:val="28"/>
        </w:rPr>
        <w:lastRenderedPageBreak/>
        <w:t>Раздел 2. Характеристика существующего состояния  коммунальной инфраструктуры и основные направления модернизации и развития существующих объектов коммунальной инфраструктуры.</w:t>
      </w:r>
    </w:p>
    <w:p w:rsidR="00A60622" w:rsidRPr="00A60622" w:rsidRDefault="00A60622" w:rsidP="00A60622">
      <w:pPr>
        <w:shd w:val="clear" w:color="auto" w:fill="FFFFFF"/>
        <w:spacing w:after="0" w:line="360" w:lineRule="auto"/>
        <w:jc w:val="center"/>
        <w:rPr>
          <w:rFonts w:ascii="Times New Roman" w:eastAsia="Times New Roman" w:hAnsi="Times New Roman" w:cs="Times New Roman"/>
          <w:color w:val="000000"/>
          <w:sz w:val="28"/>
          <w:szCs w:val="28"/>
        </w:rPr>
      </w:pPr>
    </w:p>
    <w:p w:rsidR="00A60622" w:rsidRPr="00A60622" w:rsidRDefault="00A60622" w:rsidP="00A60622">
      <w:pPr>
        <w:overflowPunct w:val="0"/>
        <w:autoSpaceDE w:val="0"/>
        <w:autoSpaceDN w:val="0"/>
        <w:adjustRightInd w:val="0"/>
        <w:spacing w:after="0" w:line="360" w:lineRule="auto"/>
        <w:ind w:right="22" w:firstLine="720"/>
        <w:jc w:val="both"/>
        <w:textAlignment w:val="baseline"/>
        <w:rPr>
          <w:rFonts w:ascii="Times New Roman" w:eastAsia="Times New Roman" w:hAnsi="Times New Roman" w:cs="Times New Roman"/>
          <w:b/>
          <w:sz w:val="28"/>
          <w:szCs w:val="28"/>
          <w:lang w:eastAsia="ru-RU"/>
        </w:rPr>
      </w:pPr>
      <w:r w:rsidRPr="00A60622">
        <w:rPr>
          <w:rFonts w:ascii="Times New Roman" w:eastAsia="Calibri" w:hAnsi="Times New Roman" w:cs="Times New Roman"/>
          <w:b/>
          <w:sz w:val="28"/>
          <w:szCs w:val="28"/>
          <w:lang w:eastAsia="ru-RU"/>
        </w:rPr>
        <w:t>2.1.</w:t>
      </w:r>
      <w:r w:rsidRPr="00A60622">
        <w:rPr>
          <w:rFonts w:ascii="Times New Roman" w:eastAsia="Times New Roman" w:hAnsi="Times New Roman" w:cs="Times New Roman"/>
          <w:b/>
          <w:sz w:val="28"/>
          <w:szCs w:val="28"/>
          <w:lang w:eastAsia="ru-RU"/>
        </w:rPr>
        <w:t xml:space="preserve"> Водоснабжение</w:t>
      </w:r>
    </w:p>
    <w:p w:rsidR="00A60622" w:rsidRDefault="00A60622" w:rsidP="006573DC">
      <w:pPr>
        <w:spacing w:after="0" w:line="360" w:lineRule="auto"/>
        <w:jc w:val="both"/>
        <w:rPr>
          <w:bCs/>
        </w:rPr>
      </w:pPr>
    </w:p>
    <w:p w:rsidR="00A939E4" w:rsidRPr="00A939E4" w:rsidRDefault="00A939E4" w:rsidP="00A939E4">
      <w:pPr>
        <w:pStyle w:val="a3"/>
        <w:spacing w:line="360" w:lineRule="auto"/>
        <w:ind w:firstLine="720"/>
        <w:rPr>
          <w:rFonts w:cs="Times New Roman"/>
          <w:bCs/>
          <w:sz w:val="28"/>
          <w:szCs w:val="28"/>
        </w:rPr>
      </w:pPr>
      <w:r w:rsidRPr="00A939E4">
        <w:rPr>
          <w:rFonts w:cs="Times New Roman"/>
          <w:bCs/>
          <w:sz w:val="28"/>
          <w:szCs w:val="28"/>
        </w:rPr>
        <w:t>Водоснабжение населения и предприятий села Ичалки осуществляется в основном из артскважин.</w:t>
      </w:r>
    </w:p>
    <w:p w:rsidR="00A939E4" w:rsidRPr="00A939E4" w:rsidRDefault="00A939E4" w:rsidP="00A939E4">
      <w:pPr>
        <w:pStyle w:val="a3"/>
        <w:spacing w:line="360" w:lineRule="auto"/>
        <w:ind w:firstLine="720"/>
        <w:rPr>
          <w:rFonts w:cs="Times New Roman"/>
          <w:bCs/>
          <w:sz w:val="28"/>
          <w:szCs w:val="28"/>
        </w:rPr>
      </w:pPr>
      <w:r w:rsidRPr="00A939E4">
        <w:rPr>
          <w:rFonts w:cs="Times New Roman"/>
          <w:bCs/>
          <w:sz w:val="28"/>
          <w:szCs w:val="28"/>
        </w:rPr>
        <w:t>На территории Ичалковского сельского поселения имеется несколько скважин, пробуренных на глубину 90-100 метров с эксплуатацией верхнекаменноугольного водоносного горизонта. Качество воды отвечает ГОСТу «Вода питьевая».</w:t>
      </w:r>
    </w:p>
    <w:p w:rsidR="00A939E4" w:rsidRPr="00A939E4" w:rsidRDefault="00A939E4" w:rsidP="00A939E4">
      <w:pPr>
        <w:pStyle w:val="a3"/>
        <w:spacing w:line="360" w:lineRule="auto"/>
        <w:ind w:firstLine="720"/>
        <w:rPr>
          <w:rFonts w:cs="Times New Roman"/>
          <w:bCs/>
          <w:sz w:val="28"/>
          <w:szCs w:val="28"/>
        </w:rPr>
      </w:pPr>
      <w:r w:rsidRPr="00A939E4">
        <w:rPr>
          <w:rFonts w:cs="Times New Roman"/>
          <w:bCs/>
          <w:sz w:val="28"/>
          <w:szCs w:val="28"/>
        </w:rPr>
        <w:t>Источником коммунального водопровода служат 2 артскважины дебитом 30 м³/ч и 2,7 л/с, режим работы постоянный. Это артскважина  расположенная в селе Ичалки , напротив улицы Школьная и артскважина расположенная на бывшей территории «Сельэнерго». Кроме того, имеют свои артскважины:</w:t>
      </w:r>
    </w:p>
    <w:p w:rsidR="00A939E4" w:rsidRPr="00A939E4" w:rsidRDefault="00A939E4" w:rsidP="00A939E4">
      <w:pPr>
        <w:pStyle w:val="a3"/>
        <w:spacing w:line="360" w:lineRule="auto"/>
        <w:ind w:firstLine="720"/>
        <w:rPr>
          <w:rFonts w:cs="Times New Roman"/>
          <w:bCs/>
          <w:sz w:val="28"/>
          <w:szCs w:val="28"/>
        </w:rPr>
      </w:pPr>
      <w:r w:rsidRPr="00A939E4">
        <w:rPr>
          <w:rFonts w:cs="Times New Roman"/>
          <w:bCs/>
          <w:sz w:val="28"/>
          <w:szCs w:val="28"/>
        </w:rPr>
        <w:t>1) ЗАО «Ичалки», мебельная (</w:t>
      </w:r>
      <w:r w:rsidR="006345DE">
        <w:rPr>
          <w:rFonts w:cs="Times New Roman"/>
          <w:bCs/>
          <w:sz w:val="28"/>
          <w:szCs w:val="28"/>
        </w:rPr>
        <w:t>не действует, резервная)</w:t>
      </w:r>
      <w:r w:rsidRPr="00A939E4">
        <w:rPr>
          <w:rFonts w:cs="Times New Roman"/>
          <w:bCs/>
          <w:sz w:val="28"/>
          <w:szCs w:val="28"/>
        </w:rPr>
        <w:t xml:space="preserve"> </w:t>
      </w:r>
    </w:p>
    <w:p w:rsidR="00A939E4" w:rsidRPr="00A939E4" w:rsidRDefault="00A939E4" w:rsidP="00A939E4">
      <w:pPr>
        <w:pStyle w:val="a3"/>
        <w:spacing w:line="360" w:lineRule="auto"/>
        <w:ind w:firstLine="720"/>
        <w:rPr>
          <w:rFonts w:cs="Times New Roman"/>
          <w:bCs/>
          <w:sz w:val="28"/>
          <w:szCs w:val="28"/>
        </w:rPr>
      </w:pPr>
      <w:r w:rsidRPr="00A939E4">
        <w:rPr>
          <w:rFonts w:cs="Times New Roman"/>
          <w:bCs/>
          <w:sz w:val="28"/>
          <w:szCs w:val="28"/>
        </w:rPr>
        <w:t xml:space="preserve">2) две артскважины </w:t>
      </w:r>
      <w:r w:rsidR="00E46B34">
        <w:rPr>
          <w:rFonts w:cs="Times New Roman"/>
          <w:bCs/>
          <w:sz w:val="28"/>
          <w:szCs w:val="28"/>
        </w:rPr>
        <w:t>(</w:t>
      </w:r>
      <w:r w:rsidRPr="00A939E4">
        <w:rPr>
          <w:rFonts w:cs="Times New Roman"/>
          <w:bCs/>
          <w:sz w:val="28"/>
          <w:szCs w:val="28"/>
        </w:rPr>
        <w:t>Сыродельный комбинат «Ичалковский» 1982 года бурения на глубину 100 метров, с дебитом 63 м³/ч, с режимом работы через месяц</w:t>
      </w:r>
      <w:r w:rsidR="00E46B34">
        <w:rPr>
          <w:rFonts w:cs="Times New Roman"/>
          <w:bCs/>
          <w:sz w:val="28"/>
          <w:szCs w:val="28"/>
        </w:rPr>
        <w:t>)</w:t>
      </w:r>
      <w:r w:rsidRPr="00A939E4">
        <w:rPr>
          <w:rFonts w:cs="Times New Roman"/>
          <w:bCs/>
          <w:sz w:val="28"/>
          <w:szCs w:val="28"/>
        </w:rPr>
        <w:t>.</w:t>
      </w:r>
    </w:p>
    <w:p w:rsidR="00A939E4" w:rsidRPr="00A939E4" w:rsidRDefault="00A939E4" w:rsidP="00A939E4">
      <w:pPr>
        <w:pStyle w:val="a3"/>
        <w:spacing w:line="360" w:lineRule="auto"/>
        <w:ind w:firstLine="720"/>
        <w:rPr>
          <w:rFonts w:cs="Times New Roman"/>
          <w:bCs/>
          <w:sz w:val="28"/>
          <w:szCs w:val="28"/>
        </w:rPr>
      </w:pPr>
      <w:r w:rsidRPr="00A939E4">
        <w:rPr>
          <w:rFonts w:cs="Times New Roman"/>
          <w:bCs/>
          <w:sz w:val="28"/>
          <w:szCs w:val="28"/>
        </w:rPr>
        <w:t>Все скважины находятся  в удовлетворительном  состоянии, имеют павильоны и зоны строгого режима.</w:t>
      </w:r>
    </w:p>
    <w:p w:rsidR="00A939E4" w:rsidRPr="00A939E4" w:rsidRDefault="00A939E4" w:rsidP="006345DE">
      <w:pPr>
        <w:pStyle w:val="a3"/>
        <w:spacing w:line="360" w:lineRule="auto"/>
        <w:ind w:firstLine="720"/>
        <w:rPr>
          <w:rFonts w:cs="Times New Roman"/>
          <w:bCs/>
          <w:sz w:val="28"/>
          <w:szCs w:val="28"/>
        </w:rPr>
      </w:pPr>
      <w:r w:rsidRPr="00A939E4">
        <w:rPr>
          <w:rFonts w:cs="Times New Roman"/>
          <w:bCs/>
          <w:sz w:val="28"/>
          <w:szCs w:val="28"/>
        </w:rPr>
        <w:t>Скважины работают непосредственно в сеть водопровода совместно с водонапорными башнями системы инж. Рожновского. Общая протяженность водонапорных сетей составляет около 23 км.</w:t>
      </w:r>
    </w:p>
    <w:p w:rsidR="00A939E4" w:rsidRPr="00A939E4" w:rsidRDefault="00A939E4" w:rsidP="00A939E4">
      <w:pPr>
        <w:pStyle w:val="a3"/>
        <w:spacing w:line="360" w:lineRule="auto"/>
        <w:ind w:firstLine="720"/>
        <w:rPr>
          <w:rFonts w:cs="Times New Roman"/>
          <w:bCs/>
          <w:sz w:val="28"/>
          <w:szCs w:val="28"/>
        </w:rPr>
      </w:pPr>
      <w:r w:rsidRPr="00A939E4">
        <w:rPr>
          <w:rFonts w:cs="Times New Roman"/>
          <w:bCs/>
          <w:sz w:val="28"/>
          <w:szCs w:val="28"/>
        </w:rPr>
        <w:t xml:space="preserve"> Водопотребление  в 20</w:t>
      </w:r>
      <w:r w:rsidR="006345DE">
        <w:rPr>
          <w:rFonts w:cs="Times New Roman"/>
          <w:bCs/>
          <w:sz w:val="28"/>
          <w:szCs w:val="28"/>
        </w:rPr>
        <w:t>16</w:t>
      </w:r>
      <w:r w:rsidRPr="00A939E4">
        <w:rPr>
          <w:rFonts w:cs="Times New Roman"/>
          <w:bCs/>
          <w:sz w:val="28"/>
          <w:szCs w:val="28"/>
        </w:rPr>
        <w:t xml:space="preserve"> году составило по селу Ичалки </w:t>
      </w:r>
      <w:r w:rsidR="006345DE">
        <w:rPr>
          <w:rFonts w:cs="Times New Roman"/>
          <w:bCs/>
          <w:sz w:val="28"/>
          <w:szCs w:val="28"/>
        </w:rPr>
        <w:t>97,2</w:t>
      </w:r>
      <w:r w:rsidRPr="00A939E4">
        <w:rPr>
          <w:rFonts w:cs="Times New Roman"/>
          <w:bCs/>
          <w:sz w:val="28"/>
          <w:szCs w:val="28"/>
        </w:rPr>
        <w:t xml:space="preserve"> тыс., из них </w:t>
      </w:r>
      <w:r w:rsidR="006345DE">
        <w:rPr>
          <w:rFonts w:cs="Times New Roman"/>
          <w:bCs/>
          <w:sz w:val="28"/>
          <w:szCs w:val="28"/>
        </w:rPr>
        <w:t>:</w:t>
      </w:r>
    </w:p>
    <w:p w:rsidR="00A939E4" w:rsidRPr="00A939E4" w:rsidRDefault="00A939E4" w:rsidP="00A939E4">
      <w:pPr>
        <w:pStyle w:val="a3"/>
        <w:spacing w:line="360" w:lineRule="auto"/>
        <w:ind w:firstLine="720"/>
        <w:rPr>
          <w:rFonts w:cs="Times New Roman"/>
          <w:bCs/>
          <w:sz w:val="28"/>
          <w:szCs w:val="28"/>
        </w:rPr>
      </w:pPr>
      <w:r w:rsidRPr="00A939E4">
        <w:rPr>
          <w:rFonts w:cs="Times New Roman"/>
          <w:bCs/>
          <w:sz w:val="28"/>
          <w:szCs w:val="28"/>
        </w:rPr>
        <w:t xml:space="preserve">            Бюджетная сфера – </w:t>
      </w:r>
      <w:r w:rsidR="006345DE">
        <w:rPr>
          <w:rFonts w:cs="Times New Roman"/>
          <w:bCs/>
          <w:sz w:val="28"/>
          <w:szCs w:val="28"/>
        </w:rPr>
        <w:t>89,1</w:t>
      </w:r>
      <w:r w:rsidRPr="00A939E4">
        <w:rPr>
          <w:rFonts w:cs="Times New Roman"/>
          <w:bCs/>
          <w:sz w:val="28"/>
          <w:szCs w:val="28"/>
        </w:rPr>
        <w:t xml:space="preserve"> тыс.куб.м.</w:t>
      </w:r>
    </w:p>
    <w:p w:rsidR="00A939E4" w:rsidRPr="00A939E4" w:rsidRDefault="00A939E4" w:rsidP="00A939E4">
      <w:pPr>
        <w:pStyle w:val="a3"/>
        <w:spacing w:line="360" w:lineRule="auto"/>
        <w:ind w:firstLine="720"/>
        <w:rPr>
          <w:rFonts w:cs="Times New Roman"/>
          <w:bCs/>
          <w:sz w:val="28"/>
          <w:szCs w:val="28"/>
        </w:rPr>
      </w:pPr>
      <w:r w:rsidRPr="00A939E4">
        <w:rPr>
          <w:rFonts w:cs="Times New Roman"/>
          <w:bCs/>
          <w:sz w:val="28"/>
          <w:szCs w:val="28"/>
        </w:rPr>
        <w:t xml:space="preserve">            </w:t>
      </w:r>
      <w:r w:rsidR="006345DE">
        <w:rPr>
          <w:rFonts w:cs="Times New Roman"/>
          <w:bCs/>
          <w:sz w:val="28"/>
          <w:szCs w:val="28"/>
        </w:rPr>
        <w:t>Комерческие</w:t>
      </w:r>
      <w:r w:rsidRPr="00A939E4">
        <w:rPr>
          <w:rFonts w:cs="Times New Roman"/>
          <w:bCs/>
          <w:sz w:val="28"/>
          <w:szCs w:val="28"/>
        </w:rPr>
        <w:t xml:space="preserve"> организации </w:t>
      </w:r>
      <w:r w:rsidR="006345DE">
        <w:rPr>
          <w:rFonts w:cs="Times New Roman"/>
          <w:bCs/>
          <w:sz w:val="28"/>
          <w:szCs w:val="28"/>
        </w:rPr>
        <w:t>–</w:t>
      </w:r>
      <w:r w:rsidRPr="00A939E4">
        <w:rPr>
          <w:rFonts w:cs="Times New Roman"/>
          <w:bCs/>
          <w:sz w:val="28"/>
          <w:szCs w:val="28"/>
        </w:rPr>
        <w:t xml:space="preserve"> </w:t>
      </w:r>
      <w:r w:rsidR="006345DE">
        <w:rPr>
          <w:rFonts w:cs="Times New Roman"/>
          <w:bCs/>
          <w:sz w:val="28"/>
          <w:szCs w:val="28"/>
        </w:rPr>
        <w:t>4,1</w:t>
      </w:r>
      <w:r w:rsidRPr="00A939E4">
        <w:rPr>
          <w:rFonts w:cs="Times New Roman"/>
          <w:bCs/>
          <w:sz w:val="28"/>
          <w:szCs w:val="28"/>
        </w:rPr>
        <w:t xml:space="preserve"> тыс.куб.м.</w:t>
      </w:r>
    </w:p>
    <w:p w:rsidR="00A939E4" w:rsidRPr="00A939E4" w:rsidRDefault="00A939E4" w:rsidP="00A939E4">
      <w:pPr>
        <w:pStyle w:val="a3"/>
        <w:spacing w:line="360" w:lineRule="auto"/>
        <w:ind w:firstLine="720"/>
        <w:rPr>
          <w:rFonts w:cs="Times New Roman"/>
          <w:bCs/>
          <w:sz w:val="28"/>
          <w:szCs w:val="28"/>
        </w:rPr>
      </w:pPr>
      <w:r w:rsidRPr="00A939E4">
        <w:rPr>
          <w:rFonts w:cs="Times New Roman"/>
          <w:bCs/>
          <w:sz w:val="28"/>
          <w:szCs w:val="28"/>
        </w:rPr>
        <w:lastRenderedPageBreak/>
        <w:t xml:space="preserve">            </w:t>
      </w:r>
    </w:p>
    <w:p w:rsidR="00A939E4" w:rsidRPr="00A939E4" w:rsidRDefault="00A939E4" w:rsidP="00A939E4">
      <w:pPr>
        <w:pStyle w:val="a3"/>
        <w:spacing w:line="360" w:lineRule="auto"/>
        <w:ind w:firstLine="357"/>
        <w:rPr>
          <w:rFonts w:cs="Times New Roman"/>
          <w:bCs/>
          <w:sz w:val="28"/>
          <w:szCs w:val="28"/>
        </w:rPr>
      </w:pPr>
      <w:r w:rsidRPr="00A939E4">
        <w:rPr>
          <w:rFonts w:cs="Times New Roman"/>
          <w:b/>
          <w:sz w:val="28"/>
          <w:szCs w:val="28"/>
        </w:rPr>
        <w:t xml:space="preserve">       </w:t>
      </w:r>
      <w:r w:rsidRPr="00A939E4">
        <w:rPr>
          <w:rFonts w:cs="Times New Roman"/>
          <w:bCs/>
          <w:sz w:val="28"/>
          <w:szCs w:val="28"/>
        </w:rPr>
        <w:t xml:space="preserve"> Зоны санитарной охраны источников водоснабжения  установлены радиусом 30 метров, согласно  СанПиН 2.1.4.1110-02, введенные в действие постановлением Главного государственного  санитарного врача РФ от 14.03.2002 года №10. </w:t>
      </w:r>
    </w:p>
    <w:p w:rsidR="00A60622" w:rsidRDefault="00A60622" w:rsidP="006573DC">
      <w:pPr>
        <w:spacing w:after="0" w:line="360" w:lineRule="auto"/>
        <w:jc w:val="both"/>
        <w:rPr>
          <w:bCs/>
          <w:sz w:val="28"/>
          <w:szCs w:val="28"/>
        </w:rPr>
      </w:pPr>
    </w:p>
    <w:p w:rsidR="00E46B34" w:rsidRPr="00E46B34" w:rsidRDefault="00C11ACC" w:rsidP="00E46B34">
      <w:pPr>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E46B34" w:rsidRPr="00E46B34">
        <w:rPr>
          <w:rFonts w:ascii="Times New Roman" w:hAnsi="Times New Roman" w:cs="Times New Roman"/>
          <w:b/>
          <w:bCs/>
          <w:iCs/>
          <w:sz w:val="28"/>
          <w:szCs w:val="28"/>
        </w:rPr>
        <w:t>2.2 Электроснабжение</w:t>
      </w:r>
    </w:p>
    <w:p w:rsidR="00E46B34" w:rsidRDefault="00E46B34" w:rsidP="00C11ACC">
      <w:pPr>
        <w:spacing w:after="0" w:line="360" w:lineRule="auto"/>
        <w:ind w:firstLine="851"/>
        <w:jc w:val="both"/>
        <w:rPr>
          <w:rFonts w:ascii="Times New Roman" w:hAnsi="Times New Roman" w:cs="Times New Roman"/>
          <w:bCs/>
          <w:sz w:val="28"/>
          <w:szCs w:val="28"/>
        </w:rPr>
      </w:pPr>
      <w:r w:rsidRPr="00E46B34">
        <w:rPr>
          <w:rFonts w:ascii="Times New Roman" w:hAnsi="Times New Roman" w:cs="Times New Roman"/>
          <w:bCs/>
          <w:sz w:val="28"/>
          <w:szCs w:val="28"/>
        </w:rPr>
        <w:t xml:space="preserve">На территории Ичалковского сельского поселения, проходят  линии  электропередач высокого напряжения 110 кВ, линии электропередач среднего напряжения 10-35 кВ. Расположено на территории поселения 18 трансформаторных подстанций. </w:t>
      </w:r>
    </w:p>
    <w:p w:rsidR="00C11ACC" w:rsidRDefault="00C11ACC" w:rsidP="00E46B34">
      <w:pPr>
        <w:spacing w:after="0" w:line="360" w:lineRule="auto"/>
        <w:jc w:val="both"/>
        <w:rPr>
          <w:rFonts w:ascii="Times New Roman" w:hAnsi="Times New Roman" w:cs="Times New Roman"/>
          <w:bCs/>
          <w:sz w:val="28"/>
          <w:szCs w:val="28"/>
        </w:rPr>
      </w:pPr>
    </w:p>
    <w:p w:rsidR="00C11ACC" w:rsidRPr="00C11ACC" w:rsidRDefault="00C11ACC" w:rsidP="00C11ACC">
      <w:pPr>
        <w:spacing w:after="0" w:line="360" w:lineRule="auto"/>
        <w:ind w:firstLine="708"/>
        <w:jc w:val="both"/>
        <w:rPr>
          <w:rFonts w:ascii="Times New Roman" w:eastAsia="Times New Roman" w:hAnsi="Times New Roman" w:cs="Times New Roman"/>
          <w:b/>
          <w:sz w:val="28"/>
          <w:szCs w:val="28"/>
          <w:lang w:eastAsia="ru-RU"/>
        </w:rPr>
      </w:pPr>
      <w:r w:rsidRPr="00C11ACC">
        <w:rPr>
          <w:rFonts w:ascii="Times New Roman" w:hAnsi="Times New Roman" w:cs="Times New Roman"/>
          <w:b/>
          <w:bCs/>
          <w:sz w:val="28"/>
          <w:szCs w:val="28"/>
        </w:rPr>
        <w:t>2.3</w:t>
      </w:r>
      <w:r w:rsidRPr="00C11ACC">
        <w:rPr>
          <w:rFonts w:ascii="Times New Roman" w:eastAsia="Times New Roman" w:hAnsi="Times New Roman" w:cs="Times New Roman"/>
          <w:b/>
          <w:sz w:val="28"/>
          <w:szCs w:val="28"/>
          <w:lang w:eastAsia="ru-RU"/>
        </w:rPr>
        <w:t xml:space="preserve"> Система  сбора и утилизации ТБО</w:t>
      </w:r>
    </w:p>
    <w:p w:rsidR="00C11ACC" w:rsidRPr="00C11ACC" w:rsidRDefault="00C11ACC" w:rsidP="00C11ACC">
      <w:pPr>
        <w:overflowPunct w:val="0"/>
        <w:autoSpaceDE w:val="0"/>
        <w:autoSpaceDN w:val="0"/>
        <w:adjustRightInd w:val="0"/>
        <w:spacing w:after="0" w:line="360" w:lineRule="auto"/>
        <w:ind w:right="22" w:firstLine="720"/>
        <w:jc w:val="both"/>
        <w:textAlignment w:val="baseline"/>
        <w:rPr>
          <w:rFonts w:ascii="Times New Roman" w:eastAsia="Calibri" w:hAnsi="Times New Roman" w:cs="Times New Roman"/>
          <w:spacing w:val="-5"/>
          <w:sz w:val="28"/>
          <w:szCs w:val="28"/>
        </w:rPr>
      </w:pPr>
      <w:r w:rsidRPr="00C11ACC">
        <w:rPr>
          <w:rFonts w:ascii="Times New Roman" w:eastAsia="Calibri" w:hAnsi="Times New Roman" w:cs="Times New Roman"/>
          <w:spacing w:val="-5"/>
          <w:sz w:val="28"/>
          <w:szCs w:val="28"/>
        </w:rPr>
        <w:t xml:space="preserve">На территории </w:t>
      </w:r>
      <w:r w:rsidRPr="00C11ACC">
        <w:rPr>
          <w:rFonts w:ascii="Times New Roman" w:eastAsia="Times New Roman" w:hAnsi="Times New Roman" w:cs="Times New Roman"/>
          <w:bCs/>
          <w:sz w:val="28"/>
          <w:szCs w:val="28"/>
          <w:lang w:eastAsia="ru-RU"/>
        </w:rPr>
        <w:t xml:space="preserve">Ичалковского </w:t>
      </w:r>
      <w:r w:rsidRPr="00C11ACC">
        <w:rPr>
          <w:rFonts w:ascii="Times New Roman" w:eastAsia="Calibri" w:hAnsi="Times New Roman" w:cs="Times New Roman"/>
          <w:spacing w:val="-5"/>
          <w:sz w:val="28"/>
          <w:szCs w:val="28"/>
        </w:rPr>
        <w:t xml:space="preserve">сельского поселения </w:t>
      </w:r>
      <w:r>
        <w:rPr>
          <w:rFonts w:ascii="Times New Roman" w:eastAsia="Calibri" w:hAnsi="Times New Roman" w:cs="Times New Roman"/>
          <w:spacing w:val="-5"/>
          <w:sz w:val="28"/>
          <w:szCs w:val="28"/>
        </w:rPr>
        <w:t>уже имеются</w:t>
      </w:r>
      <w:r w:rsidRPr="00C11ACC">
        <w:rPr>
          <w:rFonts w:ascii="Times New Roman" w:eastAsia="Calibri" w:hAnsi="Times New Roman" w:cs="Times New Roman"/>
          <w:spacing w:val="-5"/>
          <w:sz w:val="28"/>
          <w:szCs w:val="28"/>
        </w:rPr>
        <w:t xml:space="preserve"> кон</w:t>
      </w:r>
      <w:r>
        <w:rPr>
          <w:rFonts w:ascii="Times New Roman" w:eastAsia="Calibri" w:hAnsi="Times New Roman" w:cs="Times New Roman"/>
          <w:spacing w:val="-5"/>
          <w:sz w:val="28"/>
          <w:szCs w:val="28"/>
        </w:rPr>
        <w:t>тейнерные площадки и контейнеры, однако ввиду того,</w:t>
      </w:r>
      <w:r w:rsidR="00FE7D2C">
        <w:rPr>
          <w:rFonts w:ascii="Times New Roman" w:eastAsia="Calibri" w:hAnsi="Times New Roman" w:cs="Times New Roman"/>
          <w:spacing w:val="-5"/>
          <w:sz w:val="28"/>
          <w:szCs w:val="28"/>
        </w:rPr>
        <w:t xml:space="preserve"> </w:t>
      </w:r>
      <w:r>
        <w:rPr>
          <w:rFonts w:ascii="Times New Roman" w:eastAsia="Calibri" w:hAnsi="Times New Roman" w:cs="Times New Roman"/>
          <w:spacing w:val="-5"/>
          <w:sz w:val="28"/>
          <w:szCs w:val="28"/>
        </w:rPr>
        <w:t>что охват территории составляет 60% существует потребность в установке дополнительных контейнеров.</w:t>
      </w:r>
    </w:p>
    <w:p w:rsidR="00C11ACC" w:rsidRDefault="00C11ACC" w:rsidP="00E46B34">
      <w:pPr>
        <w:spacing w:after="0" w:line="360" w:lineRule="auto"/>
        <w:jc w:val="both"/>
        <w:rPr>
          <w:rFonts w:ascii="Times New Roman" w:hAnsi="Times New Roman" w:cs="Times New Roman"/>
          <w:bCs/>
          <w:sz w:val="28"/>
          <w:szCs w:val="28"/>
        </w:rPr>
      </w:pPr>
    </w:p>
    <w:p w:rsidR="00E46B34" w:rsidRPr="00E46B34" w:rsidRDefault="00C11ACC" w:rsidP="00C11ACC">
      <w:pPr>
        <w:ind w:firstLine="709"/>
        <w:jc w:val="both"/>
        <w:rPr>
          <w:rFonts w:ascii="Times New Roman" w:hAnsi="Times New Roman" w:cs="Times New Roman"/>
          <w:b/>
          <w:bCs/>
          <w:iCs/>
          <w:sz w:val="28"/>
          <w:szCs w:val="28"/>
        </w:rPr>
      </w:pPr>
      <w:r>
        <w:rPr>
          <w:rFonts w:ascii="Times New Roman" w:hAnsi="Times New Roman" w:cs="Times New Roman"/>
          <w:b/>
          <w:bCs/>
          <w:iCs/>
          <w:sz w:val="28"/>
          <w:szCs w:val="28"/>
        </w:rPr>
        <w:t xml:space="preserve">2.4 </w:t>
      </w:r>
      <w:r w:rsidR="00E46B34" w:rsidRPr="00E46B34">
        <w:rPr>
          <w:rFonts w:ascii="Times New Roman" w:hAnsi="Times New Roman" w:cs="Times New Roman"/>
          <w:b/>
          <w:bCs/>
          <w:iCs/>
          <w:sz w:val="28"/>
          <w:szCs w:val="28"/>
        </w:rPr>
        <w:t>Канализация.</w:t>
      </w:r>
    </w:p>
    <w:p w:rsidR="00E46B34" w:rsidRPr="00E46B34" w:rsidRDefault="00E46B34" w:rsidP="00E46B34">
      <w:pPr>
        <w:spacing w:after="0" w:line="360" w:lineRule="auto"/>
        <w:jc w:val="both"/>
        <w:rPr>
          <w:rFonts w:ascii="Times New Roman" w:hAnsi="Times New Roman" w:cs="Times New Roman"/>
          <w:bCs/>
          <w:sz w:val="28"/>
          <w:szCs w:val="28"/>
        </w:rPr>
      </w:pPr>
      <w:r w:rsidRPr="00E46B34">
        <w:rPr>
          <w:rFonts w:ascii="Times New Roman" w:hAnsi="Times New Roman" w:cs="Times New Roman"/>
          <w:bCs/>
          <w:sz w:val="28"/>
          <w:szCs w:val="28"/>
        </w:rPr>
        <w:t xml:space="preserve">         На территории села Ичалки имеется несколько объектов с самостоятельными местными очистными сооружениями, это</w:t>
      </w:r>
    </w:p>
    <w:p w:rsidR="00E46B34" w:rsidRPr="00E46B34" w:rsidRDefault="00E46B34" w:rsidP="00E46B34">
      <w:pPr>
        <w:spacing w:after="0" w:line="360" w:lineRule="auto"/>
        <w:jc w:val="both"/>
        <w:rPr>
          <w:rFonts w:ascii="Times New Roman" w:hAnsi="Times New Roman" w:cs="Times New Roman"/>
          <w:bCs/>
          <w:sz w:val="28"/>
          <w:szCs w:val="28"/>
        </w:rPr>
      </w:pPr>
      <w:r w:rsidRPr="00E46B34">
        <w:rPr>
          <w:rFonts w:ascii="Times New Roman" w:hAnsi="Times New Roman" w:cs="Times New Roman"/>
          <w:bCs/>
          <w:sz w:val="28"/>
          <w:szCs w:val="28"/>
        </w:rPr>
        <w:t xml:space="preserve">                -  Ичалковская средняя школа производительностью 12,3 м³/час</w:t>
      </w:r>
    </w:p>
    <w:p w:rsidR="00E46B34" w:rsidRPr="00E46B34" w:rsidRDefault="00E46B34" w:rsidP="00E46B34">
      <w:pPr>
        <w:spacing w:after="0" w:line="360" w:lineRule="auto"/>
        <w:jc w:val="both"/>
        <w:rPr>
          <w:rFonts w:ascii="Times New Roman" w:hAnsi="Times New Roman" w:cs="Times New Roman"/>
          <w:bCs/>
          <w:sz w:val="28"/>
          <w:szCs w:val="28"/>
        </w:rPr>
      </w:pPr>
      <w:r w:rsidRPr="00E46B34">
        <w:rPr>
          <w:rFonts w:ascii="Times New Roman" w:hAnsi="Times New Roman" w:cs="Times New Roman"/>
          <w:bCs/>
          <w:sz w:val="28"/>
          <w:szCs w:val="28"/>
        </w:rPr>
        <w:t xml:space="preserve">                -  Сыродельный комбинат «Ичалковский» производительностью 48,5 м³/  сутки.</w:t>
      </w:r>
    </w:p>
    <w:p w:rsidR="00E46B34" w:rsidRPr="00E46B34" w:rsidRDefault="00E46B34" w:rsidP="00E46B34">
      <w:pPr>
        <w:spacing w:after="0" w:line="360" w:lineRule="auto"/>
        <w:jc w:val="both"/>
        <w:rPr>
          <w:rFonts w:ascii="Times New Roman" w:hAnsi="Times New Roman" w:cs="Times New Roman"/>
          <w:bCs/>
          <w:sz w:val="28"/>
          <w:szCs w:val="28"/>
        </w:rPr>
      </w:pPr>
    </w:p>
    <w:p w:rsidR="00C11ACC" w:rsidRDefault="00C11ACC" w:rsidP="00C11ACC">
      <w:pPr>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 xml:space="preserve">2.5 </w:t>
      </w:r>
      <w:r w:rsidRPr="00C11ACC">
        <w:rPr>
          <w:rFonts w:ascii="Times New Roman" w:hAnsi="Times New Roman" w:cs="Times New Roman"/>
          <w:b/>
          <w:bCs/>
          <w:iCs/>
          <w:sz w:val="28"/>
          <w:szCs w:val="28"/>
        </w:rPr>
        <w:t>Газификация</w:t>
      </w:r>
    </w:p>
    <w:p w:rsidR="00FE7D2C" w:rsidRPr="00C11ACC" w:rsidRDefault="00FE7D2C" w:rsidP="00C11ACC">
      <w:pPr>
        <w:spacing w:after="0" w:line="360" w:lineRule="auto"/>
        <w:jc w:val="both"/>
        <w:rPr>
          <w:rFonts w:ascii="Times New Roman" w:hAnsi="Times New Roman" w:cs="Times New Roman"/>
          <w:b/>
          <w:bCs/>
          <w:iCs/>
          <w:sz w:val="28"/>
          <w:szCs w:val="28"/>
        </w:rPr>
      </w:pPr>
    </w:p>
    <w:p w:rsidR="00C11ACC" w:rsidRPr="00C11ACC" w:rsidRDefault="00C11ACC" w:rsidP="00FE7D2C">
      <w:pPr>
        <w:spacing w:after="0" w:line="480" w:lineRule="auto"/>
        <w:ind w:firstLine="709"/>
        <w:jc w:val="both"/>
        <w:rPr>
          <w:rFonts w:ascii="Times New Roman" w:hAnsi="Times New Roman" w:cs="Times New Roman"/>
          <w:bCs/>
          <w:sz w:val="28"/>
          <w:szCs w:val="28"/>
        </w:rPr>
      </w:pPr>
      <w:r w:rsidRPr="00C11ACC">
        <w:rPr>
          <w:rFonts w:ascii="Times New Roman" w:hAnsi="Times New Roman" w:cs="Times New Roman"/>
          <w:bCs/>
          <w:sz w:val="28"/>
          <w:szCs w:val="28"/>
        </w:rPr>
        <w:t xml:space="preserve">Одним из важнейших составляющих инфраструктуры села Ичалки является состояние газификации. По территории сельсовета проходят </w:t>
      </w:r>
      <w:r w:rsidRPr="00C11ACC">
        <w:rPr>
          <w:rFonts w:ascii="Times New Roman" w:hAnsi="Times New Roman" w:cs="Times New Roman"/>
          <w:bCs/>
          <w:sz w:val="28"/>
          <w:szCs w:val="28"/>
        </w:rPr>
        <w:lastRenderedPageBreak/>
        <w:t>газопров</w:t>
      </w:r>
      <w:r w:rsidR="00FE7D2C">
        <w:rPr>
          <w:rFonts w:ascii="Times New Roman" w:hAnsi="Times New Roman" w:cs="Times New Roman"/>
          <w:bCs/>
          <w:sz w:val="28"/>
          <w:szCs w:val="28"/>
        </w:rPr>
        <w:t xml:space="preserve">оды высокого и низкого давления и </w:t>
      </w:r>
      <w:r w:rsidRPr="00C11ACC">
        <w:rPr>
          <w:rFonts w:ascii="Times New Roman" w:hAnsi="Times New Roman" w:cs="Times New Roman"/>
          <w:bCs/>
          <w:sz w:val="28"/>
          <w:szCs w:val="28"/>
        </w:rPr>
        <w:t>расположено пять шкафо</w:t>
      </w:r>
      <w:r w:rsidR="00FE7D2C">
        <w:rPr>
          <w:rFonts w:ascii="Times New Roman" w:hAnsi="Times New Roman" w:cs="Times New Roman"/>
          <w:bCs/>
          <w:sz w:val="28"/>
          <w:szCs w:val="28"/>
        </w:rPr>
        <w:t>-</w:t>
      </w:r>
      <w:r w:rsidRPr="00C11ACC">
        <w:rPr>
          <w:rFonts w:ascii="Times New Roman" w:hAnsi="Times New Roman" w:cs="Times New Roman"/>
          <w:bCs/>
          <w:sz w:val="28"/>
          <w:szCs w:val="28"/>
        </w:rPr>
        <w:t>распределительных пунктов.  Село полностью газифицировано.</w:t>
      </w:r>
    </w:p>
    <w:p w:rsidR="00FE7D2C" w:rsidRDefault="00FE7D2C">
      <w:pPr>
        <w:rPr>
          <w:rFonts w:ascii="Times New Roman" w:hAnsi="Times New Roman" w:cs="Times New Roman"/>
          <w:bCs/>
          <w:sz w:val="28"/>
          <w:szCs w:val="28"/>
        </w:rPr>
      </w:pPr>
      <w:r>
        <w:rPr>
          <w:rFonts w:ascii="Times New Roman" w:hAnsi="Times New Roman" w:cs="Times New Roman"/>
          <w:bCs/>
          <w:sz w:val="28"/>
          <w:szCs w:val="28"/>
        </w:rPr>
        <w:br w:type="page"/>
      </w:r>
    </w:p>
    <w:p w:rsidR="00FE1A27" w:rsidRPr="005B10E2" w:rsidRDefault="00FE1A27" w:rsidP="00FE1A27">
      <w:pPr>
        <w:spacing w:line="360" w:lineRule="auto"/>
        <w:ind w:firstLine="709"/>
        <w:jc w:val="both"/>
        <w:rPr>
          <w:rFonts w:ascii="Times New Roman" w:hAnsi="Times New Roman" w:cs="Times New Roman"/>
          <w:b/>
          <w:sz w:val="28"/>
          <w:szCs w:val="28"/>
        </w:rPr>
      </w:pPr>
      <w:r w:rsidRPr="005B10E2">
        <w:rPr>
          <w:rFonts w:ascii="Times New Roman" w:hAnsi="Times New Roman" w:cs="Times New Roman"/>
          <w:b/>
          <w:sz w:val="28"/>
          <w:szCs w:val="28"/>
        </w:rPr>
        <w:lastRenderedPageBreak/>
        <w:t>Раздел 3. Перспективы развития систем коммунальной инфраструктуры и прогноз спроса на коммунальные ресурсы</w:t>
      </w:r>
    </w:p>
    <w:p w:rsidR="00FE1A27" w:rsidRDefault="00FE1A27" w:rsidP="00FE1A27">
      <w:pPr>
        <w:spacing w:after="0" w:line="360" w:lineRule="auto"/>
        <w:ind w:firstLine="709"/>
        <w:jc w:val="both"/>
        <w:rPr>
          <w:rFonts w:ascii="Times New Roman" w:eastAsia="Times New Roman" w:hAnsi="Times New Roman" w:cs="Times New Roman"/>
          <w:b/>
          <w:bCs/>
          <w:sz w:val="28"/>
          <w:szCs w:val="28"/>
          <w:lang w:eastAsia="ru-RU"/>
        </w:rPr>
      </w:pPr>
      <w:r w:rsidRPr="00420A74">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1</w:t>
      </w:r>
      <w:r w:rsidRPr="00420A74">
        <w:rPr>
          <w:rFonts w:ascii="Times New Roman" w:eastAsia="Times New Roman" w:hAnsi="Times New Roman" w:cs="Times New Roman"/>
          <w:b/>
          <w:bCs/>
          <w:sz w:val="28"/>
          <w:szCs w:val="28"/>
          <w:lang w:eastAsia="ru-RU"/>
        </w:rPr>
        <w:t xml:space="preserve"> Перспективная схема  развития системы утилизации твердых бытовых отходов</w:t>
      </w:r>
    </w:p>
    <w:p w:rsidR="00FE1A27" w:rsidRPr="00420A74" w:rsidRDefault="00FE1A27" w:rsidP="00FE1A27">
      <w:pPr>
        <w:spacing w:after="0" w:line="360" w:lineRule="auto"/>
        <w:ind w:firstLine="709"/>
        <w:jc w:val="both"/>
        <w:rPr>
          <w:rFonts w:ascii="Times New Roman" w:eastAsia="Times New Roman" w:hAnsi="Times New Roman" w:cs="Times New Roman"/>
          <w:sz w:val="28"/>
          <w:szCs w:val="28"/>
          <w:lang w:eastAsia="ru-RU"/>
        </w:rPr>
      </w:pPr>
    </w:p>
    <w:p w:rsidR="00FE1A27" w:rsidRPr="00420A74" w:rsidRDefault="00FE1A27" w:rsidP="00FE1A27">
      <w:pPr>
        <w:spacing w:after="0" w:line="360" w:lineRule="auto"/>
        <w:ind w:firstLine="709"/>
        <w:jc w:val="both"/>
        <w:rPr>
          <w:rFonts w:ascii="Times New Roman" w:eastAsia="Times New Roman" w:hAnsi="Times New Roman" w:cs="Times New Roman"/>
          <w:sz w:val="28"/>
          <w:szCs w:val="28"/>
          <w:lang w:eastAsia="ru-RU"/>
        </w:rPr>
      </w:pPr>
      <w:r w:rsidRPr="00420A74">
        <w:rPr>
          <w:rFonts w:ascii="Times New Roman" w:eastAsia="Times New Roman" w:hAnsi="Times New Roman" w:cs="Times New Roman"/>
          <w:sz w:val="28"/>
          <w:szCs w:val="28"/>
          <w:lang w:eastAsia="ru-RU"/>
        </w:rPr>
        <w:t xml:space="preserve">На территории </w:t>
      </w:r>
      <w:r w:rsidR="00DA5AD2">
        <w:rPr>
          <w:rFonts w:ascii="Times New Roman" w:eastAsia="Times New Roman" w:hAnsi="Times New Roman" w:cs="Times New Roman"/>
          <w:bCs/>
          <w:sz w:val="28"/>
          <w:szCs w:val="20"/>
          <w:lang w:eastAsia="ru-RU"/>
        </w:rPr>
        <w:t xml:space="preserve">Ичалковского </w:t>
      </w:r>
      <w:r w:rsidRPr="00420A74">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планируется приобретение и установка</w:t>
      </w:r>
      <w:r w:rsidRPr="00420A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накопительных контейнеров </w:t>
      </w:r>
      <w:r w:rsidRPr="00420A74">
        <w:rPr>
          <w:rFonts w:ascii="Times New Roman" w:eastAsia="Times New Roman" w:hAnsi="Times New Roman" w:cs="Times New Roman"/>
          <w:sz w:val="28"/>
          <w:szCs w:val="28"/>
          <w:lang w:eastAsia="ru-RU"/>
        </w:rPr>
        <w:t xml:space="preserve"> </w:t>
      </w:r>
      <w:r w:rsidRPr="00605CC3">
        <w:rPr>
          <w:rFonts w:ascii="Times New Roman" w:eastAsia="Times New Roman" w:hAnsi="Times New Roman" w:cs="Times New Roman"/>
          <w:sz w:val="28"/>
          <w:szCs w:val="28"/>
          <w:lang w:eastAsia="ru-RU"/>
        </w:rPr>
        <w:t xml:space="preserve">для отходов емкостью 0,75 куба </w:t>
      </w:r>
      <w:r>
        <w:rPr>
          <w:rFonts w:ascii="Times New Roman" w:eastAsia="Times New Roman" w:hAnsi="Times New Roman" w:cs="Times New Roman"/>
          <w:sz w:val="28"/>
          <w:szCs w:val="28"/>
          <w:lang w:eastAsia="ru-RU"/>
        </w:rPr>
        <w:t>(</w:t>
      </w:r>
      <w:r w:rsidR="00DA5AD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 штук)</w:t>
      </w:r>
      <w:r w:rsidRPr="00420A74">
        <w:rPr>
          <w:rFonts w:ascii="Times New Roman" w:eastAsia="Times New Roman" w:hAnsi="Times New Roman" w:cs="Times New Roman"/>
          <w:sz w:val="28"/>
          <w:szCs w:val="28"/>
          <w:lang w:eastAsia="ru-RU"/>
        </w:rPr>
        <w:t>.</w:t>
      </w:r>
    </w:p>
    <w:p w:rsidR="00FE7D2C" w:rsidRDefault="00FE7D2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E1A27" w:rsidRPr="00DC57FD" w:rsidRDefault="00FE1A27" w:rsidP="00FE1A27">
      <w:pPr>
        <w:spacing w:line="360" w:lineRule="auto"/>
        <w:ind w:firstLine="708"/>
        <w:jc w:val="center"/>
        <w:outlineLvl w:val="2"/>
        <w:rPr>
          <w:rFonts w:ascii="Times New Roman" w:eastAsia="Calibri" w:hAnsi="Times New Roman" w:cs="Times New Roman"/>
          <w:b/>
          <w:bCs/>
          <w:sz w:val="28"/>
          <w:szCs w:val="28"/>
        </w:rPr>
      </w:pPr>
      <w:r w:rsidRPr="00DC57FD">
        <w:rPr>
          <w:rFonts w:ascii="Times New Roman" w:eastAsia="Calibri" w:hAnsi="Times New Roman" w:cs="Times New Roman"/>
          <w:b/>
          <w:bCs/>
          <w:sz w:val="28"/>
          <w:szCs w:val="28"/>
        </w:rPr>
        <w:lastRenderedPageBreak/>
        <w:t>Раздел 4. Целевые показатели развития коммунальной инфраструктуры</w:t>
      </w:r>
    </w:p>
    <w:p w:rsidR="00FE1A27" w:rsidRPr="00DC57FD" w:rsidRDefault="00FE1A27" w:rsidP="00FE1A27">
      <w:pPr>
        <w:spacing w:after="0" w:line="360" w:lineRule="auto"/>
        <w:outlineLvl w:val="2"/>
        <w:rPr>
          <w:rFonts w:ascii="Times New Roman" w:eastAsia="Calibri" w:hAnsi="Times New Roman" w:cs="Times New Roman"/>
          <w:b/>
          <w:bCs/>
          <w:sz w:val="28"/>
          <w:szCs w:val="28"/>
        </w:rPr>
      </w:pPr>
      <w:r w:rsidRPr="00DC57FD">
        <w:rPr>
          <w:rFonts w:ascii="Times New Roman" w:eastAsia="Calibri" w:hAnsi="Times New Roman" w:cs="Times New Roman"/>
          <w:b/>
          <w:bCs/>
          <w:sz w:val="28"/>
          <w:szCs w:val="28"/>
        </w:rPr>
        <w:t>4.1 Показатели качества поставляемого коммунального ресурса.</w:t>
      </w:r>
    </w:p>
    <w:p w:rsidR="00FE1A27" w:rsidRPr="00DC57FD" w:rsidRDefault="00FE1A27" w:rsidP="00FE1A27">
      <w:pPr>
        <w:spacing w:after="0" w:line="360" w:lineRule="auto"/>
        <w:ind w:firstLine="708"/>
        <w:jc w:val="both"/>
        <w:outlineLvl w:val="2"/>
        <w:rPr>
          <w:rFonts w:ascii="Times New Roman" w:eastAsia="Calibri" w:hAnsi="Times New Roman" w:cs="Times New Roman"/>
          <w:bCs/>
          <w:sz w:val="28"/>
          <w:szCs w:val="28"/>
          <w:lang w:eastAsia="ru-RU"/>
        </w:rPr>
      </w:pPr>
      <w:r w:rsidRPr="00DC57FD">
        <w:rPr>
          <w:rFonts w:ascii="Times New Roman" w:eastAsia="Calibri" w:hAnsi="Times New Roman" w:cs="Times New Roman"/>
          <w:bCs/>
          <w:sz w:val="28"/>
          <w:szCs w:val="28"/>
          <w:lang w:eastAsia="ru-RU"/>
        </w:rPr>
        <w:t>По качеству поставляемого ресурса, электроэнергия поставляется потребителями в соответствии с ГОСТ 13109-97 «</w:t>
      </w:r>
      <w:r w:rsidR="00FE7D2C" w:rsidRPr="00DC57FD">
        <w:rPr>
          <w:rFonts w:ascii="Times New Roman" w:eastAsia="Calibri" w:hAnsi="Times New Roman" w:cs="Times New Roman"/>
          <w:bCs/>
          <w:sz w:val="28"/>
          <w:szCs w:val="28"/>
          <w:lang w:eastAsia="ru-RU"/>
        </w:rPr>
        <w:t>Электроэнергия</w:t>
      </w:r>
      <w:r w:rsidRPr="00DC57FD">
        <w:rPr>
          <w:rFonts w:ascii="Times New Roman" w:eastAsia="Calibri" w:hAnsi="Times New Roman" w:cs="Times New Roman"/>
          <w:bCs/>
          <w:sz w:val="28"/>
          <w:szCs w:val="28"/>
          <w:lang w:eastAsia="ru-RU"/>
        </w:rPr>
        <w:t>. Совместимость технических средств электромагнитная. Норм качества электрической энергии в системах электроснабжения общего назначения» и другими нормативными документами.</w:t>
      </w:r>
    </w:p>
    <w:p w:rsidR="00FE1A27" w:rsidRPr="00DC57FD" w:rsidRDefault="00FE1A27" w:rsidP="00FE1A27">
      <w:pPr>
        <w:spacing w:after="0" w:line="360" w:lineRule="auto"/>
        <w:ind w:firstLine="708"/>
        <w:jc w:val="both"/>
        <w:outlineLvl w:val="2"/>
        <w:rPr>
          <w:rFonts w:ascii="Times New Roman" w:eastAsia="Calibri" w:hAnsi="Times New Roman" w:cs="Times New Roman"/>
          <w:bCs/>
          <w:sz w:val="28"/>
          <w:szCs w:val="28"/>
          <w:lang w:eastAsia="ru-RU"/>
        </w:rPr>
      </w:pPr>
      <w:r w:rsidRPr="00DC57FD">
        <w:rPr>
          <w:rFonts w:ascii="Times New Roman" w:eastAsia="Calibri" w:hAnsi="Times New Roman" w:cs="Times New Roman"/>
          <w:bCs/>
          <w:sz w:val="28"/>
          <w:szCs w:val="28"/>
          <w:lang w:eastAsia="ru-RU"/>
        </w:rPr>
        <w:t>При выработке тепловой энергии воздействие на окружающую среду оказывается в пределах допустимых норм. Воздействие основных загрязняющих веществ на атмосферный воздух и разрешенных к сбросу в поверхностный водный объект не превышает разрешенных значений.</w:t>
      </w:r>
    </w:p>
    <w:p w:rsidR="00FE1A27" w:rsidRPr="00DC57FD" w:rsidRDefault="00FE1A27" w:rsidP="00FE1A27">
      <w:pPr>
        <w:spacing w:after="0" w:line="360" w:lineRule="auto"/>
        <w:ind w:firstLine="708"/>
        <w:jc w:val="both"/>
        <w:outlineLvl w:val="2"/>
        <w:rPr>
          <w:rFonts w:ascii="Times New Roman" w:eastAsia="Calibri" w:hAnsi="Times New Roman" w:cs="Times New Roman"/>
          <w:bCs/>
          <w:sz w:val="28"/>
          <w:szCs w:val="28"/>
          <w:lang w:eastAsia="ru-RU"/>
        </w:rPr>
      </w:pPr>
      <w:r w:rsidRPr="00DC57FD">
        <w:rPr>
          <w:rFonts w:ascii="Times New Roman" w:eastAsia="Calibri" w:hAnsi="Times New Roman" w:cs="Times New Roman"/>
          <w:bCs/>
          <w:sz w:val="28"/>
          <w:szCs w:val="28"/>
          <w:lang w:eastAsia="ru-RU"/>
        </w:rPr>
        <w:t>Качество поставляемой воды не всегда соответствует требованиям ГОСТ Р 51232-98 «Вода питьевая» и СанПин 2.1.4.1074-01 «Питьевая вода». Гигиенические требования к качеству воды централизованных систем питьевого водоснабжения».</w:t>
      </w:r>
    </w:p>
    <w:p w:rsidR="00FE1A27" w:rsidRPr="00DC57FD" w:rsidRDefault="00FE1A27" w:rsidP="00FE1A27">
      <w:pPr>
        <w:keepNext/>
        <w:adjustRightInd w:val="0"/>
        <w:spacing w:after="0" w:line="360" w:lineRule="auto"/>
        <w:rPr>
          <w:rFonts w:ascii="Times New Roman" w:eastAsia="Calibri" w:hAnsi="Times New Roman" w:cs="Times New Roman"/>
          <w:b/>
          <w:sz w:val="28"/>
          <w:szCs w:val="28"/>
          <w:lang w:eastAsia="ru-RU"/>
        </w:rPr>
      </w:pPr>
    </w:p>
    <w:p w:rsidR="00FE1A27" w:rsidRPr="00DC57FD" w:rsidRDefault="00FE1A27" w:rsidP="00FE1A27">
      <w:pPr>
        <w:keepNext/>
        <w:adjustRightInd w:val="0"/>
        <w:spacing w:after="0" w:line="360" w:lineRule="auto"/>
        <w:rPr>
          <w:rFonts w:ascii="Times New Roman" w:eastAsia="Calibri" w:hAnsi="Times New Roman" w:cs="Times New Roman"/>
          <w:b/>
          <w:sz w:val="28"/>
          <w:szCs w:val="28"/>
          <w:lang w:eastAsia="ru-RU"/>
        </w:rPr>
      </w:pPr>
      <w:r w:rsidRPr="00DC57FD">
        <w:rPr>
          <w:rFonts w:ascii="Times New Roman" w:eastAsia="Calibri" w:hAnsi="Times New Roman" w:cs="Times New Roman"/>
          <w:b/>
          <w:sz w:val="28"/>
          <w:szCs w:val="28"/>
          <w:lang w:eastAsia="ru-RU"/>
        </w:rPr>
        <w:t>4.2. Показатели надежности систем ресурсоснабжения</w:t>
      </w:r>
    </w:p>
    <w:p w:rsidR="00FE7D2C" w:rsidRDefault="00FE1A27" w:rsidP="00FE1A27">
      <w:pPr>
        <w:spacing w:line="360" w:lineRule="auto"/>
        <w:ind w:firstLine="720"/>
        <w:jc w:val="both"/>
        <w:rPr>
          <w:rFonts w:ascii="Times New Roman" w:eastAsia="Calibri" w:hAnsi="Times New Roman" w:cs="Times New Roman"/>
          <w:bCs/>
          <w:sz w:val="28"/>
          <w:szCs w:val="28"/>
          <w:lang w:eastAsia="ru-RU"/>
        </w:rPr>
      </w:pPr>
      <w:r w:rsidRPr="00DC57FD">
        <w:rPr>
          <w:rFonts w:ascii="Times New Roman" w:eastAsia="Calibri" w:hAnsi="Times New Roman" w:cs="Times New Roman"/>
          <w:bCs/>
          <w:sz w:val="28"/>
          <w:szCs w:val="28"/>
          <w:lang w:eastAsia="ru-RU"/>
        </w:rPr>
        <w:t>Надежность и готовность систем ресурсоснабжения подтверждается ежегодно выдачей паспорта готовности к работе в осенне-зимний период после проверки комиссией по оценке готовности электро- и теплоснабжающих организаций с участием органов исполнительной власти (Ростехнадзора, МЧС).</w:t>
      </w:r>
    </w:p>
    <w:p w:rsidR="00FE7D2C" w:rsidRDefault="00FE7D2C">
      <w:pP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br w:type="page"/>
      </w:r>
    </w:p>
    <w:p w:rsidR="00FE1A27" w:rsidRPr="00DC57FD" w:rsidRDefault="00FE1A27" w:rsidP="00FE1A27">
      <w:pPr>
        <w:spacing w:line="360" w:lineRule="auto"/>
        <w:jc w:val="both"/>
        <w:rPr>
          <w:rFonts w:ascii="Times New Roman" w:eastAsia="Calibri" w:hAnsi="Times New Roman" w:cs="Times New Roman"/>
          <w:bCs/>
          <w:sz w:val="28"/>
          <w:szCs w:val="28"/>
          <w:lang w:eastAsia="ru-RU"/>
        </w:rPr>
      </w:pPr>
      <w:r w:rsidRPr="00DC57FD">
        <w:rPr>
          <w:rFonts w:ascii="Times New Roman" w:eastAsia="Calibri" w:hAnsi="Times New Roman" w:cs="Times New Roman"/>
          <w:bCs/>
          <w:sz w:val="28"/>
          <w:szCs w:val="28"/>
          <w:lang w:eastAsia="ru-RU"/>
        </w:rPr>
        <w:lastRenderedPageBreak/>
        <w:t xml:space="preserve">Таблица </w:t>
      </w:r>
      <w:r w:rsidR="00DA5AD2">
        <w:rPr>
          <w:rFonts w:ascii="Times New Roman" w:eastAsia="Calibri" w:hAnsi="Times New Roman" w:cs="Times New Roman"/>
          <w:bCs/>
          <w:sz w:val="28"/>
          <w:szCs w:val="28"/>
          <w:lang w:eastAsia="ru-RU"/>
        </w:rPr>
        <w:t>5</w:t>
      </w:r>
    </w:p>
    <w:tbl>
      <w:tblPr>
        <w:tblStyle w:val="10"/>
        <w:tblW w:w="0" w:type="auto"/>
        <w:tblLook w:val="04A0" w:firstRow="1" w:lastRow="0" w:firstColumn="1" w:lastColumn="0" w:noHBand="0" w:noVBand="1"/>
      </w:tblPr>
      <w:tblGrid>
        <w:gridCol w:w="482"/>
        <w:gridCol w:w="1546"/>
        <w:gridCol w:w="544"/>
        <w:gridCol w:w="599"/>
        <w:gridCol w:w="599"/>
        <w:gridCol w:w="599"/>
        <w:gridCol w:w="599"/>
        <w:gridCol w:w="599"/>
        <w:gridCol w:w="599"/>
        <w:gridCol w:w="599"/>
        <w:gridCol w:w="599"/>
        <w:gridCol w:w="599"/>
        <w:gridCol w:w="536"/>
        <w:gridCol w:w="536"/>
        <w:gridCol w:w="536"/>
      </w:tblGrid>
      <w:tr w:rsidR="00FE1A27" w:rsidRPr="00DC57FD" w:rsidTr="00252D6F">
        <w:tc>
          <w:tcPr>
            <w:tcW w:w="491" w:type="dxa"/>
          </w:tcPr>
          <w:p w:rsidR="00FE1A27" w:rsidRPr="00DC57FD" w:rsidRDefault="00FE1A27" w:rsidP="00252D6F">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1№ п/п</w:t>
            </w:r>
          </w:p>
        </w:tc>
        <w:tc>
          <w:tcPr>
            <w:tcW w:w="1573" w:type="dxa"/>
          </w:tcPr>
          <w:p w:rsidR="00FE1A27" w:rsidRPr="00DC57FD" w:rsidRDefault="00FE1A27" w:rsidP="00252D6F">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Наименование показателей, достигаемых в рамках реализации мероприятия Программы</w:t>
            </w:r>
          </w:p>
        </w:tc>
        <w:tc>
          <w:tcPr>
            <w:tcW w:w="553" w:type="dxa"/>
          </w:tcPr>
          <w:p w:rsidR="00FE1A27" w:rsidRPr="00DC57FD" w:rsidRDefault="00FE1A27" w:rsidP="00252D6F">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Ед. изм.</w:t>
            </w:r>
          </w:p>
        </w:tc>
        <w:tc>
          <w:tcPr>
            <w:tcW w:w="625" w:type="dxa"/>
          </w:tcPr>
          <w:p w:rsidR="00FE1A27" w:rsidRPr="00DC57FD" w:rsidRDefault="00FE1A27" w:rsidP="00252D6F">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2016</w:t>
            </w:r>
          </w:p>
        </w:tc>
        <w:tc>
          <w:tcPr>
            <w:tcW w:w="625" w:type="dxa"/>
          </w:tcPr>
          <w:p w:rsidR="00FE1A27" w:rsidRPr="00DC57FD" w:rsidRDefault="00FE1A27" w:rsidP="00252D6F">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2017</w:t>
            </w:r>
          </w:p>
        </w:tc>
        <w:tc>
          <w:tcPr>
            <w:tcW w:w="625" w:type="dxa"/>
          </w:tcPr>
          <w:p w:rsidR="00FE1A27" w:rsidRPr="00DC57FD" w:rsidRDefault="00FE1A27" w:rsidP="00252D6F">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2018</w:t>
            </w:r>
          </w:p>
        </w:tc>
        <w:tc>
          <w:tcPr>
            <w:tcW w:w="625" w:type="dxa"/>
          </w:tcPr>
          <w:p w:rsidR="00FE1A27" w:rsidRPr="00DC57FD" w:rsidRDefault="00FE1A27" w:rsidP="00252D6F">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2019</w:t>
            </w:r>
          </w:p>
        </w:tc>
        <w:tc>
          <w:tcPr>
            <w:tcW w:w="625" w:type="dxa"/>
          </w:tcPr>
          <w:p w:rsidR="00FE1A27" w:rsidRPr="00DC57FD" w:rsidRDefault="00FE1A27" w:rsidP="00252D6F">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2020</w:t>
            </w:r>
          </w:p>
        </w:tc>
        <w:tc>
          <w:tcPr>
            <w:tcW w:w="625" w:type="dxa"/>
          </w:tcPr>
          <w:p w:rsidR="00FE1A27" w:rsidRPr="00DC57FD" w:rsidRDefault="00FE1A27" w:rsidP="00252D6F">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2021</w:t>
            </w:r>
          </w:p>
        </w:tc>
        <w:tc>
          <w:tcPr>
            <w:tcW w:w="625" w:type="dxa"/>
          </w:tcPr>
          <w:p w:rsidR="00FE1A27" w:rsidRPr="00DC57FD" w:rsidRDefault="00FE1A27" w:rsidP="00252D6F">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2022</w:t>
            </w:r>
          </w:p>
        </w:tc>
        <w:tc>
          <w:tcPr>
            <w:tcW w:w="625" w:type="dxa"/>
          </w:tcPr>
          <w:p w:rsidR="00FE1A27" w:rsidRPr="00DC57FD" w:rsidRDefault="00FE1A27" w:rsidP="00252D6F">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2023</w:t>
            </w:r>
          </w:p>
        </w:tc>
        <w:tc>
          <w:tcPr>
            <w:tcW w:w="625" w:type="dxa"/>
          </w:tcPr>
          <w:p w:rsidR="00FE1A27" w:rsidRPr="00DC57FD" w:rsidRDefault="00FE1A27" w:rsidP="00252D6F">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2024</w:t>
            </w:r>
          </w:p>
        </w:tc>
        <w:tc>
          <w:tcPr>
            <w:tcW w:w="443" w:type="dxa"/>
          </w:tcPr>
          <w:p w:rsidR="00FE1A27" w:rsidRPr="00DC57FD" w:rsidRDefault="00FE1A27" w:rsidP="00252D6F">
            <w:pPr>
              <w:rPr>
                <w:rFonts w:ascii="Times New Roman" w:eastAsia="Calibri" w:hAnsi="Times New Roman" w:cs="Times New Roman"/>
                <w:b/>
                <w:bCs/>
                <w:sz w:val="16"/>
                <w:szCs w:val="16"/>
              </w:rPr>
            </w:pPr>
            <w:r w:rsidRPr="00DC57FD">
              <w:rPr>
                <w:rFonts w:ascii="Times New Roman" w:eastAsia="Calibri" w:hAnsi="Times New Roman" w:cs="Times New Roman"/>
                <w:b/>
                <w:bCs/>
                <w:sz w:val="16"/>
                <w:szCs w:val="16"/>
              </w:rPr>
              <w:t>2025</w:t>
            </w:r>
          </w:p>
        </w:tc>
        <w:tc>
          <w:tcPr>
            <w:tcW w:w="443" w:type="dxa"/>
          </w:tcPr>
          <w:p w:rsidR="00FE1A27" w:rsidRPr="00DC57FD" w:rsidRDefault="00FE1A27" w:rsidP="00252D6F">
            <w:pPr>
              <w:rPr>
                <w:rFonts w:ascii="Times New Roman" w:eastAsia="Calibri" w:hAnsi="Times New Roman" w:cs="Times New Roman"/>
                <w:b/>
                <w:bCs/>
                <w:sz w:val="16"/>
                <w:szCs w:val="16"/>
              </w:rPr>
            </w:pPr>
            <w:r w:rsidRPr="00DC57FD">
              <w:rPr>
                <w:rFonts w:ascii="Times New Roman" w:eastAsia="Calibri" w:hAnsi="Times New Roman" w:cs="Times New Roman"/>
                <w:b/>
                <w:bCs/>
                <w:sz w:val="16"/>
                <w:szCs w:val="16"/>
              </w:rPr>
              <w:t>2026</w:t>
            </w:r>
          </w:p>
        </w:tc>
        <w:tc>
          <w:tcPr>
            <w:tcW w:w="443" w:type="dxa"/>
          </w:tcPr>
          <w:p w:rsidR="00FE1A27" w:rsidRPr="00DC57FD" w:rsidRDefault="00FE1A27" w:rsidP="00252D6F">
            <w:pPr>
              <w:rPr>
                <w:rFonts w:ascii="Times New Roman" w:eastAsia="Calibri" w:hAnsi="Times New Roman" w:cs="Times New Roman"/>
                <w:b/>
                <w:bCs/>
                <w:sz w:val="16"/>
                <w:szCs w:val="16"/>
              </w:rPr>
            </w:pPr>
            <w:r w:rsidRPr="00DC57FD">
              <w:rPr>
                <w:rFonts w:ascii="Times New Roman" w:eastAsia="Calibri" w:hAnsi="Times New Roman" w:cs="Times New Roman"/>
                <w:b/>
                <w:bCs/>
                <w:sz w:val="16"/>
                <w:szCs w:val="16"/>
              </w:rPr>
              <w:t>2027</w:t>
            </w:r>
          </w:p>
        </w:tc>
      </w:tr>
      <w:tr w:rsidR="00FE1A27" w:rsidRPr="00DC57FD" w:rsidTr="00252D6F">
        <w:tc>
          <w:tcPr>
            <w:tcW w:w="491" w:type="dxa"/>
          </w:tcPr>
          <w:p w:rsidR="00FE1A27" w:rsidRPr="00DC57FD" w:rsidRDefault="00FE1A27" w:rsidP="00252D6F">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1</w:t>
            </w:r>
          </w:p>
        </w:tc>
        <w:tc>
          <w:tcPr>
            <w:tcW w:w="1573" w:type="dxa"/>
          </w:tcPr>
          <w:p w:rsidR="00FE1A27" w:rsidRPr="00DC57FD" w:rsidRDefault="00FE1A27" w:rsidP="00252D6F">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2</w:t>
            </w:r>
          </w:p>
        </w:tc>
        <w:tc>
          <w:tcPr>
            <w:tcW w:w="553" w:type="dxa"/>
          </w:tcPr>
          <w:p w:rsidR="00FE1A27" w:rsidRPr="00DC57FD" w:rsidRDefault="00FE1A27" w:rsidP="00252D6F">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3</w:t>
            </w:r>
          </w:p>
        </w:tc>
        <w:tc>
          <w:tcPr>
            <w:tcW w:w="625" w:type="dxa"/>
          </w:tcPr>
          <w:p w:rsidR="00FE1A27" w:rsidRPr="00DC57FD" w:rsidRDefault="00FE1A27" w:rsidP="00252D6F">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4</w:t>
            </w:r>
          </w:p>
        </w:tc>
        <w:tc>
          <w:tcPr>
            <w:tcW w:w="625" w:type="dxa"/>
          </w:tcPr>
          <w:p w:rsidR="00FE1A27" w:rsidRPr="00DC57FD" w:rsidRDefault="00FE1A27" w:rsidP="00252D6F">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5</w:t>
            </w:r>
          </w:p>
        </w:tc>
        <w:tc>
          <w:tcPr>
            <w:tcW w:w="625" w:type="dxa"/>
          </w:tcPr>
          <w:p w:rsidR="00FE1A27" w:rsidRPr="00DC57FD" w:rsidRDefault="00FE1A27" w:rsidP="00252D6F">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6</w:t>
            </w:r>
          </w:p>
        </w:tc>
        <w:tc>
          <w:tcPr>
            <w:tcW w:w="625" w:type="dxa"/>
          </w:tcPr>
          <w:p w:rsidR="00FE1A27" w:rsidRPr="00DC57FD" w:rsidRDefault="00FE1A27" w:rsidP="00252D6F">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7</w:t>
            </w:r>
          </w:p>
        </w:tc>
        <w:tc>
          <w:tcPr>
            <w:tcW w:w="625" w:type="dxa"/>
          </w:tcPr>
          <w:p w:rsidR="00FE1A27" w:rsidRPr="00DC57FD" w:rsidRDefault="00FE1A27" w:rsidP="00252D6F">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8</w:t>
            </w:r>
          </w:p>
        </w:tc>
        <w:tc>
          <w:tcPr>
            <w:tcW w:w="625" w:type="dxa"/>
          </w:tcPr>
          <w:p w:rsidR="00FE1A27" w:rsidRPr="00DC57FD" w:rsidRDefault="00FE1A27" w:rsidP="00252D6F">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9</w:t>
            </w:r>
          </w:p>
        </w:tc>
        <w:tc>
          <w:tcPr>
            <w:tcW w:w="625" w:type="dxa"/>
          </w:tcPr>
          <w:p w:rsidR="00FE1A27" w:rsidRPr="00DC57FD" w:rsidRDefault="00FE1A27" w:rsidP="00252D6F">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10</w:t>
            </w:r>
          </w:p>
        </w:tc>
        <w:tc>
          <w:tcPr>
            <w:tcW w:w="625" w:type="dxa"/>
          </w:tcPr>
          <w:p w:rsidR="00FE1A27" w:rsidRPr="00DC57FD" w:rsidRDefault="00FE1A27" w:rsidP="00252D6F">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11</w:t>
            </w:r>
          </w:p>
        </w:tc>
        <w:tc>
          <w:tcPr>
            <w:tcW w:w="625" w:type="dxa"/>
          </w:tcPr>
          <w:p w:rsidR="00FE1A27" w:rsidRPr="00DC57FD" w:rsidRDefault="00FE1A27" w:rsidP="00252D6F">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12</w:t>
            </w:r>
          </w:p>
        </w:tc>
        <w:tc>
          <w:tcPr>
            <w:tcW w:w="443" w:type="dxa"/>
          </w:tcPr>
          <w:p w:rsidR="00FE1A27" w:rsidRPr="00DC57FD" w:rsidRDefault="00FE1A27" w:rsidP="00252D6F">
            <w:pPr>
              <w:rPr>
                <w:rFonts w:ascii="Times New Roman" w:eastAsia="Calibri" w:hAnsi="Times New Roman" w:cs="Times New Roman"/>
                <w:b/>
                <w:bCs/>
                <w:sz w:val="16"/>
                <w:szCs w:val="16"/>
              </w:rPr>
            </w:pPr>
            <w:r w:rsidRPr="00DC57FD">
              <w:rPr>
                <w:rFonts w:ascii="Times New Roman" w:eastAsia="Calibri" w:hAnsi="Times New Roman" w:cs="Times New Roman"/>
                <w:b/>
                <w:bCs/>
                <w:sz w:val="16"/>
                <w:szCs w:val="16"/>
              </w:rPr>
              <w:t>13</w:t>
            </w:r>
          </w:p>
        </w:tc>
        <w:tc>
          <w:tcPr>
            <w:tcW w:w="443" w:type="dxa"/>
          </w:tcPr>
          <w:p w:rsidR="00FE1A27" w:rsidRPr="00DC57FD" w:rsidRDefault="00FE1A27" w:rsidP="00252D6F">
            <w:pPr>
              <w:rPr>
                <w:rFonts w:ascii="Times New Roman" w:eastAsia="Calibri" w:hAnsi="Times New Roman" w:cs="Times New Roman"/>
                <w:b/>
                <w:bCs/>
                <w:sz w:val="16"/>
                <w:szCs w:val="16"/>
              </w:rPr>
            </w:pPr>
            <w:r w:rsidRPr="00DC57FD">
              <w:rPr>
                <w:rFonts w:ascii="Times New Roman" w:eastAsia="Calibri" w:hAnsi="Times New Roman" w:cs="Times New Roman"/>
                <w:b/>
                <w:bCs/>
                <w:sz w:val="16"/>
                <w:szCs w:val="16"/>
              </w:rPr>
              <w:t>14</w:t>
            </w:r>
          </w:p>
        </w:tc>
        <w:tc>
          <w:tcPr>
            <w:tcW w:w="443" w:type="dxa"/>
          </w:tcPr>
          <w:p w:rsidR="00FE1A27" w:rsidRPr="00DC57FD" w:rsidRDefault="00FE1A27" w:rsidP="00252D6F">
            <w:pPr>
              <w:rPr>
                <w:rFonts w:ascii="Times New Roman" w:eastAsia="Calibri" w:hAnsi="Times New Roman" w:cs="Times New Roman"/>
                <w:b/>
                <w:bCs/>
                <w:sz w:val="16"/>
                <w:szCs w:val="16"/>
              </w:rPr>
            </w:pPr>
            <w:r w:rsidRPr="00DC57FD">
              <w:rPr>
                <w:rFonts w:ascii="Times New Roman" w:eastAsia="Calibri" w:hAnsi="Times New Roman" w:cs="Times New Roman"/>
                <w:b/>
                <w:bCs/>
                <w:sz w:val="16"/>
                <w:szCs w:val="16"/>
              </w:rPr>
              <w:t>15</w:t>
            </w:r>
          </w:p>
        </w:tc>
      </w:tr>
      <w:tr w:rsidR="00FE1A27" w:rsidRPr="00DC57FD" w:rsidTr="00252D6F">
        <w:tc>
          <w:tcPr>
            <w:tcW w:w="491" w:type="dxa"/>
          </w:tcPr>
          <w:p w:rsidR="00FE1A27" w:rsidRPr="00DC57FD" w:rsidRDefault="00FE1A27" w:rsidP="00252D6F">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1</w:t>
            </w:r>
          </w:p>
        </w:tc>
        <w:tc>
          <w:tcPr>
            <w:tcW w:w="1573"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 xml:space="preserve">Уровень обеспеченности населения коммунальными услугами: </w:t>
            </w:r>
          </w:p>
        </w:tc>
        <w:tc>
          <w:tcPr>
            <w:tcW w:w="553"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w:t>
            </w:r>
          </w:p>
        </w:tc>
        <w:tc>
          <w:tcPr>
            <w:tcW w:w="625" w:type="dxa"/>
          </w:tcPr>
          <w:p w:rsidR="00FE1A27" w:rsidRPr="00DC57FD" w:rsidRDefault="00FE1A27" w:rsidP="00252D6F">
            <w:pPr>
              <w:rPr>
                <w:rFonts w:ascii="Times New Roman" w:eastAsia="Calibri" w:hAnsi="Times New Roman" w:cs="Times New Roman"/>
                <w:bCs/>
                <w:sz w:val="16"/>
                <w:szCs w:val="16"/>
                <w:lang w:eastAsia="ru-RU"/>
              </w:rPr>
            </w:pPr>
          </w:p>
        </w:tc>
        <w:tc>
          <w:tcPr>
            <w:tcW w:w="625" w:type="dxa"/>
          </w:tcPr>
          <w:p w:rsidR="00FE1A27" w:rsidRPr="00DC57FD" w:rsidRDefault="00FE1A27" w:rsidP="00252D6F">
            <w:pPr>
              <w:rPr>
                <w:rFonts w:ascii="Times New Roman" w:eastAsia="Calibri" w:hAnsi="Times New Roman" w:cs="Times New Roman"/>
                <w:bCs/>
                <w:sz w:val="16"/>
                <w:szCs w:val="16"/>
                <w:lang w:eastAsia="ru-RU"/>
              </w:rPr>
            </w:pPr>
          </w:p>
        </w:tc>
        <w:tc>
          <w:tcPr>
            <w:tcW w:w="625" w:type="dxa"/>
          </w:tcPr>
          <w:p w:rsidR="00FE1A27" w:rsidRPr="00DC57FD" w:rsidRDefault="00FE1A27" w:rsidP="00252D6F">
            <w:pPr>
              <w:rPr>
                <w:rFonts w:ascii="Times New Roman" w:eastAsia="Calibri" w:hAnsi="Times New Roman" w:cs="Times New Roman"/>
                <w:bCs/>
                <w:sz w:val="16"/>
                <w:szCs w:val="16"/>
                <w:lang w:eastAsia="ru-RU"/>
              </w:rPr>
            </w:pPr>
          </w:p>
        </w:tc>
        <w:tc>
          <w:tcPr>
            <w:tcW w:w="625" w:type="dxa"/>
          </w:tcPr>
          <w:p w:rsidR="00FE1A27" w:rsidRPr="00DC57FD" w:rsidRDefault="00FE1A27" w:rsidP="00252D6F">
            <w:pPr>
              <w:rPr>
                <w:rFonts w:ascii="Times New Roman" w:eastAsia="Calibri" w:hAnsi="Times New Roman" w:cs="Times New Roman"/>
                <w:bCs/>
                <w:sz w:val="16"/>
                <w:szCs w:val="16"/>
                <w:lang w:eastAsia="ru-RU"/>
              </w:rPr>
            </w:pPr>
          </w:p>
        </w:tc>
        <w:tc>
          <w:tcPr>
            <w:tcW w:w="625" w:type="dxa"/>
          </w:tcPr>
          <w:p w:rsidR="00FE1A27" w:rsidRPr="00DC57FD" w:rsidRDefault="00FE1A27" w:rsidP="00252D6F">
            <w:pPr>
              <w:rPr>
                <w:rFonts w:ascii="Times New Roman" w:eastAsia="Calibri" w:hAnsi="Times New Roman" w:cs="Times New Roman"/>
                <w:bCs/>
                <w:sz w:val="16"/>
                <w:szCs w:val="16"/>
                <w:lang w:eastAsia="ru-RU"/>
              </w:rPr>
            </w:pPr>
          </w:p>
        </w:tc>
        <w:tc>
          <w:tcPr>
            <w:tcW w:w="625" w:type="dxa"/>
          </w:tcPr>
          <w:p w:rsidR="00FE1A27" w:rsidRPr="00DC57FD" w:rsidRDefault="00FE1A27" w:rsidP="00252D6F">
            <w:pPr>
              <w:rPr>
                <w:rFonts w:ascii="Times New Roman" w:eastAsia="Calibri" w:hAnsi="Times New Roman" w:cs="Times New Roman"/>
                <w:bCs/>
                <w:sz w:val="16"/>
                <w:szCs w:val="16"/>
                <w:lang w:eastAsia="ru-RU"/>
              </w:rPr>
            </w:pPr>
          </w:p>
        </w:tc>
        <w:tc>
          <w:tcPr>
            <w:tcW w:w="625" w:type="dxa"/>
          </w:tcPr>
          <w:p w:rsidR="00FE1A27" w:rsidRPr="00DC57FD" w:rsidRDefault="00FE1A27" w:rsidP="00252D6F">
            <w:pPr>
              <w:rPr>
                <w:rFonts w:ascii="Times New Roman" w:eastAsia="Calibri" w:hAnsi="Times New Roman" w:cs="Times New Roman"/>
                <w:bCs/>
                <w:sz w:val="16"/>
                <w:szCs w:val="16"/>
                <w:lang w:eastAsia="ru-RU"/>
              </w:rPr>
            </w:pPr>
          </w:p>
        </w:tc>
        <w:tc>
          <w:tcPr>
            <w:tcW w:w="625" w:type="dxa"/>
          </w:tcPr>
          <w:p w:rsidR="00FE1A27" w:rsidRPr="00DC57FD" w:rsidRDefault="00FE1A27" w:rsidP="00252D6F">
            <w:pPr>
              <w:rPr>
                <w:rFonts w:ascii="Times New Roman" w:eastAsia="Calibri" w:hAnsi="Times New Roman" w:cs="Times New Roman"/>
                <w:bCs/>
                <w:sz w:val="16"/>
                <w:szCs w:val="16"/>
                <w:lang w:eastAsia="ru-RU"/>
              </w:rPr>
            </w:pPr>
          </w:p>
        </w:tc>
        <w:tc>
          <w:tcPr>
            <w:tcW w:w="625" w:type="dxa"/>
          </w:tcPr>
          <w:p w:rsidR="00FE1A27" w:rsidRPr="00DC57FD" w:rsidRDefault="00FE1A27" w:rsidP="00252D6F">
            <w:pPr>
              <w:rPr>
                <w:rFonts w:ascii="Times New Roman" w:eastAsia="Calibri" w:hAnsi="Times New Roman" w:cs="Times New Roman"/>
                <w:bCs/>
                <w:sz w:val="16"/>
                <w:szCs w:val="16"/>
                <w:lang w:eastAsia="ru-RU"/>
              </w:rPr>
            </w:pPr>
          </w:p>
        </w:tc>
        <w:tc>
          <w:tcPr>
            <w:tcW w:w="443" w:type="dxa"/>
          </w:tcPr>
          <w:p w:rsidR="00FE1A27" w:rsidRPr="00DC57FD" w:rsidRDefault="00FE1A27" w:rsidP="00252D6F">
            <w:pPr>
              <w:rPr>
                <w:rFonts w:ascii="Times New Roman" w:eastAsia="Calibri" w:hAnsi="Times New Roman" w:cs="Times New Roman"/>
                <w:bCs/>
                <w:sz w:val="16"/>
                <w:szCs w:val="16"/>
              </w:rPr>
            </w:pPr>
          </w:p>
        </w:tc>
        <w:tc>
          <w:tcPr>
            <w:tcW w:w="443" w:type="dxa"/>
          </w:tcPr>
          <w:p w:rsidR="00FE1A27" w:rsidRPr="00DC57FD" w:rsidRDefault="00FE1A27" w:rsidP="00252D6F">
            <w:pPr>
              <w:rPr>
                <w:rFonts w:ascii="Times New Roman" w:eastAsia="Calibri" w:hAnsi="Times New Roman" w:cs="Times New Roman"/>
                <w:bCs/>
                <w:sz w:val="16"/>
                <w:szCs w:val="16"/>
              </w:rPr>
            </w:pPr>
          </w:p>
        </w:tc>
        <w:tc>
          <w:tcPr>
            <w:tcW w:w="443" w:type="dxa"/>
          </w:tcPr>
          <w:p w:rsidR="00FE1A27" w:rsidRPr="00DC57FD" w:rsidRDefault="00FE1A27" w:rsidP="00252D6F">
            <w:pPr>
              <w:rPr>
                <w:rFonts w:ascii="Times New Roman" w:eastAsia="Calibri" w:hAnsi="Times New Roman" w:cs="Times New Roman"/>
                <w:bCs/>
                <w:sz w:val="16"/>
                <w:szCs w:val="16"/>
              </w:rPr>
            </w:pPr>
          </w:p>
        </w:tc>
      </w:tr>
      <w:tr w:rsidR="00FE1A27" w:rsidRPr="00DC57FD" w:rsidTr="00252D6F">
        <w:tc>
          <w:tcPr>
            <w:tcW w:w="491" w:type="dxa"/>
          </w:tcPr>
          <w:p w:rsidR="00FE1A27" w:rsidRPr="00DC57FD" w:rsidRDefault="00FE1A27" w:rsidP="00252D6F">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2</w:t>
            </w:r>
          </w:p>
        </w:tc>
        <w:tc>
          <w:tcPr>
            <w:tcW w:w="1573"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 электроснабжения</w:t>
            </w:r>
          </w:p>
        </w:tc>
        <w:tc>
          <w:tcPr>
            <w:tcW w:w="553" w:type="dxa"/>
          </w:tcPr>
          <w:p w:rsidR="00FE1A27" w:rsidRPr="00DC57FD" w:rsidRDefault="00FE1A27" w:rsidP="00252D6F">
            <w:pPr>
              <w:rPr>
                <w:rFonts w:ascii="Times New Roman" w:eastAsia="Calibri" w:hAnsi="Times New Roman" w:cs="Times New Roman"/>
                <w:bCs/>
                <w:sz w:val="16"/>
                <w:szCs w:val="16"/>
                <w:lang w:eastAsia="ru-RU"/>
              </w:rPr>
            </w:pP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443" w:type="dxa"/>
          </w:tcPr>
          <w:p w:rsidR="00FE1A27" w:rsidRPr="00DC57FD" w:rsidRDefault="00FE1A27" w:rsidP="00252D6F">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c>
          <w:tcPr>
            <w:tcW w:w="443" w:type="dxa"/>
          </w:tcPr>
          <w:p w:rsidR="00FE1A27" w:rsidRPr="00DC57FD" w:rsidRDefault="00FE1A27" w:rsidP="00252D6F">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c>
          <w:tcPr>
            <w:tcW w:w="443" w:type="dxa"/>
          </w:tcPr>
          <w:p w:rsidR="00FE1A27" w:rsidRPr="00DC57FD" w:rsidRDefault="00FE1A27" w:rsidP="00252D6F">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r>
      <w:tr w:rsidR="00FE1A27" w:rsidRPr="00DC57FD" w:rsidTr="00252D6F">
        <w:tc>
          <w:tcPr>
            <w:tcW w:w="491" w:type="dxa"/>
          </w:tcPr>
          <w:p w:rsidR="00FE1A27" w:rsidRPr="00DC57FD" w:rsidRDefault="00FE1A27" w:rsidP="00252D6F">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3</w:t>
            </w:r>
          </w:p>
        </w:tc>
        <w:tc>
          <w:tcPr>
            <w:tcW w:w="1573"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-сетевого газоснабжения</w:t>
            </w:r>
          </w:p>
        </w:tc>
        <w:tc>
          <w:tcPr>
            <w:tcW w:w="553" w:type="dxa"/>
          </w:tcPr>
          <w:p w:rsidR="00FE1A27" w:rsidRPr="00DC57FD" w:rsidRDefault="00FE1A27" w:rsidP="00252D6F">
            <w:pPr>
              <w:rPr>
                <w:rFonts w:ascii="Times New Roman" w:eastAsia="Calibri" w:hAnsi="Times New Roman" w:cs="Times New Roman"/>
                <w:bCs/>
                <w:sz w:val="16"/>
                <w:szCs w:val="16"/>
                <w:lang w:eastAsia="ru-RU"/>
              </w:rPr>
            </w:pP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443" w:type="dxa"/>
          </w:tcPr>
          <w:p w:rsidR="00FE1A27" w:rsidRPr="00DC57FD" w:rsidRDefault="00FE1A27" w:rsidP="00252D6F">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c>
          <w:tcPr>
            <w:tcW w:w="443" w:type="dxa"/>
          </w:tcPr>
          <w:p w:rsidR="00FE1A27" w:rsidRPr="00DC57FD" w:rsidRDefault="00FE1A27" w:rsidP="00252D6F">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c>
          <w:tcPr>
            <w:tcW w:w="443" w:type="dxa"/>
          </w:tcPr>
          <w:p w:rsidR="00FE1A27" w:rsidRPr="00DC57FD" w:rsidRDefault="00FE1A27" w:rsidP="00252D6F">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r>
      <w:tr w:rsidR="00FE1A27" w:rsidRPr="00DC57FD" w:rsidTr="00252D6F">
        <w:tc>
          <w:tcPr>
            <w:tcW w:w="491" w:type="dxa"/>
          </w:tcPr>
          <w:p w:rsidR="00FE1A27" w:rsidRPr="00DC57FD" w:rsidRDefault="00FE1A27" w:rsidP="00252D6F">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4</w:t>
            </w:r>
          </w:p>
        </w:tc>
        <w:tc>
          <w:tcPr>
            <w:tcW w:w="1573"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 xml:space="preserve">-водоснабжения </w:t>
            </w:r>
          </w:p>
        </w:tc>
        <w:tc>
          <w:tcPr>
            <w:tcW w:w="553" w:type="dxa"/>
          </w:tcPr>
          <w:p w:rsidR="00FE1A27" w:rsidRPr="00DC57FD" w:rsidRDefault="00FE1A27" w:rsidP="00252D6F">
            <w:pPr>
              <w:rPr>
                <w:rFonts w:ascii="Times New Roman" w:eastAsia="Calibri" w:hAnsi="Times New Roman" w:cs="Times New Roman"/>
                <w:bCs/>
                <w:sz w:val="16"/>
                <w:szCs w:val="16"/>
                <w:lang w:eastAsia="ru-RU"/>
              </w:rPr>
            </w:pP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443" w:type="dxa"/>
          </w:tcPr>
          <w:p w:rsidR="00FE1A27" w:rsidRPr="00DC57FD" w:rsidRDefault="00FE1A27" w:rsidP="00252D6F">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c>
          <w:tcPr>
            <w:tcW w:w="443" w:type="dxa"/>
          </w:tcPr>
          <w:p w:rsidR="00FE1A27" w:rsidRPr="00DC57FD" w:rsidRDefault="00FE1A27" w:rsidP="00252D6F">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c>
          <w:tcPr>
            <w:tcW w:w="443" w:type="dxa"/>
          </w:tcPr>
          <w:p w:rsidR="00FE1A27" w:rsidRPr="00DC57FD" w:rsidRDefault="00FE1A27" w:rsidP="00252D6F">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r>
      <w:tr w:rsidR="00FE1A27" w:rsidRPr="00DC57FD" w:rsidTr="00252D6F">
        <w:tc>
          <w:tcPr>
            <w:tcW w:w="491" w:type="dxa"/>
          </w:tcPr>
          <w:p w:rsidR="00FE1A27" w:rsidRPr="00DC57FD" w:rsidRDefault="00FE1A27" w:rsidP="00252D6F">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5</w:t>
            </w:r>
          </w:p>
        </w:tc>
        <w:tc>
          <w:tcPr>
            <w:tcW w:w="1573"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 xml:space="preserve">Количество объектов существующего жилищного фонда, подключенного к объектам коммунальной  инфраструктуры  </w:t>
            </w:r>
          </w:p>
        </w:tc>
        <w:tc>
          <w:tcPr>
            <w:tcW w:w="553"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кол-во</w:t>
            </w:r>
          </w:p>
        </w:tc>
        <w:tc>
          <w:tcPr>
            <w:tcW w:w="625" w:type="dxa"/>
          </w:tcPr>
          <w:p w:rsidR="00FE1A27" w:rsidRPr="00DC57FD" w:rsidRDefault="00FE1A27" w:rsidP="00252D6F">
            <w:pPr>
              <w:rPr>
                <w:rFonts w:ascii="Times New Roman" w:eastAsia="Calibri" w:hAnsi="Times New Roman" w:cs="Times New Roman"/>
                <w:bCs/>
                <w:sz w:val="16"/>
                <w:szCs w:val="16"/>
                <w:lang w:eastAsia="ru-RU"/>
              </w:rPr>
            </w:pPr>
          </w:p>
        </w:tc>
        <w:tc>
          <w:tcPr>
            <w:tcW w:w="625" w:type="dxa"/>
          </w:tcPr>
          <w:p w:rsidR="00FE1A27" w:rsidRPr="00DC57FD" w:rsidRDefault="00FE1A27" w:rsidP="00252D6F">
            <w:pPr>
              <w:rPr>
                <w:rFonts w:ascii="Times New Roman" w:eastAsia="Calibri" w:hAnsi="Times New Roman" w:cs="Times New Roman"/>
                <w:bCs/>
                <w:sz w:val="16"/>
                <w:szCs w:val="16"/>
                <w:lang w:eastAsia="ru-RU"/>
              </w:rPr>
            </w:pPr>
          </w:p>
        </w:tc>
        <w:tc>
          <w:tcPr>
            <w:tcW w:w="625" w:type="dxa"/>
          </w:tcPr>
          <w:p w:rsidR="00FE1A27" w:rsidRPr="00DC57FD" w:rsidRDefault="00FE1A27" w:rsidP="00252D6F">
            <w:pPr>
              <w:rPr>
                <w:rFonts w:ascii="Times New Roman" w:eastAsia="Calibri" w:hAnsi="Times New Roman" w:cs="Times New Roman"/>
                <w:bCs/>
                <w:sz w:val="16"/>
                <w:szCs w:val="16"/>
                <w:lang w:eastAsia="ru-RU"/>
              </w:rPr>
            </w:pPr>
          </w:p>
        </w:tc>
        <w:tc>
          <w:tcPr>
            <w:tcW w:w="625" w:type="dxa"/>
          </w:tcPr>
          <w:p w:rsidR="00FE1A27" w:rsidRPr="00DC57FD" w:rsidRDefault="00FE1A27" w:rsidP="00252D6F">
            <w:pPr>
              <w:rPr>
                <w:rFonts w:ascii="Times New Roman" w:eastAsia="Calibri" w:hAnsi="Times New Roman" w:cs="Times New Roman"/>
                <w:bCs/>
                <w:sz w:val="16"/>
                <w:szCs w:val="16"/>
                <w:lang w:eastAsia="ru-RU"/>
              </w:rPr>
            </w:pPr>
          </w:p>
        </w:tc>
        <w:tc>
          <w:tcPr>
            <w:tcW w:w="625" w:type="dxa"/>
          </w:tcPr>
          <w:p w:rsidR="00FE1A27" w:rsidRPr="00DC57FD" w:rsidRDefault="00FE1A27" w:rsidP="00252D6F">
            <w:pPr>
              <w:rPr>
                <w:rFonts w:ascii="Times New Roman" w:eastAsia="Calibri" w:hAnsi="Times New Roman" w:cs="Times New Roman"/>
                <w:bCs/>
                <w:sz w:val="16"/>
                <w:szCs w:val="16"/>
                <w:lang w:eastAsia="ru-RU"/>
              </w:rPr>
            </w:pPr>
          </w:p>
        </w:tc>
        <w:tc>
          <w:tcPr>
            <w:tcW w:w="625" w:type="dxa"/>
          </w:tcPr>
          <w:p w:rsidR="00FE1A27" w:rsidRPr="00DC57FD" w:rsidRDefault="00FE1A27" w:rsidP="00252D6F">
            <w:pPr>
              <w:rPr>
                <w:rFonts w:ascii="Times New Roman" w:eastAsia="Calibri" w:hAnsi="Times New Roman" w:cs="Times New Roman"/>
                <w:bCs/>
                <w:sz w:val="16"/>
                <w:szCs w:val="16"/>
                <w:lang w:eastAsia="ru-RU"/>
              </w:rPr>
            </w:pPr>
          </w:p>
        </w:tc>
        <w:tc>
          <w:tcPr>
            <w:tcW w:w="625" w:type="dxa"/>
          </w:tcPr>
          <w:p w:rsidR="00FE1A27" w:rsidRPr="00DC57FD" w:rsidRDefault="00FE1A27" w:rsidP="00252D6F">
            <w:pPr>
              <w:rPr>
                <w:rFonts w:ascii="Times New Roman" w:eastAsia="Calibri" w:hAnsi="Times New Roman" w:cs="Times New Roman"/>
                <w:bCs/>
                <w:sz w:val="16"/>
                <w:szCs w:val="16"/>
                <w:lang w:eastAsia="ru-RU"/>
              </w:rPr>
            </w:pPr>
          </w:p>
        </w:tc>
        <w:tc>
          <w:tcPr>
            <w:tcW w:w="625" w:type="dxa"/>
          </w:tcPr>
          <w:p w:rsidR="00FE1A27" w:rsidRPr="00DC57FD" w:rsidRDefault="00FE1A27" w:rsidP="00252D6F">
            <w:pPr>
              <w:rPr>
                <w:rFonts w:ascii="Times New Roman" w:eastAsia="Calibri" w:hAnsi="Times New Roman" w:cs="Times New Roman"/>
                <w:bCs/>
                <w:sz w:val="16"/>
                <w:szCs w:val="16"/>
                <w:lang w:eastAsia="ru-RU"/>
              </w:rPr>
            </w:pPr>
          </w:p>
        </w:tc>
        <w:tc>
          <w:tcPr>
            <w:tcW w:w="625" w:type="dxa"/>
          </w:tcPr>
          <w:p w:rsidR="00FE1A27" w:rsidRPr="00DC57FD" w:rsidRDefault="00FE1A27" w:rsidP="00252D6F">
            <w:pPr>
              <w:rPr>
                <w:rFonts w:ascii="Times New Roman" w:eastAsia="Calibri" w:hAnsi="Times New Roman" w:cs="Times New Roman"/>
                <w:bCs/>
                <w:sz w:val="16"/>
                <w:szCs w:val="16"/>
                <w:lang w:eastAsia="ru-RU"/>
              </w:rPr>
            </w:pPr>
          </w:p>
        </w:tc>
        <w:tc>
          <w:tcPr>
            <w:tcW w:w="443" w:type="dxa"/>
          </w:tcPr>
          <w:p w:rsidR="00FE1A27" w:rsidRPr="00DC57FD" w:rsidRDefault="00FE1A27" w:rsidP="00252D6F">
            <w:pPr>
              <w:rPr>
                <w:rFonts w:ascii="Times New Roman" w:eastAsia="Calibri" w:hAnsi="Times New Roman" w:cs="Times New Roman"/>
                <w:bCs/>
                <w:sz w:val="16"/>
                <w:szCs w:val="16"/>
              </w:rPr>
            </w:pPr>
          </w:p>
        </w:tc>
        <w:tc>
          <w:tcPr>
            <w:tcW w:w="443" w:type="dxa"/>
          </w:tcPr>
          <w:p w:rsidR="00FE1A27" w:rsidRPr="00DC57FD" w:rsidRDefault="00FE1A27" w:rsidP="00252D6F">
            <w:pPr>
              <w:rPr>
                <w:rFonts w:ascii="Times New Roman" w:eastAsia="Calibri" w:hAnsi="Times New Roman" w:cs="Times New Roman"/>
                <w:bCs/>
                <w:sz w:val="16"/>
                <w:szCs w:val="16"/>
              </w:rPr>
            </w:pPr>
          </w:p>
        </w:tc>
        <w:tc>
          <w:tcPr>
            <w:tcW w:w="443" w:type="dxa"/>
          </w:tcPr>
          <w:p w:rsidR="00FE1A27" w:rsidRPr="00DC57FD" w:rsidRDefault="00FE1A27" w:rsidP="00252D6F">
            <w:pPr>
              <w:rPr>
                <w:rFonts w:ascii="Times New Roman" w:eastAsia="Calibri" w:hAnsi="Times New Roman" w:cs="Times New Roman"/>
                <w:bCs/>
                <w:sz w:val="16"/>
                <w:szCs w:val="16"/>
              </w:rPr>
            </w:pPr>
          </w:p>
        </w:tc>
      </w:tr>
      <w:tr w:rsidR="00FE1A27" w:rsidRPr="00DC57FD" w:rsidTr="00252D6F">
        <w:tc>
          <w:tcPr>
            <w:tcW w:w="491" w:type="dxa"/>
          </w:tcPr>
          <w:p w:rsidR="00FE1A27" w:rsidRPr="00DC57FD" w:rsidRDefault="00FE1A27" w:rsidP="00252D6F">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6</w:t>
            </w:r>
          </w:p>
        </w:tc>
        <w:tc>
          <w:tcPr>
            <w:tcW w:w="1573"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 xml:space="preserve">-электроснабжения </w:t>
            </w:r>
          </w:p>
        </w:tc>
        <w:tc>
          <w:tcPr>
            <w:tcW w:w="553" w:type="dxa"/>
          </w:tcPr>
          <w:p w:rsidR="00FE1A27" w:rsidRPr="00DC57FD" w:rsidRDefault="00FE1A27" w:rsidP="00252D6F">
            <w:pPr>
              <w:rPr>
                <w:rFonts w:ascii="Times New Roman" w:eastAsia="Calibri" w:hAnsi="Times New Roman" w:cs="Times New Roman"/>
                <w:bCs/>
                <w:sz w:val="16"/>
                <w:szCs w:val="16"/>
                <w:lang w:eastAsia="ru-RU"/>
              </w:rPr>
            </w:pP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864</w:t>
            </w:r>
          </w:p>
        </w:tc>
        <w:tc>
          <w:tcPr>
            <w:tcW w:w="625" w:type="dxa"/>
          </w:tcPr>
          <w:p w:rsidR="00FE1A27" w:rsidRPr="00DC57FD" w:rsidRDefault="00FE1A27" w:rsidP="00252D6F">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FE1A27" w:rsidRPr="00DC57FD" w:rsidRDefault="00FE1A27" w:rsidP="00252D6F">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FE1A27" w:rsidRPr="00DC57FD" w:rsidRDefault="00FE1A27" w:rsidP="00252D6F">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FE1A27" w:rsidRPr="00DC57FD" w:rsidRDefault="00FE1A27" w:rsidP="00252D6F">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FE1A27" w:rsidRPr="00DC57FD" w:rsidRDefault="00FE1A27" w:rsidP="00252D6F">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FE1A27" w:rsidRPr="00DC57FD" w:rsidRDefault="00FE1A27" w:rsidP="00252D6F">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FE1A27" w:rsidRPr="00DC57FD" w:rsidRDefault="00FE1A27" w:rsidP="00252D6F">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FE1A27" w:rsidRPr="00DC57FD" w:rsidRDefault="00FE1A27" w:rsidP="00252D6F">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443" w:type="dxa"/>
          </w:tcPr>
          <w:p w:rsidR="00FE1A27" w:rsidRPr="00DC57FD" w:rsidRDefault="00FE1A27" w:rsidP="00252D6F">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864</w:t>
            </w:r>
          </w:p>
        </w:tc>
        <w:tc>
          <w:tcPr>
            <w:tcW w:w="443" w:type="dxa"/>
          </w:tcPr>
          <w:p w:rsidR="00FE1A27" w:rsidRPr="00DC57FD" w:rsidRDefault="00FE1A27" w:rsidP="00252D6F">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864</w:t>
            </w:r>
          </w:p>
        </w:tc>
        <w:tc>
          <w:tcPr>
            <w:tcW w:w="443" w:type="dxa"/>
          </w:tcPr>
          <w:p w:rsidR="00FE1A27" w:rsidRPr="00DC57FD" w:rsidRDefault="00FE1A27" w:rsidP="00252D6F">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864</w:t>
            </w:r>
          </w:p>
        </w:tc>
      </w:tr>
      <w:tr w:rsidR="00FE1A27" w:rsidRPr="00DC57FD" w:rsidTr="00252D6F">
        <w:tc>
          <w:tcPr>
            <w:tcW w:w="491" w:type="dxa"/>
          </w:tcPr>
          <w:p w:rsidR="00FE1A27" w:rsidRPr="00DC57FD" w:rsidRDefault="00FE1A27" w:rsidP="00252D6F">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7</w:t>
            </w:r>
          </w:p>
        </w:tc>
        <w:tc>
          <w:tcPr>
            <w:tcW w:w="1573"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 xml:space="preserve">-сетевого газоснабжения </w:t>
            </w:r>
          </w:p>
        </w:tc>
        <w:tc>
          <w:tcPr>
            <w:tcW w:w="553" w:type="dxa"/>
          </w:tcPr>
          <w:p w:rsidR="00FE1A27" w:rsidRPr="00DC57FD" w:rsidRDefault="00FE1A27" w:rsidP="00252D6F">
            <w:pPr>
              <w:rPr>
                <w:rFonts w:ascii="Times New Roman" w:eastAsia="Calibri" w:hAnsi="Times New Roman" w:cs="Times New Roman"/>
                <w:bCs/>
                <w:sz w:val="16"/>
                <w:szCs w:val="16"/>
                <w:lang w:eastAsia="ru-RU"/>
              </w:rPr>
            </w:pPr>
          </w:p>
        </w:tc>
        <w:tc>
          <w:tcPr>
            <w:tcW w:w="625" w:type="dxa"/>
          </w:tcPr>
          <w:p w:rsidR="00FE1A27" w:rsidRPr="00DC57FD" w:rsidRDefault="00FE1A27" w:rsidP="00252D6F">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FE1A27" w:rsidRPr="00DC57FD" w:rsidRDefault="00FE1A27" w:rsidP="00252D6F">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FE1A27" w:rsidRPr="00DC57FD" w:rsidRDefault="00FE1A27" w:rsidP="00252D6F">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FE1A27" w:rsidRPr="00DC57FD" w:rsidRDefault="00FE1A27" w:rsidP="00252D6F">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FE1A27" w:rsidRPr="00DC57FD" w:rsidRDefault="00FE1A27" w:rsidP="00252D6F">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FE1A27" w:rsidRPr="00DC57FD" w:rsidRDefault="00FE1A27" w:rsidP="00252D6F">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FE1A27" w:rsidRPr="00DC57FD" w:rsidRDefault="00FE1A27" w:rsidP="00252D6F">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FE1A27" w:rsidRPr="00DC57FD" w:rsidRDefault="00FE1A27" w:rsidP="00252D6F">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625" w:type="dxa"/>
          </w:tcPr>
          <w:p w:rsidR="00FE1A27" w:rsidRPr="00DC57FD" w:rsidRDefault="00FE1A27" w:rsidP="00252D6F">
            <w:pPr>
              <w:rPr>
                <w:rFonts w:ascii="Calibri" w:eastAsia="Calibri" w:hAnsi="Calibri" w:cs="Times New Roman"/>
              </w:rPr>
            </w:pPr>
            <w:r w:rsidRPr="00DC57FD">
              <w:rPr>
                <w:rFonts w:ascii="Times New Roman" w:eastAsia="Calibri" w:hAnsi="Times New Roman" w:cs="Times New Roman"/>
                <w:bCs/>
                <w:sz w:val="16"/>
                <w:szCs w:val="16"/>
                <w:lang w:eastAsia="ru-RU"/>
              </w:rPr>
              <w:t>864</w:t>
            </w:r>
          </w:p>
        </w:tc>
        <w:tc>
          <w:tcPr>
            <w:tcW w:w="443" w:type="dxa"/>
          </w:tcPr>
          <w:p w:rsidR="00FE1A27" w:rsidRPr="00DC57FD" w:rsidRDefault="00FE1A27" w:rsidP="00252D6F">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864</w:t>
            </w:r>
          </w:p>
        </w:tc>
        <w:tc>
          <w:tcPr>
            <w:tcW w:w="443" w:type="dxa"/>
          </w:tcPr>
          <w:p w:rsidR="00FE1A27" w:rsidRPr="00DC57FD" w:rsidRDefault="00FE1A27" w:rsidP="00252D6F">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864</w:t>
            </w:r>
          </w:p>
        </w:tc>
        <w:tc>
          <w:tcPr>
            <w:tcW w:w="443" w:type="dxa"/>
          </w:tcPr>
          <w:p w:rsidR="00FE1A27" w:rsidRPr="00DC57FD" w:rsidRDefault="00FE1A27" w:rsidP="00252D6F">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864</w:t>
            </w:r>
          </w:p>
        </w:tc>
      </w:tr>
      <w:tr w:rsidR="00FE1A27" w:rsidRPr="00DC57FD" w:rsidTr="00252D6F">
        <w:tc>
          <w:tcPr>
            <w:tcW w:w="491" w:type="dxa"/>
          </w:tcPr>
          <w:p w:rsidR="00FE1A27" w:rsidRPr="00DC57FD" w:rsidRDefault="00FE1A27" w:rsidP="00252D6F">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8</w:t>
            </w:r>
          </w:p>
        </w:tc>
        <w:tc>
          <w:tcPr>
            <w:tcW w:w="1573"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Количество вновь вводимых жилищных  фондов подключенных</w:t>
            </w:r>
          </w:p>
        </w:tc>
        <w:tc>
          <w:tcPr>
            <w:tcW w:w="553"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w:t>
            </w:r>
          </w:p>
        </w:tc>
        <w:tc>
          <w:tcPr>
            <w:tcW w:w="625" w:type="dxa"/>
          </w:tcPr>
          <w:p w:rsidR="00FE1A27" w:rsidRPr="00DC57FD" w:rsidRDefault="00FE1A27" w:rsidP="00252D6F">
            <w:pPr>
              <w:rPr>
                <w:rFonts w:ascii="Times New Roman" w:eastAsia="Calibri" w:hAnsi="Times New Roman" w:cs="Times New Roman"/>
                <w:bCs/>
                <w:sz w:val="16"/>
                <w:szCs w:val="16"/>
                <w:lang w:eastAsia="ru-RU"/>
              </w:rPr>
            </w:pPr>
          </w:p>
        </w:tc>
        <w:tc>
          <w:tcPr>
            <w:tcW w:w="625" w:type="dxa"/>
          </w:tcPr>
          <w:p w:rsidR="00FE1A27" w:rsidRPr="00DC57FD" w:rsidRDefault="00FE1A27" w:rsidP="00252D6F">
            <w:pPr>
              <w:rPr>
                <w:rFonts w:ascii="Times New Roman" w:eastAsia="Calibri" w:hAnsi="Times New Roman" w:cs="Times New Roman"/>
                <w:bCs/>
                <w:sz w:val="16"/>
                <w:szCs w:val="16"/>
                <w:lang w:eastAsia="ru-RU"/>
              </w:rPr>
            </w:pPr>
          </w:p>
        </w:tc>
        <w:tc>
          <w:tcPr>
            <w:tcW w:w="625" w:type="dxa"/>
          </w:tcPr>
          <w:p w:rsidR="00FE1A27" w:rsidRPr="00DC57FD" w:rsidRDefault="00FE1A27" w:rsidP="00252D6F">
            <w:pPr>
              <w:rPr>
                <w:rFonts w:ascii="Times New Roman" w:eastAsia="Calibri" w:hAnsi="Times New Roman" w:cs="Times New Roman"/>
                <w:bCs/>
                <w:sz w:val="16"/>
                <w:szCs w:val="16"/>
                <w:lang w:eastAsia="ru-RU"/>
              </w:rPr>
            </w:pPr>
          </w:p>
        </w:tc>
        <w:tc>
          <w:tcPr>
            <w:tcW w:w="625" w:type="dxa"/>
          </w:tcPr>
          <w:p w:rsidR="00FE1A27" w:rsidRPr="00DC57FD" w:rsidRDefault="00FE1A27" w:rsidP="00252D6F">
            <w:pPr>
              <w:rPr>
                <w:rFonts w:ascii="Times New Roman" w:eastAsia="Calibri" w:hAnsi="Times New Roman" w:cs="Times New Roman"/>
                <w:bCs/>
                <w:sz w:val="16"/>
                <w:szCs w:val="16"/>
                <w:lang w:eastAsia="ru-RU"/>
              </w:rPr>
            </w:pPr>
          </w:p>
        </w:tc>
        <w:tc>
          <w:tcPr>
            <w:tcW w:w="625" w:type="dxa"/>
          </w:tcPr>
          <w:p w:rsidR="00FE1A27" w:rsidRPr="00DC57FD" w:rsidRDefault="00FE1A27" w:rsidP="00252D6F">
            <w:pPr>
              <w:rPr>
                <w:rFonts w:ascii="Times New Roman" w:eastAsia="Calibri" w:hAnsi="Times New Roman" w:cs="Times New Roman"/>
                <w:bCs/>
                <w:sz w:val="16"/>
                <w:szCs w:val="16"/>
                <w:lang w:eastAsia="ru-RU"/>
              </w:rPr>
            </w:pPr>
          </w:p>
        </w:tc>
        <w:tc>
          <w:tcPr>
            <w:tcW w:w="625" w:type="dxa"/>
          </w:tcPr>
          <w:p w:rsidR="00FE1A27" w:rsidRPr="00DC57FD" w:rsidRDefault="00FE1A27" w:rsidP="00252D6F">
            <w:pPr>
              <w:rPr>
                <w:rFonts w:ascii="Times New Roman" w:eastAsia="Calibri" w:hAnsi="Times New Roman" w:cs="Times New Roman"/>
                <w:bCs/>
                <w:sz w:val="16"/>
                <w:szCs w:val="16"/>
                <w:lang w:eastAsia="ru-RU"/>
              </w:rPr>
            </w:pPr>
          </w:p>
        </w:tc>
        <w:tc>
          <w:tcPr>
            <w:tcW w:w="625" w:type="dxa"/>
          </w:tcPr>
          <w:p w:rsidR="00FE1A27" w:rsidRPr="00DC57FD" w:rsidRDefault="00FE1A27" w:rsidP="00252D6F">
            <w:pPr>
              <w:rPr>
                <w:rFonts w:ascii="Times New Roman" w:eastAsia="Calibri" w:hAnsi="Times New Roman" w:cs="Times New Roman"/>
                <w:bCs/>
                <w:sz w:val="16"/>
                <w:szCs w:val="16"/>
                <w:lang w:eastAsia="ru-RU"/>
              </w:rPr>
            </w:pPr>
          </w:p>
        </w:tc>
        <w:tc>
          <w:tcPr>
            <w:tcW w:w="625" w:type="dxa"/>
          </w:tcPr>
          <w:p w:rsidR="00FE1A27" w:rsidRPr="00DC57FD" w:rsidRDefault="00FE1A27" w:rsidP="00252D6F">
            <w:pPr>
              <w:rPr>
                <w:rFonts w:ascii="Times New Roman" w:eastAsia="Calibri" w:hAnsi="Times New Roman" w:cs="Times New Roman"/>
                <w:bCs/>
                <w:sz w:val="16"/>
                <w:szCs w:val="16"/>
                <w:lang w:eastAsia="ru-RU"/>
              </w:rPr>
            </w:pPr>
          </w:p>
        </w:tc>
        <w:tc>
          <w:tcPr>
            <w:tcW w:w="625" w:type="dxa"/>
          </w:tcPr>
          <w:p w:rsidR="00FE1A27" w:rsidRPr="00DC57FD" w:rsidRDefault="00FE1A27" w:rsidP="00252D6F">
            <w:pPr>
              <w:rPr>
                <w:rFonts w:ascii="Times New Roman" w:eastAsia="Calibri" w:hAnsi="Times New Roman" w:cs="Times New Roman"/>
                <w:bCs/>
                <w:sz w:val="16"/>
                <w:szCs w:val="16"/>
                <w:lang w:eastAsia="ru-RU"/>
              </w:rPr>
            </w:pPr>
          </w:p>
        </w:tc>
        <w:tc>
          <w:tcPr>
            <w:tcW w:w="443" w:type="dxa"/>
          </w:tcPr>
          <w:p w:rsidR="00FE1A27" w:rsidRPr="00DC57FD" w:rsidRDefault="00FE1A27" w:rsidP="00252D6F">
            <w:pPr>
              <w:rPr>
                <w:rFonts w:ascii="Times New Roman" w:eastAsia="Calibri" w:hAnsi="Times New Roman" w:cs="Times New Roman"/>
                <w:bCs/>
                <w:sz w:val="16"/>
                <w:szCs w:val="16"/>
              </w:rPr>
            </w:pPr>
          </w:p>
        </w:tc>
        <w:tc>
          <w:tcPr>
            <w:tcW w:w="443" w:type="dxa"/>
          </w:tcPr>
          <w:p w:rsidR="00FE1A27" w:rsidRPr="00DC57FD" w:rsidRDefault="00FE1A27" w:rsidP="00252D6F">
            <w:pPr>
              <w:rPr>
                <w:rFonts w:ascii="Times New Roman" w:eastAsia="Calibri" w:hAnsi="Times New Roman" w:cs="Times New Roman"/>
                <w:bCs/>
                <w:sz w:val="16"/>
                <w:szCs w:val="16"/>
              </w:rPr>
            </w:pPr>
          </w:p>
        </w:tc>
        <w:tc>
          <w:tcPr>
            <w:tcW w:w="443" w:type="dxa"/>
          </w:tcPr>
          <w:p w:rsidR="00FE1A27" w:rsidRPr="00DC57FD" w:rsidRDefault="00FE1A27" w:rsidP="00252D6F">
            <w:pPr>
              <w:rPr>
                <w:rFonts w:ascii="Times New Roman" w:eastAsia="Calibri" w:hAnsi="Times New Roman" w:cs="Times New Roman"/>
                <w:bCs/>
                <w:sz w:val="16"/>
                <w:szCs w:val="16"/>
              </w:rPr>
            </w:pPr>
          </w:p>
        </w:tc>
      </w:tr>
      <w:tr w:rsidR="00FE1A27" w:rsidRPr="00DC57FD" w:rsidTr="00252D6F">
        <w:trPr>
          <w:trHeight w:val="543"/>
        </w:trPr>
        <w:tc>
          <w:tcPr>
            <w:tcW w:w="491" w:type="dxa"/>
          </w:tcPr>
          <w:p w:rsidR="00FE1A27" w:rsidRPr="00DC57FD" w:rsidRDefault="00FE1A27" w:rsidP="00252D6F">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9</w:t>
            </w:r>
          </w:p>
        </w:tc>
        <w:tc>
          <w:tcPr>
            <w:tcW w:w="1573"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 xml:space="preserve">-электроснабжения </w:t>
            </w:r>
          </w:p>
        </w:tc>
        <w:tc>
          <w:tcPr>
            <w:tcW w:w="553" w:type="dxa"/>
          </w:tcPr>
          <w:p w:rsidR="00FE1A27" w:rsidRPr="00DC57FD" w:rsidRDefault="00FE1A27" w:rsidP="00252D6F">
            <w:pPr>
              <w:rPr>
                <w:rFonts w:ascii="Times New Roman" w:eastAsia="Calibri" w:hAnsi="Times New Roman" w:cs="Times New Roman"/>
                <w:bCs/>
                <w:sz w:val="16"/>
                <w:szCs w:val="16"/>
                <w:lang w:eastAsia="ru-RU"/>
              </w:rPr>
            </w:pP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443" w:type="dxa"/>
          </w:tcPr>
          <w:p w:rsidR="00FE1A27" w:rsidRPr="00DC57FD" w:rsidRDefault="00FE1A27" w:rsidP="00252D6F">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c>
          <w:tcPr>
            <w:tcW w:w="443" w:type="dxa"/>
          </w:tcPr>
          <w:p w:rsidR="00FE1A27" w:rsidRPr="00DC57FD" w:rsidRDefault="00FE1A27" w:rsidP="00252D6F">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c>
          <w:tcPr>
            <w:tcW w:w="443" w:type="dxa"/>
          </w:tcPr>
          <w:p w:rsidR="00FE1A27" w:rsidRPr="00DC57FD" w:rsidRDefault="00FE1A27" w:rsidP="00252D6F">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r>
      <w:tr w:rsidR="00FE1A27" w:rsidRPr="00DC57FD" w:rsidTr="00252D6F">
        <w:tc>
          <w:tcPr>
            <w:tcW w:w="491" w:type="dxa"/>
          </w:tcPr>
          <w:p w:rsidR="00FE1A27" w:rsidRPr="00DC57FD" w:rsidRDefault="00FE1A27" w:rsidP="00252D6F">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10</w:t>
            </w:r>
          </w:p>
        </w:tc>
        <w:tc>
          <w:tcPr>
            <w:tcW w:w="1573"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 xml:space="preserve">-сетевого газоснабжения </w:t>
            </w:r>
          </w:p>
        </w:tc>
        <w:tc>
          <w:tcPr>
            <w:tcW w:w="553" w:type="dxa"/>
          </w:tcPr>
          <w:p w:rsidR="00FE1A27" w:rsidRPr="00DC57FD" w:rsidRDefault="00FE1A27" w:rsidP="00252D6F">
            <w:pPr>
              <w:rPr>
                <w:rFonts w:ascii="Times New Roman" w:eastAsia="Calibri" w:hAnsi="Times New Roman" w:cs="Times New Roman"/>
                <w:bCs/>
                <w:sz w:val="16"/>
                <w:szCs w:val="16"/>
                <w:lang w:eastAsia="ru-RU"/>
              </w:rPr>
            </w:pP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443" w:type="dxa"/>
          </w:tcPr>
          <w:p w:rsidR="00FE1A27" w:rsidRPr="00DC57FD" w:rsidRDefault="00FE1A27" w:rsidP="00252D6F">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c>
          <w:tcPr>
            <w:tcW w:w="443" w:type="dxa"/>
          </w:tcPr>
          <w:p w:rsidR="00FE1A27" w:rsidRPr="00DC57FD" w:rsidRDefault="00FE1A27" w:rsidP="00252D6F">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c>
          <w:tcPr>
            <w:tcW w:w="443" w:type="dxa"/>
          </w:tcPr>
          <w:p w:rsidR="00FE1A27" w:rsidRPr="00DC57FD" w:rsidRDefault="00FE1A27" w:rsidP="00252D6F">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r>
      <w:tr w:rsidR="00FE1A27" w:rsidRPr="00DC57FD" w:rsidTr="00252D6F">
        <w:tc>
          <w:tcPr>
            <w:tcW w:w="491" w:type="dxa"/>
          </w:tcPr>
          <w:p w:rsidR="00FE1A27" w:rsidRPr="00DC57FD" w:rsidRDefault="00FE1A27" w:rsidP="00252D6F">
            <w:pPr>
              <w:rPr>
                <w:rFonts w:ascii="Times New Roman" w:eastAsia="Calibri" w:hAnsi="Times New Roman" w:cs="Times New Roman"/>
                <w:b/>
                <w:bCs/>
                <w:sz w:val="16"/>
                <w:szCs w:val="16"/>
                <w:lang w:eastAsia="ru-RU"/>
              </w:rPr>
            </w:pPr>
            <w:r w:rsidRPr="00DC57FD">
              <w:rPr>
                <w:rFonts w:ascii="Times New Roman" w:eastAsia="Calibri" w:hAnsi="Times New Roman" w:cs="Times New Roman"/>
                <w:b/>
                <w:bCs/>
                <w:sz w:val="16"/>
                <w:szCs w:val="16"/>
                <w:lang w:eastAsia="ru-RU"/>
              </w:rPr>
              <w:t>11</w:t>
            </w:r>
          </w:p>
        </w:tc>
        <w:tc>
          <w:tcPr>
            <w:tcW w:w="1573"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-водоснабжения</w:t>
            </w:r>
          </w:p>
        </w:tc>
        <w:tc>
          <w:tcPr>
            <w:tcW w:w="553" w:type="dxa"/>
          </w:tcPr>
          <w:p w:rsidR="00FE1A27" w:rsidRPr="00DC57FD" w:rsidRDefault="00FE1A27" w:rsidP="00252D6F">
            <w:pPr>
              <w:rPr>
                <w:rFonts w:ascii="Times New Roman" w:eastAsia="Calibri" w:hAnsi="Times New Roman" w:cs="Times New Roman"/>
                <w:bCs/>
                <w:sz w:val="16"/>
                <w:szCs w:val="16"/>
                <w:lang w:eastAsia="ru-RU"/>
              </w:rPr>
            </w:pP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625" w:type="dxa"/>
          </w:tcPr>
          <w:p w:rsidR="00FE1A27" w:rsidRPr="00DC57FD" w:rsidRDefault="00FE1A27" w:rsidP="00252D6F">
            <w:pPr>
              <w:rPr>
                <w:rFonts w:ascii="Times New Roman" w:eastAsia="Calibri" w:hAnsi="Times New Roman" w:cs="Times New Roman"/>
                <w:bCs/>
                <w:sz w:val="16"/>
                <w:szCs w:val="16"/>
                <w:lang w:eastAsia="ru-RU"/>
              </w:rPr>
            </w:pPr>
            <w:r w:rsidRPr="00DC57FD">
              <w:rPr>
                <w:rFonts w:ascii="Times New Roman" w:eastAsia="Calibri" w:hAnsi="Times New Roman" w:cs="Times New Roman"/>
                <w:bCs/>
                <w:sz w:val="16"/>
                <w:szCs w:val="16"/>
                <w:lang w:eastAsia="ru-RU"/>
              </w:rPr>
              <w:t>100</w:t>
            </w:r>
          </w:p>
        </w:tc>
        <w:tc>
          <w:tcPr>
            <w:tcW w:w="443" w:type="dxa"/>
          </w:tcPr>
          <w:p w:rsidR="00FE1A27" w:rsidRPr="00DC57FD" w:rsidRDefault="00FE1A27" w:rsidP="00252D6F">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c>
          <w:tcPr>
            <w:tcW w:w="443" w:type="dxa"/>
          </w:tcPr>
          <w:p w:rsidR="00FE1A27" w:rsidRPr="00DC57FD" w:rsidRDefault="00FE1A27" w:rsidP="00252D6F">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c>
          <w:tcPr>
            <w:tcW w:w="443" w:type="dxa"/>
          </w:tcPr>
          <w:p w:rsidR="00FE1A27" w:rsidRPr="00DC57FD" w:rsidRDefault="00FE1A27" w:rsidP="00252D6F">
            <w:pPr>
              <w:rPr>
                <w:rFonts w:ascii="Times New Roman" w:eastAsia="Calibri" w:hAnsi="Times New Roman" w:cs="Times New Roman"/>
                <w:bCs/>
                <w:sz w:val="16"/>
                <w:szCs w:val="16"/>
              </w:rPr>
            </w:pPr>
            <w:r w:rsidRPr="00DC57FD">
              <w:rPr>
                <w:rFonts w:ascii="Times New Roman" w:eastAsia="Calibri" w:hAnsi="Times New Roman" w:cs="Times New Roman"/>
                <w:bCs/>
                <w:sz w:val="16"/>
                <w:szCs w:val="16"/>
                <w:lang w:eastAsia="ru-RU"/>
              </w:rPr>
              <w:t>100</w:t>
            </w:r>
          </w:p>
        </w:tc>
      </w:tr>
    </w:tbl>
    <w:p w:rsidR="00FE1A27" w:rsidRPr="00DC57FD" w:rsidRDefault="00FE1A27" w:rsidP="00FE1A27">
      <w:pPr>
        <w:spacing w:after="0" w:line="360" w:lineRule="auto"/>
        <w:outlineLvl w:val="2"/>
        <w:rPr>
          <w:rFonts w:ascii="Times New Roman" w:eastAsia="Calibri" w:hAnsi="Times New Roman" w:cs="Times New Roman"/>
          <w:b/>
          <w:bCs/>
          <w:sz w:val="28"/>
          <w:szCs w:val="28"/>
        </w:rPr>
      </w:pPr>
    </w:p>
    <w:p w:rsidR="00FE1A27" w:rsidRDefault="00FE1A27" w:rsidP="00FE1A27">
      <w:pPr>
        <w:rPr>
          <w:rFonts w:ascii="Times New Roman" w:eastAsia="Times New Roman" w:hAnsi="Times New Roman" w:cs="Times New Roman"/>
          <w:bCs/>
          <w:sz w:val="28"/>
          <w:szCs w:val="28"/>
          <w:lang w:eastAsia="ru-RU"/>
        </w:rPr>
      </w:pPr>
      <w:r w:rsidRPr="00DC57FD">
        <w:rPr>
          <w:rFonts w:ascii="Times New Roman" w:eastAsia="Times New Roman" w:hAnsi="Times New Roman" w:cs="Times New Roman"/>
          <w:bCs/>
          <w:sz w:val="28"/>
          <w:szCs w:val="28"/>
          <w:lang w:eastAsia="ru-RU"/>
        </w:rPr>
        <w:br w:type="page"/>
      </w:r>
    </w:p>
    <w:p w:rsidR="00DA5AD2" w:rsidRPr="00DC57FD" w:rsidRDefault="00DA5AD2" w:rsidP="00DA5AD2">
      <w:pPr>
        <w:spacing w:line="360" w:lineRule="auto"/>
        <w:ind w:firstLine="708"/>
        <w:jc w:val="center"/>
        <w:outlineLvl w:val="2"/>
        <w:rPr>
          <w:rFonts w:ascii="Times New Roman" w:eastAsia="Calibri" w:hAnsi="Times New Roman" w:cs="Times New Roman"/>
          <w:b/>
          <w:bCs/>
          <w:sz w:val="28"/>
          <w:szCs w:val="28"/>
        </w:rPr>
      </w:pPr>
      <w:r w:rsidRPr="00DC57FD">
        <w:rPr>
          <w:rFonts w:ascii="Times New Roman" w:eastAsia="Calibri" w:hAnsi="Times New Roman" w:cs="Times New Roman"/>
          <w:b/>
          <w:bCs/>
          <w:sz w:val="28"/>
          <w:szCs w:val="28"/>
        </w:rPr>
        <w:lastRenderedPageBreak/>
        <w:t>Раздел 5. Программа инвестиционных проектов, обеспечивающих достижение целевых показателей</w:t>
      </w:r>
    </w:p>
    <w:p w:rsidR="00DA5AD2" w:rsidRPr="00DC57FD" w:rsidRDefault="00DA5AD2" w:rsidP="00DA5AD2">
      <w:pPr>
        <w:spacing w:after="0" w:line="360" w:lineRule="auto"/>
        <w:ind w:firstLine="709"/>
        <w:jc w:val="both"/>
        <w:outlineLvl w:val="2"/>
        <w:rPr>
          <w:rFonts w:ascii="Times New Roman" w:eastAsia="Calibri" w:hAnsi="Times New Roman" w:cs="Times New Roman"/>
          <w:b/>
          <w:bCs/>
          <w:sz w:val="28"/>
          <w:szCs w:val="28"/>
        </w:rPr>
      </w:pPr>
      <w:r w:rsidRPr="00DC57FD">
        <w:rPr>
          <w:rFonts w:ascii="Times New Roman" w:eastAsia="Calibri" w:hAnsi="Times New Roman" w:cs="Times New Roman"/>
          <w:b/>
          <w:bCs/>
          <w:sz w:val="28"/>
          <w:szCs w:val="28"/>
        </w:rPr>
        <w:t xml:space="preserve">5.1 Программа инвестиционных проектов развития системы  сбора и утилизации ТБО  </w:t>
      </w:r>
      <w:r>
        <w:rPr>
          <w:rFonts w:ascii="Times New Roman" w:eastAsia="Calibri" w:hAnsi="Times New Roman" w:cs="Times New Roman"/>
          <w:b/>
          <w:bCs/>
          <w:sz w:val="28"/>
          <w:szCs w:val="28"/>
        </w:rPr>
        <w:t xml:space="preserve">Ичалковского </w:t>
      </w:r>
      <w:r w:rsidRPr="00DC57FD">
        <w:rPr>
          <w:rFonts w:ascii="Times New Roman" w:eastAsia="Calibri" w:hAnsi="Times New Roman" w:cs="Times New Roman"/>
          <w:b/>
          <w:bCs/>
          <w:sz w:val="28"/>
          <w:szCs w:val="28"/>
        </w:rPr>
        <w:t>сельского поселения 2017-2027 годы (в ценах 2016)</w:t>
      </w:r>
    </w:p>
    <w:p w:rsidR="00DA5AD2" w:rsidRPr="00DC57FD" w:rsidRDefault="00DA5AD2" w:rsidP="00DA5AD2">
      <w:pPr>
        <w:spacing w:after="0" w:line="360" w:lineRule="auto"/>
        <w:ind w:firstLine="709"/>
        <w:jc w:val="both"/>
        <w:outlineLvl w:val="2"/>
        <w:rPr>
          <w:rFonts w:ascii="Times New Roman" w:eastAsia="Calibri" w:hAnsi="Times New Roman" w:cs="Times New Roman"/>
          <w:b/>
          <w:bCs/>
          <w:sz w:val="28"/>
          <w:szCs w:val="28"/>
        </w:rPr>
      </w:pPr>
    </w:p>
    <w:p w:rsidR="00DA5AD2" w:rsidRPr="00DC57FD" w:rsidRDefault="00DA5AD2" w:rsidP="00DA5AD2">
      <w:pPr>
        <w:spacing w:line="360" w:lineRule="auto"/>
        <w:jc w:val="both"/>
        <w:outlineLvl w:val="2"/>
        <w:rPr>
          <w:rFonts w:ascii="Times New Roman" w:eastAsia="Calibri" w:hAnsi="Times New Roman" w:cs="Times New Roman"/>
          <w:bCs/>
          <w:sz w:val="28"/>
          <w:szCs w:val="28"/>
        </w:rPr>
      </w:pPr>
      <w:r w:rsidRPr="00DC57FD">
        <w:rPr>
          <w:rFonts w:ascii="Times New Roman" w:eastAsia="Calibri" w:hAnsi="Times New Roman" w:cs="Times New Roman"/>
          <w:bCs/>
          <w:sz w:val="28"/>
          <w:szCs w:val="28"/>
        </w:rPr>
        <w:t xml:space="preserve">Таблица </w:t>
      </w:r>
      <w:r>
        <w:rPr>
          <w:rFonts w:ascii="Times New Roman" w:eastAsia="Calibri" w:hAnsi="Times New Roman" w:cs="Times New Roman"/>
          <w:bCs/>
          <w:sz w:val="28"/>
          <w:szCs w:val="28"/>
        </w:rPr>
        <w:t>6</w:t>
      </w:r>
    </w:p>
    <w:tbl>
      <w:tblPr>
        <w:tblStyle w:val="10"/>
        <w:tblW w:w="0" w:type="auto"/>
        <w:tblLook w:val="04A0" w:firstRow="1" w:lastRow="0" w:firstColumn="1" w:lastColumn="0" w:noHBand="0" w:noVBand="1"/>
      </w:tblPr>
      <w:tblGrid>
        <w:gridCol w:w="399"/>
        <w:gridCol w:w="1648"/>
        <w:gridCol w:w="882"/>
        <w:gridCol w:w="1278"/>
        <w:gridCol w:w="1302"/>
        <w:gridCol w:w="1178"/>
        <w:gridCol w:w="1233"/>
        <w:gridCol w:w="1651"/>
      </w:tblGrid>
      <w:tr w:rsidR="00DA5AD2" w:rsidRPr="00DC57FD" w:rsidTr="00252D6F">
        <w:tc>
          <w:tcPr>
            <w:tcW w:w="395" w:type="dxa"/>
          </w:tcPr>
          <w:p w:rsidR="00DA5AD2" w:rsidRPr="00DC57FD" w:rsidRDefault="00DA5AD2" w:rsidP="00252D6F">
            <w:pPr>
              <w:jc w:val="center"/>
              <w:outlineLvl w:val="2"/>
              <w:rPr>
                <w:rFonts w:ascii="Times New Roman" w:eastAsia="Calibri" w:hAnsi="Times New Roman" w:cs="Times New Roman"/>
                <w:b/>
                <w:bCs/>
              </w:rPr>
            </w:pPr>
            <w:r w:rsidRPr="00DC57FD">
              <w:rPr>
                <w:rFonts w:ascii="Times New Roman" w:eastAsia="Calibri" w:hAnsi="Times New Roman" w:cs="Times New Roman"/>
                <w:b/>
                <w:bCs/>
              </w:rPr>
              <w:t>№</w:t>
            </w:r>
          </w:p>
        </w:tc>
        <w:tc>
          <w:tcPr>
            <w:tcW w:w="1846" w:type="dxa"/>
          </w:tcPr>
          <w:p w:rsidR="00DA5AD2" w:rsidRPr="00DC57FD" w:rsidRDefault="00DA5AD2" w:rsidP="00252D6F">
            <w:pPr>
              <w:jc w:val="center"/>
              <w:outlineLvl w:val="2"/>
              <w:rPr>
                <w:rFonts w:ascii="Times New Roman" w:eastAsia="Calibri" w:hAnsi="Times New Roman" w:cs="Times New Roman"/>
                <w:b/>
                <w:bCs/>
              </w:rPr>
            </w:pPr>
            <w:r w:rsidRPr="00DC57FD">
              <w:rPr>
                <w:rFonts w:ascii="Times New Roman" w:eastAsia="Calibri" w:hAnsi="Times New Roman" w:cs="Times New Roman"/>
                <w:b/>
                <w:bCs/>
              </w:rPr>
              <w:t>Описание проекта</w:t>
            </w:r>
          </w:p>
        </w:tc>
        <w:tc>
          <w:tcPr>
            <w:tcW w:w="861" w:type="dxa"/>
          </w:tcPr>
          <w:p w:rsidR="00DA5AD2" w:rsidRPr="00DC57FD" w:rsidRDefault="00DA5AD2" w:rsidP="00252D6F">
            <w:pPr>
              <w:jc w:val="center"/>
              <w:outlineLvl w:val="2"/>
              <w:rPr>
                <w:rFonts w:ascii="Times New Roman" w:eastAsia="Calibri" w:hAnsi="Times New Roman" w:cs="Times New Roman"/>
                <w:b/>
                <w:bCs/>
              </w:rPr>
            </w:pPr>
            <w:r w:rsidRPr="00DC57FD">
              <w:rPr>
                <w:rFonts w:ascii="Times New Roman" w:eastAsia="Calibri" w:hAnsi="Times New Roman" w:cs="Times New Roman"/>
                <w:b/>
                <w:bCs/>
              </w:rPr>
              <w:t>Цель проекта</w:t>
            </w:r>
          </w:p>
        </w:tc>
        <w:tc>
          <w:tcPr>
            <w:tcW w:w="1245" w:type="dxa"/>
          </w:tcPr>
          <w:p w:rsidR="00DA5AD2" w:rsidRPr="00DC57FD" w:rsidRDefault="00DA5AD2" w:rsidP="00252D6F">
            <w:pPr>
              <w:jc w:val="center"/>
              <w:outlineLvl w:val="2"/>
              <w:rPr>
                <w:rFonts w:ascii="Times New Roman" w:eastAsia="Calibri" w:hAnsi="Times New Roman" w:cs="Times New Roman"/>
                <w:b/>
                <w:bCs/>
              </w:rPr>
            </w:pPr>
            <w:r w:rsidRPr="00DC57FD">
              <w:rPr>
                <w:rFonts w:ascii="Times New Roman" w:eastAsia="Calibri" w:hAnsi="Times New Roman" w:cs="Times New Roman"/>
                <w:b/>
              </w:rPr>
              <w:t>Технические параметры проекта</w:t>
            </w:r>
          </w:p>
        </w:tc>
        <w:tc>
          <w:tcPr>
            <w:tcW w:w="1268" w:type="dxa"/>
          </w:tcPr>
          <w:p w:rsidR="00DA5AD2" w:rsidRPr="00DC57FD" w:rsidRDefault="00DA5AD2" w:rsidP="00252D6F">
            <w:pPr>
              <w:jc w:val="center"/>
              <w:outlineLvl w:val="2"/>
              <w:rPr>
                <w:rFonts w:ascii="Times New Roman" w:eastAsia="Calibri" w:hAnsi="Times New Roman" w:cs="Times New Roman"/>
                <w:b/>
                <w:bCs/>
              </w:rPr>
            </w:pPr>
            <w:r w:rsidRPr="00DC57FD">
              <w:rPr>
                <w:rFonts w:ascii="Times New Roman" w:eastAsia="Calibri" w:hAnsi="Times New Roman" w:cs="Times New Roman"/>
                <w:b/>
              </w:rPr>
              <w:t>Затраты на реализацию проекта(тыс. руб.)</w:t>
            </w:r>
          </w:p>
        </w:tc>
        <w:tc>
          <w:tcPr>
            <w:tcW w:w="1148" w:type="dxa"/>
          </w:tcPr>
          <w:p w:rsidR="00DA5AD2" w:rsidRPr="00DC57FD" w:rsidRDefault="00DA5AD2" w:rsidP="00252D6F">
            <w:pPr>
              <w:jc w:val="center"/>
              <w:outlineLvl w:val="2"/>
              <w:rPr>
                <w:rFonts w:ascii="Times New Roman" w:eastAsia="Calibri" w:hAnsi="Times New Roman" w:cs="Times New Roman"/>
                <w:b/>
                <w:bCs/>
              </w:rPr>
            </w:pPr>
            <w:r w:rsidRPr="00DC57FD">
              <w:rPr>
                <w:rFonts w:ascii="Times New Roman" w:eastAsia="Calibri" w:hAnsi="Times New Roman" w:cs="Times New Roman"/>
                <w:b/>
              </w:rPr>
              <w:t>Срок реализации проекта</w:t>
            </w:r>
          </w:p>
        </w:tc>
        <w:tc>
          <w:tcPr>
            <w:tcW w:w="1201" w:type="dxa"/>
          </w:tcPr>
          <w:p w:rsidR="00DA5AD2" w:rsidRPr="00DC57FD" w:rsidRDefault="00DA5AD2" w:rsidP="00252D6F">
            <w:pPr>
              <w:jc w:val="center"/>
              <w:outlineLvl w:val="2"/>
              <w:rPr>
                <w:rFonts w:ascii="Times New Roman" w:eastAsia="Calibri" w:hAnsi="Times New Roman" w:cs="Times New Roman"/>
                <w:b/>
                <w:bCs/>
              </w:rPr>
            </w:pPr>
            <w:r w:rsidRPr="00DC57FD">
              <w:rPr>
                <w:rFonts w:ascii="Times New Roman" w:eastAsia="Calibri" w:hAnsi="Times New Roman" w:cs="Times New Roman"/>
                <w:b/>
              </w:rPr>
              <w:t>Ожидаемый эффект от реализации проекта</w:t>
            </w:r>
          </w:p>
        </w:tc>
        <w:tc>
          <w:tcPr>
            <w:tcW w:w="1607" w:type="dxa"/>
          </w:tcPr>
          <w:p w:rsidR="00DA5AD2" w:rsidRPr="00DC57FD" w:rsidRDefault="00DA5AD2" w:rsidP="00252D6F">
            <w:pPr>
              <w:jc w:val="center"/>
              <w:outlineLvl w:val="2"/>
              <w:rPr>
                <w:rFonts w:ascii="Times New Roman" w:eastAsia="Calibri" w:hAnsi="Times New Roman" w:cs="Times New Roman"/>
                <w:b/>
                <w:bCs/>
              </w:rPr>
            </w:pPr>
            <w:r w:rsidRPr="00DC57FD">
              <w:rPr>
                <w:rFonts w:ascii="Times New Roman" w:eastAsia="Calibri" w:hAnsi="Times New Roman" w:cs="Times New Roman"/>
                <w:b/>
              </w:rPr>
              <w:t>Предполагаемый источник финансирования</w:t>
            </w:r>
          </w:p>
        </w:tc>
      </w:tr>
      <w:tr w:rsidR="00DA5AD2" w:rsidRPr="00DC57FD" w:rsidTr="00252D6F">
        <w:tc>
          <w:tcPr>
            <w:tcW w:w="395" w:type="dxa"/>
          </w:tcPr>
          <w:p w:rsidR="00DA5AD2" w:rsidRPr="00DC57FD" w:rsidRDefault="00DA5AD2" w:rsidP="00252D6F">
            <w:pPr>
              <w:jc w:val="center"/>
              <w:outlineLvl w:val="2"/>
              <w:rPr>
                <w:rFonts w:ascii="Times New Roman" w:eastAsia="Calibri" w:hAnsi="Times New Roman" w:cs="Times New Roman"/>
                <w:b/>
                <w:bCs/>
              </w:rPr>
            </w:pPr>
            <w:r w:rsidRPr="00DC57FD">
              <w:rPr>
                <w:rFonts w:ascii="Times New Roman" w:eastAsia="Calibri" w:hAnsi="Times New Roman" w:cs="Times New Roman"/>
                <w:b/>
                <w:bCs/>
              </w:rPr>
              <w:t>1</w:t>
            </w:r>
          </w:p>
        </w:tc>
        <w:tc>
          <w:tcPr>
            <w:tcW w:w="1846" w:type="dxa"/>
          </w:tcPr>
          <w:p w:rsidR="00DA5AD2" w:rsidRPr="00DC57FD" w:rsidRDefault="00DA5AD2" w:rsidP="00252D6F">
            <w:pPr>
              <w:jc w:val="center"/>
              <w:outlineLvl w:val="2"/>
              <w:rPr>
                <w:rFonts w:ascii="Times New Roman" w:eastAsia="Calibri" w:hAnsi="Times New Roman" w:cs="Times New Roman"/>
                <w:b/>
                <w:bCs/>
              </w:rPr>
            </w:pPr>
            <w:r w:rsidRPr="00DC57FD">
              <w:rPr>
                <w:rFonts w:ascii="Times New Roman" w:eastAsia="Calibri" w:hAnsi="Times New Roman" w:cs="Times New Roman"/>
                <w:b/>
                <w:bCs/>
              </w:rPr>
              <w:t>2</w:t>
            </w:r>
          </w:p>
        </w:tc>
        <w:tc>
          <w:tcPr>
            <w:tcW w:w="861" w:type="dxa"/>
          </w:tcPr>
          <w:p w:rsidR="00DA5AD2" w:rsidRPr="00DC57FD" w:rsidRDefault="00DA5AD2" w:rsidP="00252D6F">
            <w:pPr>
              <w:jc w:val="center"/>
              <w:outlineLvl w:val="2"/>
              <w:rPr>
                <w:rFonts w:ascii="Times New Roman" w:eastAsia="Calibri" w:hAnsi="Times New Roman" w:cs="Times New Roman"/>
                <w:b/>
                <w:bCs/>
              </w:rPr>
            </w:pPr>
            <w:r w:rsidRPr="00DC57FD">
              <w:rPr>
                <w:rFonts w:ascii="Times New Roman" w:eastAsia="Calibri" w:hAnsi="Times New Roman" w:cs="Times New Roman"/>
                <w:b/>
                <w:bCs/>
              </w:rPr>
              <w:t>3</w:t>
            </w:r>
          </w:p>
        </w:tc>
        <w:tc>
          <w:tcPr>
            <w:tcW w:w="1245" w:type="dxa"/>
          </w:tcPr>
          <w:p w:rsidR="00DA5AD2" w:rsidRPr="00DC57FD" w:rsidRDefault="00DA5AD2" w:rsidP="00252D6F">
            <w:pPr>
              <w:jc w:val="center"/>
              <w:outlineLvl w:val="2"/>
              <w:rPr>
                <w:rFonts w:ascii="Times New Roman" w:eastAsia="Calibri" w:hAnsi="Times New Roman" w:cs="Times New Roman"/>
                <w:b/>
                <w:bCs/>
              </w:rPr>
            </w:pPr>
            <w:r w:rsidRPr="00DC57FD">
              <w:rPr>
                <w:rFonts w:ascii="Times New Roman" w:eastAsia="Calibri" w:hAnsi="Times New Roman" w:cs="Times New Roman"/>
                <w:b/>
                <w:bCs/>
              </w:rPr>
              <w:t>4</w:t>
            </w:r>
          </w:p>
        </w:tc>
        <w:tc>
          <w:tcPr>
            <w:tcW w:w="1268" w:type="dxa"/>
          </w:tcPr>
          <w:p w:rsidR="00DA5AD2" w:rsidRPr="00DC57FD" w:rsidRDefault="00DA5AD2" w:rsidP="00252D6F">
            <w:pPr>
              <w:jc w:val="center"/>
              <w:outlineLvl w:val="2"/>
              <w:rPr>
                <w:rFonts w:ascii="Times New Roman" w:eastAsia="Calibri" w:hAnsi="Times New Roman" w:cs="Times New Roman"/>
                <w:b/>
                <w:bCs/>
              </w:rPr>
            </w:pPr>
            <w:r w:rsidRPr="00DC57FD">
              <w:rPr>
                <w:rFonts w:ascii="Times New Roman" w:eastAsia="Calibri" w:hAnsi="Times New Roman" w:cs="Times New Roman"/>
                <w:b/>
                <w:bCs/>
              </w:rPr>
              <w:t>5</w:t>
            </w:r>
          </w:p>
        </w:tc>
        <w:tc>
          <w:tcPr>
            <w:tcW w:w="1148" w:type="dxa"/>
          </w:tcPr>
          <w:p w:rsidR="00DA5AD2" w:rsidRPr="00DC57FD" w:rsidRDefault="00DA5AD2" w:rsidP="00252D6F">
            <w:pPr>
              <w:jc w:val="center"/>
              <w:outlineLvl w:val="2"/>
              <w:rPr>
                <w:rFonts w:ascii="Times New Roman" w:eastAsia="Calibri" w:hAnsi="Times New Roman" w:cs="Times New Roman"/>
                <w:b/>
                <w:bCs/>
              </w:rPr>
            </w:pPr>
            <w:r w:rsidRPr="00DC57FD">
              <w:rPr>
                <w:rFonts w:ascii="Times New Roman" w:eastAsia="Calibri" w:hAnsi="Times New Roman" w:cs="Times New Roman"/>
                <w:b/>
                <w:bCs/>
              </w:rPr>
              <w:t>6</w:t>
            </w:r>
          </w:p>
        </w:tc>
        <w:tc>
          <w:tcPr>
            <w:tcW w:w="1201" w:type="dxa"/>
          </w:tcPr>
          <w:p w:rsidR="00DA5AD2" w:rsidRPr="00DC57FD" w:rsidRDefault="00DA5AD2" w:rsidP="00252D6F">
            <w:pPr>
              <w:jc w:val="center"/>
              <w:outlineLvl w:val="2"/>
              <w:rPr>
                <w:rFonts w:ascii="Times New Roman" w:eastAsia="Calibri" w:hAnsi="Times New Roman" w:cs="Times New Roman"/>
                <w:b/>
                <w:bCs/>
              </w:rPr>
            </w:pPr>
            <w:r w:rsidRPr="00DC57FD">
              <w:rPr>
                <w:rFonts w:ascii="Times New Roman" w:eastAsia="Calibri" w:hAnsi="Times New Roman" w:cs="Times New Roman"/>
                <w:b/>
                <w:bCs/>
              </w:rPr>
              <w:t>7</w:t>
            </w:r>
          </w:p>
        </w:tc>
        <w:tc>
          <w:tcPr>
            <w:tcW w:w="1607" w:type="dxa"/>
          </w:tcPr>
          <w:p w:rsidR="00DA5AD2" w:rsidRPr="00DC57FD" w:rsidRDefault="00DA5AD2" w:rsidP="00252D6F">
            <w:pPr>
              <w:jc w:val="center"/>
              <w:outlineLvl w:val="2"/>
              <w:rPr>
                <w:rFonts w:ascii="Times New Roman" w:eastAsia="Calibri" w:hAnsi="Times New Roman" w:cs="Times New Roman"/>
                <w:b/>
                <w:bCs/>
              </w:rPr>
            </w:pPr>
            <w:r w:rsidRPr="00DC57FD">
              <w:rPr>
                <w:rFonts w:ascii="Times New Roman" w:eastAsia="Calibri" w:hAnsi="Times New Roman" w:cs="Times New Roman"/>
                <w:b/>
                <w:bCs/>
              </w:rPr>
              <w:t>8</w:t>
            </w:r>
          </w:p>
        </w:tc>
      </w:tr>
      <w:tr w:rsidR="00DA5AD2" w:rsidRPr="00DC57FD" w:rsidTr="00252D6F">
        <w:trPr>
          <w:trHeight w:val="1380"/>
        </w:trPr>
        <w:tc>
          <w:tcPr>
            <w:tcW w:w="395" w:type="dxa"/>
          </w:tcPr>
          <w:p w:rsidR="00DA5AD2" w:rsidRPr="00DC57FD" w:rsidRDefault="00DA5AD2" w:rsidP="00252D6F">
            <w:pPr>
              <w:jc w:val="center"/>
              <w:outlineLvl w:val="2"/>
              <w:rPr>
                <w:rFonts w:ascii="Times New Roman" w:eastAsia="Calibri" w:hAnsi="Times New Roman" w:cs="Times New Roman"/>
                <w:b/>
                <w:bCs/>
              </w:rPr>
            </w:pPr>
            <w:r w:rsidRPr="00DC57FD">
              <w:rPr>
                <w:rFonts w:ascii="Times New Roman" w:eastAsia="Calibri" w:hAnsi="Times New Roman" w:cs="Times New Roman"/>
                <w:b/>
                <w:bCs/>
              </w:rPr>
              <w:t>1</w:t>
            </w:r>
          </w:p>
        </w:tc>
        <w:tc>
          <w:tcPr>
            <w:tcW w:w="1846" w:type="dxa"/>
          </w:tcPr>
          <w:p w:rsidR="00DA5AD2" w:rsidRPr="00DC57FD" w:rsidRDefault="00DA5AD2" w:rsidP="00DA5AD2">
            <w:pPr>
              <w:jc w:val="center"/>
              <w:outlineLvl w:val="2"/>
              <w:rPr>
                <w:rFonts w:ascii="Times New Roman" w:eastAsia="Calibri" w:hAnsi="Times New Roman" w:cs="Times New Roman"/>
                <w:b/>
                <w:bCs/>
              </w:rPr>
            </w:pPr>
            <w:r w:rsidRPr="00DC57FD">
              <w:rPr>
                <w:rFonts w:ascii="Times New Roman" w:eastAsia="Times New Roman" w:hAnsi="Times New Roman" w:cs="Times New Roman"/>
                <w:b/>
                <w:sz w:val="24"/>
                <w:szCs w:val="24"/>
                <w:lang w:eastAsia="ru-RU"/>
              </w:rPr>
              <w:t>Приобретение и установка накопительных контейнеров  для отходов емкостью 0,75 куба (</w:t>
            </w:r>
            <w:r>
              <w:rPr>
                <w:rFonts w:ascii="Times New Roman" w:eastAsia="Times New Roman" w:hAnsi="Times New Roman" w:cs="Times New Roman"/>
                <w:b/>
                <w:sz w:val="24"/>
                <w:szCs w:val="24"/>
                <w:lang w:eastAsia="ru-RU"/>
              </w:rPr>
              <w:t>1</w:t>
            </w:r>
            <w:r w:rsidRPr="00DC57FD">
              <w:rPr>
                <w:rFonts w:ascii="Times New Roman" w:eastAsia="Times New Roman" w:hAnsi="Times New Roman" w:cs="Times New Roman"/>
                <w:b/>
                <w:sz w:val="24"/>
                <w:szCs w:val="24"/>
                <w:lang w:eastAsia="ru-RU"/>
              </w:rPr>
              <w:t>0 штук).</w:t>
            </w:r>
          </w:p>
        </w:tc>
        <w:tc>
          <w:tcPr>
            <w:tcW w:w="861" w:type="dxa"/>
          </w:tcPr>
          <w:p w:rsidR="00DA5AD2" w:rsidRPr="00DC57FD" w:rsidRDefault="00DA5AD2" w:rsidP="00252D6F">
            <w:pPr>
              <w:jc w:val="center"/>
              <w:outlineLvl w:val="2"/>
              <w:rPr>
                <w:rFonts w:ascii="Times New Roman" w:eastAsia="Calibri" w:hAnsi="Times New Roman" w:cs="Times New Roman"/>
                <w:b/>
                <w:bCs/>
              </w:rPr>
            </w:pPr>
          </w:p>
        </w:tc>
        <w:tc>
          <w:tcPr>
            <w:tcW w:w="1245" w:type="dxa"/>
          </w:tcPr>
          <w:p w:rsidR="00DA5AD2" w:rsidRPr="00DC57FD" w:rsidRDefault="00DA5AD2" w:rsidP="00252D6F">
            <w:pPr>
              <w:jc w:val="center"/>
              <w:outlineLvl w:val="2"/>
              <w:rPr>
                <w:rFonts w:ascii="Times New Roman" w:eastAsia="Calibri" w:hAnsi="Times New Roman" w:cs="Times New Roman"/>
                <w:b/>
                <w:bCs/>
              </w:rPr>
            </w:pPr>
          </w:p>
        </w:tc>
        <w:tc>
          <w:tcPr>
            <w:tcW w:w="1268" w:type="dxa"/>
          </w:tcPr>
          <w:p w:rsidR="00DA5AD2" w:rsidRPr="00DC57FD" w:rsidRDefault="00DA5AD2" w:rsidP="00252D6F">
            <w:pPr>
              <w:jc w:val="center"/>
              <w:outlineLvl w:val="2"/>
              <w:rPr>
                <w:rFonts w:ascii="Times New Roman" w:eastAsia="Calibri" w:hAnsi="Times New Roman" w:cs="Times New Roman"/>
                <w:b/>
                <w:bCs/>
              </w:rPr>
            </w:pPr>
            <w:r>
              <w:rPr>
                <w:rFonts w:ascii="Times New Roman" w:eastAsia="Calibri" w:hAnsi="Times New Roman" w:cs="Times New Roman"/>
                <w:b/>
                <w:bCs/>
              </w:rPr>
              <w:t>110</w:t>
            </w:r>
          </w:p>
        </w:tc>
        <w:tc>
          <w:tcPr>
            <w:tcW w:w="1148" w:type="dxa"/>
          </w:tcPr>
          <w:p w:rsidR="00DA5AD2" w:rsidRPr="00DC57FD" w:rsidRDefault="00DA5AD2" w:rsidP="00252D6F">
            <w:pPr>
              <w:jc w:val="center"/>
              <w:outlineLvl w:val="2"/>
              <w:rPr>
                <w:rFonts w:ascii="Times New Roman" w:eastAsia="Calibri" w:hAnsi="Times New Roman" w:cs="Times New Roman"/>
                <w:b/>
                <w:bCs/>
              </w:rPr>
            </w:pPr>
            <w:r w:rsidRPr="00DC57FD">
              <w:rPr>
                <w:rFonts w:ascii="Times New Roman" w:eastAsia="Calibri" w:hAnsi="Times New Roman" w:cs="Times New Roman"/>
                <w:b/>
                <w:bCs/>
              </w:rPr>
              <w:t>2017-2027</w:t>
            </w:r>
          </w:p>
        </w:tc>
        <w:tc>
          <w:tcPr>
            <w:tcW w:w="1201" w:type="dxa"/>
          </w:tcPr>
          <w:p w:rsidR="00DA5AD2" w:rsidRPr="00DC57FD" w:rsidRDefault="00DA5AD2" w:rsidP="00252D6F">
            <w:pPr>
              <w:jc w:val="center"/>
              <w:rPr>
                <w:rFonts w:ascii="Times New Roman" w:eastAsia="Calibri" w:hAnsi="Times New Roman" w:cs="Times New Roman"/>
                <w:b/>
              </w:rPr>
            </w:pPr>
          </w:p>
        </w:tc>
        <w:tc>
          <w:tcPr>
            <w:tcW w:w="1607" w:type="dxa"/>
          </w:tcPr>
          <w:p w:rsidR="00DA5AD2" w:rsidRPr="00DC57FD" w:rsidRDefault="00DA5AD2" w:rsidP="00252D6F">
            <w:pPr>
              <w:jc w:val="center"/>
              <w:outlineLvl w:val="2"/>
              <w:rPr>
                <w:rFonts w:ascii="Times New Roman" w:eastAsia="Calibri" w:hAnsi="Times New Roman" w:cs="Times New Roman"/>
                <w:b/>
                <w:bCs/>
              </w:rPr>
            </w:pPr>
            <w:r w:rsidRPr="00DC57FD">
              <w:rPr>
                <w:rFonts w:ascii="Times New Roman" w:eastAsia="Calibri" w:hAnsi="Times New Roman" w:cs="Times New Roman"/>
                <w:b/>
                <w:bCs/>
              </w:rPr>
              <w:t>Средства бюджета</w:t>
            </w:r>
          </w:p>
        </w:tc>
      </w:tr>
      <w:tr w:rsidR="00DA5AD2" w:rsidRPr="00DC57FD" w:rsidTr="00252D6F">
        <w:trPr>
          <w:trHeight w:val="285"/>
        </w:trPr>
        <w:tc>
          <w:tcPr>
            <w:tcW w:w="395" w:type="dxa"/>
          </w:tcPr>
          <w:p w:rsidR="00DA5AD2" w:rsidRPr="00DC57FD" w:rsidRDefault="00DA5AD2" w:rsidP="00252D6F">
            <w:pPr>
              <w:jc w:val="center"/>
              <w:outlineLvl w:val="2"/>
              <w:rPr>
                <w:rFonts w:ascii="Times New Roman" w:eastAsia="Calibri" w:hAnsi="Times New Roman" w:cs="Times New Roman"/>
                <w:b/>
                <w:bCs/>
              </w:rPr>
            </w:pPr>
          </w:p>
        </w:tc>
        <w:tc>
          <w:tcPr>
            <w:tcW w:w="1846" w:type="dxa"/>
          </w:tcPr>
          <w:p w:rsidR="00DA5AD2" w:rsidRPr="00DC57FD" w:rsidRDefault="00DA5AD2" w:rsidP="00252D6F">
            <w:pPr>
              <w:jc w:val="center"/>
              <w:outlineLvl w:val="2"/>
              <w:rPr>
                <w:rFonts w:ascii="Times New Roman" w:eastAsia="Calibri" w:hAnsi="Times New Roman" w:cs="Times New Roman"/>
                <w:b/>
                <w:bCs/>
              </w:rPr>
            </w:pPr>
            <w:r w:rsidRPr="00DC57FD">
              <w:rPr>
                <w:rFonts w:ascii="Times New Roman" w:eastAsia="Calibri" w:hAnsi="Times New Roman" w:cs="Times New Roman"/>
                <w:b/>
                <w:bCs/>
              </w:rPr>
              <w:t>Итого</w:t>
            </w:r>
          </w:p>
        </w:tc>
        <w:tc>
          <w:tcPr>
            <w:tcW w:w="861" w:type="dxa"/>
          </w:tcPr>
          <w:p w:rsidR="00DA5AD2" w:rsidRPr="00DC57FD" w:rsidRDefault="00DA5AD2" w:rsidP="00252D6F">
            <w:pPr>
              <w:jc w:val="center"/>
              <w:outlineLvl w:val="2"/>
              <w:rPr>
                <w:rFonts w:ascii="Times New Roman" w:eastAsia="Calibri" w:hAnsi="Times New Roman" w:cs="Times New Roman"/>
                <w:b/>
                <w:bCs/>
              </w:rPr>
            </w:pPr>
          </w:p>
        </w:tc>
        <w:tc>
          <w:tcPr>
            <w:tcW w:w="1245" w:type="dxa"/>
          </w:tcPr>
          <w:p w:rsidR="00DA5AD2" w:rsidRPr="00DC57FD" w:rsidRDefault="00DA5AD2" w:rsidP="00252D6F">
            <w:pPr>
              <w:jc w:val="center"/>
              <w:outlineLvl w:val="2"/>
              <w:rPr>
                <w:rFonts w:ascii="Times New Roman" w:eastAsia="Calibri" w:hAnsi="Times New Roman" w:cs="Times New Roman"/>
                <w:b/>
                <w:bCs/>
              </w:rPr>
            </w:pPr>
          </w:p>
        </w:tc>
        <w:tc>
          <w:tcPr>
            <w:tcW w:w="1268" w:type="dxa"/>
          </w:tcPr>
          <w:p w:rsidR="00DA5AD2" w:rsidRPr="00DC57FD" w:rsidRDefault="00DA5AD2" w:rsidP="00252D6F">
            <w:pPr>
              <w:jc w:val="center"/>
              <w:outlineLvl w:val="2"/>
              <w:rPr>
                <w:rFonts w:ascii="Times New Roman" w:eastAsia="Calibri" w:hAnsi="Times New Roman" w:cs="Times New Roman"/>
                <w:b/>
                <w:bCs/>
              </w:rPr>
            </w:pPr>
            <w:r>
              <w:rPr>
                <w:rFonts w:ascii="Times New Roman" w:eastAsia="Calibri" w:hAnsi="Times New Roman" w:cs="Times New Roman"/>
                <w:b/>
                <w:bCs/>
              </w:rPr>
              <w:t>110</w:t>
            </w:r>
          </w:p>
        </w:tc>
        <w:tc>
          <w:tcPr>
            <w:tcW w:w="1148" w:type="dxa"/>
          </w:tcPr>
          <w:p w:rsidR="00DA5AD2" w:rsidRPr="00DC57FD" w:rsidRDefault="00DA5AD2" w:rsidP="00252D6F">
            <w:pPr>
              <w:jc w:val="center"/>
              <w:outlineLvl w:val="2"/>
              <w:rPr>
                <w:rFonts w:ascii="Times New Roman" w:eastAsia="Calibri" w:hAnsi="Times New Roman" w:cs="Times New Roman"/>
                <w:b/>
                <w:bCs/>
              </w:rPr>
            </w:pPr>
          </w:p>
        </w:tc>
        <w:tc>
          <w:tcPr>
            <w:tcW w:w="1201" w:type="dxa"/>
          </w:tcPr>
          <w:p w:rsidR="00DA5AD2" w:rsidRPr="00DC57FD" w:rsidRDefault="00DA5AD2" w:rsidP="00252D6F">
            <w:pPr>
              <w:jc w:val="center"/>
              <w:outlineLvl w:val="2"/>
              <w:rPr>
                <w:rFonts w:ascii="Times New Roman" w:eastAsia="Calibri" w:hAnsi="Times New Roman" w:cs="Times New Roman"/>
                <w:b/>
                <w:bCs/>
              </w:rPr>
            </w:pPr>
          </w:p>
        </w:tc>
        <w:tc>
          <w:tcPr>
            <w:tcW w:w="1607" w:type="dxa"/>
          </w:tcPr>
          <w:p w:rsidR="00DA5AD2" w:rsidRPr="00DC57FD" w:rsidRDefault="00DA5AD2" w:rsidP="00252D6F">
            <w:pPr>
              <w:jc w:val="center"/>
              <w:outlineLvl w:val="2"/>
              <w:rPr>
                <w:rFonts w:ascii="Times New Roman" w:eastAsia="Calibri" w:hAnsi="Times New Roman" w:cs="Times New Roman"/>
                <w:b/>
                <w:bCs/>
              </w:rPr>
            </w:pPr>
          </w:p>
        </w:tc>
      </w:tr>
    </w:tbl>
    <w:p w:rsidR="00DA5AD2" w:rsidRPr="00DC57FD" w:rsidRDefault="00DA5AD2" w:rsidP="00DA5AD2">
      <w:pPr>
        <w:spacing w:after="0" w:line="360" w:lineRule="auto"/>
        <w:ind w:firstLine="709"/>
        <w:jc w:val="both"/>
        <w:rPr>
          <w:rFonts w:ascii="Times New Roman" w:eastAsia="Times New Roman" w:hAnsi="Times New Roman" w:cs="Times New Roman"/>
          <w:b/>
          <w:bCs/>
          <w:sz w:val="28"/>
          <w:szCs w:val="28"/>
          <w:lang w:eastAsia="ru-RU"/>
        </w:rPr>
      </w:pPr>
    </w:p>
    <w:p w:rsidR="00DA5AD2" w:rsidRPr="00DC57FD" w:rsidRDefault="00DA5AD2" w:rsidP="00DA5AD2">
      <w:pPr>
        <w:spacing w:line="360" w:lineRule="auto"/>
        <w:ind w:firstLine="708"/>
        <w:jc w:val="both"/>
        <w:outlineLvl w:val="2"/>
        <w:rPr>
          <w:rFonts w:ascii="Times New Roman" w:eastAsia="Calibri" w:hAnsi="Times New Roman" w:cs="Times New Roman"/>
          <w:b/>
          <w:bCs/>
          <w:sz w:val="28"/>
          <w:szCs w:val="28"/>
          <w:lang w:eastAsia="ru-RU"/>
        </w:rPr>
      </w:pPr>
    </w:p>
    <w:p w:rsidR="00DA5AD2" w:rsidRPr="00DC57FD" w:rsidRDefault="00DA5AD2" w:rsidP="00DA5AD2">
      <w:pPr>
        <w:spacing w:line="360" w:lineRule="auto"/>
        <w:ind w:firstLine="708"/>
        <w:jc w:val="both"/>
        <w:outlineLvl w:val="2"/>
        <w:rPr>
          <w:rFonts w:ascii="Times New Roman" w:eastAsia="Calibri" w:hAnsi="Times New Roman" w:cs="Times New Roman"/>
          <w:b/>
          <w:bCs/>
          <w:sz w:val="28"/>
          <w:szCs w:val="28"/>
          <w:lang w:eastAsia="ru-RU"/>
        </w:rPr>
      </w:pPr>
    </w:p>
    <w:p w:rsidR="00DA5AD2" w:rsidRPr="00DC57FD" w:rsidRDefault="00DA5AD2" w:rsidP="00DA5AD2">
      <w:pPr>
        <w:spacing w:line="360" w:lineRule="auto"/>
        <w:ind w:firstLine="708"/>
        <w:jc w:val="both"/>
        <w:outlineLvl w:val="2"/>
        <w:rPr>
          <w:rFonts w:ascii="Times New Roman" w:eastAsia="Calibri" w:hAnsi="Times New Roman" w:cs="Times New Roman"/>
          <w:b/>
          <w:bCs/>
          <w:sz w:val="28"/>
          <w:szCs w:val="28"/>
          <w:lang w:eastAsia="ru-RU"/>
        </w:rPr>
      </w:pPr>
    </w:p>
    <w:p w:rsidR="00DA5AD2" w:rsidRPr="00DC57FD" w:rsidRDefault="00DA5AD2" w:rsidP="00DA5AD2">
      <w:pPr>
        <w:spacing w:line="360" w:lineRule="auto"/>
        <w:ind w:firstLine="708"/>
        <w:jc w:val="both"/>
        <w:outlineLvl w:val="2"/>
        <w:rPr>
          <w:rFonts w:ascii="Times New Roman" w:eastAsia="Calibri" w:hAnsi="Times New Roman" w:cs="Times New Roman"/>
          <w:b/>
          <w:bCs/>
          <w:sz w:val="28"/>
          <w:szCs w:val="28"/>
          <w:lang w:eastAsia="ru-RU"/>
        </w:rPr>
      </w:pPr>
    </w:p>
    <w:p w:rsidR="00DA5AD2" w:rsidRPr="00DC57FD" w:rsidRDefault="00DA5AD2" w:rsidP="00DA5AD2">
      <w:pPr>
        <w:spacing w:line="360" w:lineRule="auto"/>
        <w:ind w:firstLine="708"/>
        <w:jc w:val="both"/>
        <w:outlineLvl w:val="2"/>
        <w:rPr>
          <w:rFonts w:ascii="Times New Roman" w:eastAsia="Calibri" w:hAnsi="Times New Roman" w:cs="Times New Roman"/>
          <w:b/>
          <w:bCs/>
          <w:sz w:val="28"/>
          <w:szCs w:val="28"/>
          <w:lang w:eastAsia="ru-RU"/>
        </w:rPr>
      </w:pPr>
    </w:p>
    <w:p w:rsidR="00DA5AD2" w:rsidRPr="00DC57FD" w:rsidRDefault="00DA5AD2" w:rsidP="00DA5AD2">
      <w:pPr>
        <w:spacing w:line="360" w:lineRule="auto"/>
        <w:ind w:firstLine="708"/>
        <w:jc w:val="both"/>
        <w:outlineLvl w:val="2"/>
        <w:rPr>
          <w:rFonts w:ascii="Times New Roman" w:eastAsia="Calibri" w:hAnsi="Times New Roman" w:cs="Times New Roman"/>
          <w:b/>
          <w:bCs/>
          <w:sz w:val="28"/>
          <w:szCs w:val="28"/>
          <w:lang w:eastAsia="ru-RU"/>
        </w:rPr>
      </w:pPr>
    </w:p>
    <w:p w:rsidR="00DA5AD2" w:rsidRPr="00DC57FD" w:rsidRDefault="00DA5AD2" w:rsidP="00DA5AD2">
      <w:pPr>
        <w:spacing w:line="360" w:lineRule="auto"/>
        <w:ind w:firstLine="708"/>
        <w:jc w:val="both"/>
        <w:outlineLvl w:val="2"/>
        <w:rPr>
          <w:rFonts w:ascii="Times New Roman" w:eastAsia="Calibri" w:hAnsi="Times New Roman" w:cs="Times New Roman"/>
          <w:b/>
          <w:bCs/>
          <w:sz w:val="28"/>
          <w:szCs w:val="28"/>
          <w:lang w:eastAsia="ru-RU"/>
        </w:rPr>
      </w:pPr>
    </w:p>
    <w:p w:rsidR="00DA5AD2" w:rsidRPr="00DC57FD" w:rsidRDefault="00DA5AD2" w:rsidP="00DA5AD2">
      <w:pPr>
        <w:spacing w:line="360" w:lineRule="auto"/>
        <w:ind w:firstLine="708"/>
        <w:jc w:val="both"/>
        <w:outlineLvl w:val="2"/>
        <w:rPr>
          <w:rFonts w:ascii="Times New Roman" w:eastAsia="Calibri" w:hAnsi="Times New Roman" w:cs="Times New Roman"/>
          <w:b/>
          <w:bCs/>
          <w:sz w:val="28"/>
          <w:szCs w:val="28"/>
          <w:lang w:eastAsia="ru-RU"/>
        </w:rPr>
      </w:pPr>
    </w:p>
    <w:p w:rsidR="00DA5AD2" w:rsidRPr="00DC57FD" w:rsidRDefault="00DA5AD2" w:rsidP="00DA5AD2">
      <w:pPr>
        <w:spacing w:line="360" w:lineRule="auto"/>
        <w:ind w:firstLine="708"/>
        <w:jc w:val="both"/>
        <w:outlineLvl w:val="2"/>
        <w:rPr>
          <w:rFonts w:ascii="Times New Roman" w:eastAsia="Calibri" w:hAnsi="Times New Roman" w:cs="Times New Roman"/>
          <w:b/>
          <w:bCs/>
          <w:sz w:val="28"/>
          <w:szCs w:val="28"/>
          <w:lang w:eastAsia="ru-RU"/>
        </w:rPr>
      </w:pPr>
      <w:r w:rsidRPr="00DC57FD">
        <w:rPr>
          <w:rFonts w:ascii="Times New Roman" w:eastAsia="Calibri" w:hAnsi="Times New Roman" w:cs="Times New Roman"/>
          <w:b/>
          <w:bCs/>
          <w:sz w:val="28"/>
          <w:szCs w:val="28"/>
          <w:lang w:eastAsia="ru-RU"/>
        </w:rPr>
        <w:lastRenderedPageBreak/>
        <w:t>Раздел 6. Источники инвестиций, тарифы и доступность программы для населения</w:t>
      </w:r>
    </w:p>
    <w:p w:rsidR="00DA5AD2" w:rsidRPr="00DC57FD" w:rsidRDefault="00DA5AD2" w:rsidP="00DA5AD2">
      <w:pPr>
        <w:spacing w:after="0" w:line="360" w:lineRule="auto"/>
        <w:ind w:firstLine="567"/>
        <w:jc w:val="both"/>
        <w:rPr>
          <w:rFonts w:ascii="Times New Roman" w:eastAsia="Calibri" w:hAnsi="Times New Roman" w:cs="Times New Roman"/>
          <w:sz w:val="28"/>
          <w:szCs w:val="28"/>
          <w:lang w:eastAsia="ru-RU"/>
        </w:rPr>
      </w:pPr>
      <w:r w:rsidRPr="00DC57FD">
        <w:rPr>
          <w:rFonts w:ascii="Times New Roman" w:eastAsia="Calibri" w:hAnsi="Times New Roman" w:cs="Times New Roman"/>
          <w:sz w:val="28"/>
          <w:szCs w:val="28"/>
          <w:lang w:eastAsia="ru-RU"/>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rsidR="00DA5AD2" w:rsidRPr="00DC57FD" w:rsidRDefault="00DA5AD2" w:rsidP="00DA5AD2">
      <w:pPr>
        <w:spacing w:after="0" w:line="360" w:lineRule="auto"/>
        <w:ind w:firstLine="567"/>
        <w:jc w:val="both"/>
        <w:rPr>
          <w:rFonts w:ascii="Times New Roman" w:eastAsia="Calibri" w:hAnsi="Times New Roman" w:cs="Times New Roman"/>
          <w:sz w:val="28"/>
          <w:szCs w:val="28"/>
          <w:lang w:eastAsia="ru-RU"/>
        </w:rPr>
      </w:pPr>
      <w:r w:rsidRPr="00DC57FD">
        <w:rPr>
          <w:rFonts w:ascii="Times New Roman" w:eastAsia="Calibri" w:hAnsi="Times New Roman" w:cs="Times New Roman"/>
          <w:sz w:val="28"/>
          <w:szCs w:val="28"/>
          <w:lang w:eastAsia="ru-RU"/>
        </w:rPr>
        <w:t>Внебюджетные источники - средства муниципальных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w:t>
      </w:r>
    </w:p>
    <w:p w:rsidR="00DA5AD2" w:rsidRPr="00DC57FD" w:rsidRDefault="00DA5AD2" w:rsidP="00DA5AD2">
      <w:pPr>
        <w:spacing w:after="0" w:line="360" w:lineRule="auto"/>
        <w:ind w:firstLine="567"/>
        <w:jc w:val="both"/>
        <w:rPr>
          <w:rFonts w:ascii="Times New Roman" w:eastAsia="Calibri" w:hAnsi="Times New Roman" w:cs="Times New Roman"/>
          <w:sz w:val="28"/>
          <w:szCs w:val="28"/>
          <w:highlight w:val="yellow"/>
          <w:lang w:eastAsia="ru-RU"/>
        </w:rPr>
      </w:pPr>
      <w:r w:rsidRPr="00DC57FD">
        <w:rPr>
          <w:rFonts w:ascii="Times New Roman" w:eastAsia="Calibri" w:hAnsi="Times New Roman" w:cs="Times New Roman"/>
          <w:sz w:val="28"/>
          <w:szCs w:val="28"/>
          <w:lang w:eastAsia="ru-RU"/>
        </w:rPr>
        <w:t>В качестве потенциальных источников финансирования программы являются средства федерального и регионального бюджетов, в том числе выделенные для реализации федеральных и региональных программ,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p>
    <w:p w:rsidR="00DA5AD2" w:rsidRPr="00DC57FD" w:rsidRDefault="00DA5AD2" w:rsidP="00DA5AD2">
      <w:pPr>
        <w:spacing w:after="0" w:line="360" w:lineRule="auto"/>
        <w:ind w:firstLine="567"/>
        <w:jc w:val="both"/>
        <w:rPr>
          <w:rFonts w:ascii="Times New Roman" w:eastAsia="Calibri" w:hAnsi="Times New Roman" w:cs="Times New Roman"/>
          <w:sz w:val="28"/>
          <w:szCs w:val="28"/>
          <w:lang w:eastAsia="ru-RU"/>
        </w:rPr>
      </w:pPr>
      <w:r w:rsidRPr="00DC57FD">
        <w:rPr>
          <w:rFonts w:ascii="Times New Roman" w:eastAsia="Calibri" w:hAnsi="Times New Roman" w:cs="Times New Roman"/>
          <w:sz w:val="28"/>
          <w:szCs w:val="28"/>
          <w:lang w:eastAsia="ru-RU"/>
        </w:rPr>
        <w:t xml:space="preserve">Запланированный объем средств на реализацию Программы на 2017 – 2027 годы составляет </w:t>
      </w:r>
      <w:r>
        <w:rPr>
          <w:rFonts w:ascii="Times New Roman" w:eastAsia="Calibri" w:hAnsi="Times New Roman" w:cs="Times New Roman"/>
          <w:sz w:val="28"/>
          <w:szCs w:val="28"/>
          <w:lang w:eastAsia="ru-RU"/>
        </w:rPr>
        <w:t>110</w:t>
      </w:r>
      <w:r w:rsidRPr="00DC57FD">
        <w:rPr>
          <w:rFonts w:ascii="Times New Roman" w:eastAsia="Calibri" w:hAnsi="Times New Roman" w:cs="Times New Roman"/>
          <w:b/>
          <w:sz w:val="28"/>
          <w:szCs w:val="28"/>
          <w:lang w:eastAsia="ru-RU"/>
        </w:rPr>
        <w:t xml:space="preserve"> </w:t>
      </w:r>
      <w:r w:rsidRPr="00DC57FD">
        <w:rPr>
          <w:rFonts w:ascii="Times New Roman" w:eastAsia="Calibri" w:hAnsi="Times New Roman" w:cs="Times New Roman"/>
          <w:sz w:val="28"/>
          <w:szCs w:val="28"/>
          <w:lang w:eastAsia="ru-RU"/>
        </w:rPr>
        <w:t>тыс. рублей</w:t>
      </w:r>
    </w:p>
    <w:p w:rsidR="00DA5AD2" w:rsidRPr="00DC57FD" w:rsidRDefault="00DA5AD2" w:rsidP="00DA5AD2">
      <w:pPr>
        <w:spacing w:after="0" w:line="360" w:lineRule="auto"/>
        <w:ind w:right="142" w:firstLine="567"/>
        <w:jc w:val="both"/>
        <w:rPr>
          <w:rFonts w:ascii="Times New Roman" w:eastAsia="Calibri" w:hAnsi="Times New Roman" w:cs="Times New Roman"/>
          <w:sz w:val="28"/>
          <w:szCs w:val="28"/>
          <w:lang w:eastAsia="ru-RU"/>
        </w:rPr>
      </w:pPr>
      <w:r w:rsidRPr="00DC57FD">
        <w:rPr>
          <w:rFonts w:ascii="Times New Roman" w:eastAsia="Calibri" w:hAnsi="Times New Roman" w:cs="Times New Roman"/>
          <w:sz w:val="28"/>
          <w:szCs w:val="28"/>
          <w:lang w:eastAsia="ru-RU"/>
        </w:rPr>
        <w:t xml:space="preserve">Потребность в финансовых ресурсах в разрезе отраслевых программ инвестиционных проектов и источников финансирования по годам реализации Программы представлена в таблицах </w:t>
      </w:r>
      <w:r>
        <w:rPr>
          <w:rFonts w:ascii="Times New Roman" w:eastAsia="Calibri" w:hAnsi="Times New Roman" w:cs="Times New Roman"/>
          <w:sz w:val="28"/>
          <w:szCs w:val="28"/>
          <w:lang w:eastAsia="ru-RU"/>
        </w:rPr>
        <w:t>7</w:t>
      </w:r>
      <w:r w:rsidRPr="00DC57FD">
        <w:rPr>
          <w:rFonts w:ascii="Times New Roman" w:eastAsia="Calibri" w:hAnsi="Times New Roman" w:cs="Times New Roman"/>
          <w:sz w:val="28"/>
          <w:szCs w:val="28"/>
          <w:lang w:eastAsia="ru-RU"/>
        </w:rPr>
        <w:t xml:space="preserve"> и </w:t>
      </w:r>
      <w:r>
        <w:rPr>
          <w:rFonts w:ascii="Times New Roman" w:eastAsia="Calibri" w:hAnsi="Times New Roman" w:cs="Times New Roman"/>
          <w:sz w:val="28"/>
          <w:szCs w:val="28"/>
          <w:lang w:eastAsia="ru-RU"/>
        </w:rPr>
        <w:t>8</w:t>
      </w:r>
      <w:r w:rsidRPr="00DC57FD">
        <w:rPr>
          <w:rFonts w:ascii="Times New Roman" w:eastAsia="Calibri" w:hAnsi="Times New Roman" w:cs="Times New Roman"/>
          <w:sz w:val="28"/>
          <w:szCs w:val="28"/>
          <w:lang w:eastAsia="ru-RU"/>
        </w:rPr>
        <w:t>.</w:t>
      </w:r>
    </w:p>
    <w:p w:rsidR="00DA5AD2" w:rsidRPr="00DC57FD" w:rsidRDefault="00DA5AD2" w:rsidP="00DA5AD2">
      <w:pPr>
        <w:spacing w:after="0" w:line="360" w:lineRule="auto"/>
        <w:ind w:firstLine="708"/>
        <w:jc w:val="both"/>
        <w:outlineLvl w:val="2"/>
        <w:rPr>
          <w:rFonts w:ascii="Times New Roman" w:eastAsia="Calibri" w:hAnsi="Times New Roman" w:cs="Times New Roman"/>
          <w:sz w:val="28"/>
          <w:szCs w:val="28"/>
          <w:lang w:eastAsia="ru-RU"/>
        </w:rPr>
      </w:pPr>
      <w:r w:rsidRPr="00DC57FD">
        <w:rPr>
          <w:rFonts w:ascii="Times New Roman" w:eastAsia="Calibri" w:hAnsi="Times New Roman" w:cs="Times New Roman"/>
          <w:sz w:val="28"/>
          <w:szCs w:val="28"/>
          <w:lang w:eastAsia="ru-RU"/>
        </w:rPr>
        <w:t>Финансово-экономическое обоснование программы на 2017 – 2027 годы будет производиться ежегодно, по мере уточнения утверждения инвестиционных программ и объемов финансирования.</w:t>
      </w:r>
    </w:p>
    <w:p w:rsidR="00DA5AD2" w:rsidRPr="00DC57FD" w:rsidRDefault="00DA5AD2" w:rsidP="00DA5AD2">
      <w:pPr>
        <w:spacing w:line="360" w:lineRule="auto"/>
        <w:ind w:firstLine="708"/>
        <w:jc w:val="both"/>
        <w:outlineLvl w:val="2"/>
        <w:rPr>
          <w:rFonts w:ascii="Times New Roman" w:eastAsia="Calibri" w:hAnsi="Times New Roman" w:cs="Times New Roman"/>
          <w:sz w:val="28"/>
          <w:szCs w:val="28"/>
          <w:lang w:eastAsia="ru-RU"/>
        </w:rPr>
      </w:pPr>
    </w:p>
    <w:p w:rsidR="00DA5AD2" w:rsidRPr="00DC57FD" w:rsidRDefault="00DA5AD2" w:rsidP="00DA5AD2">
      <w:pPr>
        <w:spacing w:line="360" w:lineRule="auto"/>
        <w:ind w:firstLine="708"/>
        <w:jc w:val="both"/>
        <w:outlineLvl w:val="2"/>
        <w:rPr>
          <w:rFonts w:ascii="Times New Roman" w:eastAsia="Calibri" w:hAnsi="Times New Roman" w:cs="Times New Roman"/>
          <w:sz w:val="28"/>
          <w:szCs w:val="28"/>
          <w:lang w:eastAsia="ru-RU"/>
        </w:rPr>
      </w:pPr>
    </w:p>
    <w:p w:rsidR="00DA5AD2" w:rsidRPr="00DC57FD" w:rsidRDefault="00DA5AD2" w:rsidP="00DA5AD2">
      <w:pPr>
        <w:jc w:val="center"/>
        <w:rPr>
          <w:rFonts w:ascii="Times New Roman" w:eastAsia="Calibri" w:hAnsi="Times New Roman" w:cs="Times New Roman"/>
          <w:b/>
          <w:sz w:val="28"/>
          <w:szCs w:val="28"/>
          <w:lang w:eastAsia="ru-RU"/>
        </w:rPr>
      </w:pPr>
      <w:r w:rsidRPr="00DC57FD">
        <w:rPr>
          <w:rFonts w:ascii="Times New Roman" w:eastAsia="Calibri" w:hAnsi="Times New Roman" w:cs="Times New Roman"/>
          <w:b/>
          <w:sz w:val="28"/>
          <w:szCs w:val="28"/>
          <w:lang w:eastAsia="ru-RU"/>
        </w:rPr>
        <w:lastRenderedPageBreak/>
        <w:t>Объемы и сроки финансирования Программы комплексного развития систем коммунальной инфраструктуры муниципального образования на 2017 - 2027 годы (тыс.руб.)</w:t>
      </w:r>
    </w:p>
    <w:p w:rsidR="00DA5AD2" w:rsidRPr="00DC57FD" w:rsidRDefault="00DA5AD2" w:rsidP="00DA5AD2">
      <w:pPr>
        <w:rPr>
          <w:rFonts w:ascii="Times New Roman" w:eastAsia="Calibri" w:hAnsi="Times New Roman" w:cs="Times New Roman"/>
          <w:b/>
          <w:sz w:val="28"/>
          <w:szCs w:val="28"/>
          <w:lang w:eastAsia="ru-RU"/>
        </w:rPr>
      </w:pPr>
      <w:r w:rsidRPr="00DC57FD">
        <w:rPr>
          <w:rFonts w:ascii="Times New Roman" w:eastAsia="Calibri" w:hAnsi="Times New Roman" w:cs="Times New Roman"/>
          <w:sz w:val="28"/>
          <w:szCs w:val="28"/>
          <w:lang w:eastAsia="ru-RU"/>
        </w:rPr>
        <w:t xml:space="preserve">Таблица </w:t>
      </w:r>
      <w:r>
        <w:rPr>
          <w:rFonts w:ascii="Times New Roman" w:eastAsia="Calibri" w:hAnsi="Times New Roman" w:cs="Times New Roman"/>
          <w:sz w:val="28"/>
          <w:szCs w:val="28"/>
          <w:lang w:eastAsia="ru-RU"/>
        </w:rPr>
        <w:t>7</w:t>
      </w:r>
    </w:p>
    <w:tbl>
      <w:tblPr>
        <w:tblW w:w="10854" w:type="dxa"/>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2499"/>
        <w:gridCol w:w="1661"/>
        <w:gridCol w:w="1263"/>
        <w:gridCol w:w="1420"/>
        <w:gridCol w:w="1787"/>
        <w:gridCol w:w="1644"/>
      </w:tblGrid>
      <w:tr w:rsidR="00DA5AD2" w:rsidRPr="00DC57FD" w:rsidTr="00252D6F">
        <w:trPr>
          <w:trHeight w:val="327"/>
        </w:trPr>
        <w:tc>
          <w:tcPr>
            <w:tcW w:w="580" w:type="dxa"/>
            <w:vMerge w:val="restart"/>
          </w:tcPr>
          <w:p w:rsidR="00DA5AD2" w:rsidRPr="00DC57FD" w:rsidRDefault="00DA5AD2" w:rsidP="00252D6F">
            <w:pPr>
              <w:spacing w:line="360" w:lineRule="auto"/>
              <w:jc w:val="center"/>
              <w:outlineLvl w:val="2"/>
              <w:rPr>
                <w:rFonts w:ascii="Times New Roman" w:eastAsia="Calibri" w:hAnsi="Times New Roman" w:cs="Times New Roman"/>
                <w:b/>
                <w:bCs/>
                <w:sz w:val="18"/>
                <w:szCs w:val="18"/>
                <w:lang w:eastAsia="ru-RU"/>
              </w:rPr>
            </w:pPr>
            <w:r w:rsidRPr="00DC57FD">
              <w:rPr>
                <w:rFonts w:ascii="Times New Roman" w:eastAsia="Calibri" w:hAnsi="Times New Roman" w:cs="Times New Roman"/>
                <w:b/>
                <w:bCs/>
                <w:sz w:val="18"/>
                <w:szCs w:val="18"/>
                <w:lang w:eastAsia="ru-RU"/>
              </w:rPr>
              <w:t>№ п/п</w:t>
            </w:r>
          </w:p>
          <w:p w:rsidR="00DA5AD2" w:rsidRPr="00DC57FD" w:rsidRDefault="00DA5AD2" w:rsidP="00252D6F">
            <w:pPr>
              <w:spacing w:line="360" w:lineRule="auto"/>
              <w:jc w:val="center"/>
              <w:outlineLvl w:val="2"/>
              <w:rPr>
                <w:rFonts w:ascii="Times New Roman" w:eastAsia="Calibri" w:hAnsi="Times New Roman" w:cs="Times New Roman"/>
                <w:b/>
                <w:bCs/>
                <w:sz w:val="18"/>
                <w:szCs w:val="18"/>
                <w:lang w:eastAsia="ru-RU"/>
              </w:rPr>
            </w:pPr>
          </w:p>
        </w:tc>
        <w:tc>
          <w:tcPr>
            <w:tcW w:w="2499" w:type="dxa"/>
            <w:vMerge w:val="restart"/>
          </w:tcPr>
          <w:p w:rsidR="00DA5AD2" w:rsidRPr="00DC57FD" w:rsidRDefault="00DA5AD2" w:rsidP="00252D6F">
            <w:pPr>
              <w:jc w:val="center"/>
              <w:rPr>
                <w:rFonts w:ascii="Times New Roman" w:eastAsia="Calibri" w:hAnsi="Times New Roman" w:cs="Times New Roman"/>
                <w:b/>
                <w:bCs/>
                <w:sz w:val="18"/>
                <w:szCs w:val="18"/>
                <w:lang w:eastAsia="ru-RU"/>
              </w:rPr>
            </w:pPr>
            <w:r w:rsidRPr="00DC57FD">
              <w:rPr>
                <w:rFonts w:ascii="Times New Roman" w:eastAsia="Calibri" w:hAnsi="Times New Roman" w:cs="Times New Roman"/>
                <w:b/>
                <w:bCs/>
                <w:sz w:val="18"/>
                <w:szCs w:val="18"/>
                <w:lang w:eastAsia="ru-RU"/>
              </w:rPr>
              <w:t>Программы инвестиционных проектов</w:t>
            </w:r>
          </w:p>
          <w:p w:rsidR="00DA5AD2" w:rsidRPr="00DC57FD" w:rsidRDefault="00DA5AD2" w:rsidP="00252D6F">
            <w:pPr>
              <w:spacing w:line="360" w:lineRule="auto"/>
              <w:jc w:val="center"/>
              <w:outlineLvl w:val="2"/>
              <w:rPr>
                <w:rFonts w:ascii="Times New Roman" w:eastAsia="Calibri" w:hAnsi="Times New Roman" w:cs="Times New Roman"/>
                <w:b/>
                <w:bCs/>
                <w:sz w:val="18"/>
                <w:szCs w:val="18"/>
                <w:lang w:eastAsia="ru-RU"/>
              </w:rPr>
            </w:pPr>
          </w:p>
        </w:tc>
        <w:tc>
          <w:tcPr>
            <w:tcW w:w="1661" w:type="dxa"/>
            <w:vMerge w:val="restart"/>
          </w:tcPr>
          <w:p w:rsidR="00DA5AD2" w:rsidRPr="00DC57FD" w:rsidRDefault="00DA5AD2" w:rsidP="00252D6F">
            <w:pPr>
              <w:jc w:val="center"/>
              <w:rPr>
                <w:rFonts w:ascii="Times New Roman" w:eastAsia="Calibri" w:hAnsi="Times New Roman" w:cs="Times New Roman"/>
                <w:b/>
                <w:bCs/>
                <w:sz w:val="18"/>
                <w:szCs w:val="18"/>
                <w:lang w:eastAsia="ru-RU"/>
              </w:rPr>
            </w:pPr>
            <w:r w:rsidRPr="00DC57FD">
              <w:rPr>
                <w:rFonts w:ascii="Times New Roman" w:eastAsia="Calibri" w:hAnsi="Times New Roman" w:cs="Times New Roman"/>
                <w:b/>
                <w:bCs/>
                <w:sz w:val="18"/>
                <w:szCs w:val="18"/>
                <w:lang w:eastAsia="ru-RU"/>
              </w:rPr>
              <w:t>Всего</w:t>
            </w:r>
          </w:p>
          <w:p w:rsidR="00DA5AD2" w:rsidRPr="00DC57FD" w:rsidRDefault="00DA5AD2" w:rsidP="00252D6F">
            <w:pPr>
              <w:spacing w:line="360" w:lineRule="auto"/>
              <w:jc w:val="center"/>
              <w:outlineLvl w:val="2"/>
              <w:rPr>
                <w:rFonts w:ascii="Times New Roman" w:eastAsia="Calibri" w:hAnsi="Times New Roman" w:cs="Times New Roman"/>
                <w:b/>
                <w:bCs/>
                <w:sz w:val="18"/>
                <w:szCs w:val="18"/>
                <w:lang w:eastAsia="ru-RU"/>
              </w:rPr>
            </w:pPr>
          </w:p>
        </w:tc>
        <w:tc>
          <w:tcPr>
            <w:tcW w:w="6114" w:type="dxa"/>
            <w:gridSpan w:val="4"/>
          </w:tcPr>
          <w:p w:rsidR="00DA5AD2" w:rsidRPr="00DC57FD" w:rsidRDefault="00DA5AD2" w:rsidP="00252D6F">
            <w:pPr>
              <w:spacing w:line="360" w:lineRule="auto"/>
              <w:jc w:val="center"/>
              <w:outlineLvl w:val="2"/>
              <w:rPr>
                <w:rFonts w:ascii="Times New Roman" w:eastAsia="Calibri" w:hAnsi="Times New Roman" w:cs="Times New Roman"/>
                <w:b/>
                <w:bCs/>
                <w:sz w:val="18"/>
                <w:szCs w:val="18"/>
                <w:lang w:eastAsia="ru-RU"/>
              </w:rPr>
            </w:pPr>
            <w:r w:rsidRPr="00DC57FD">
              <w:rPr>
                <w:rFonts w:ascii="Times New Roman" w:eastAsia="Calibri" w:hAnsi="Times New Roman" w:cs="Times New Roman"/>
                <w:b/>
                <w:bCs/>
                <w:sz w:val="18"/>
                <w:szCs w:val="18"/>
                <w:lang w:eastAsia="ru-RU"/>
              </w:rPr>
              <w:t>В том числе по источникам финансирования</w:t>
            </w:r>
          </w:p>
        </w:tc>
      </w:tr>
      <w:tr w:rsidR="00DA5AD2" w:rsidRPr="00DC57FD" w:rsidTr="00252D6F">
        <w:trPr>
          <w:trHeight w:val="422"/>
        </w:trPr>
        <w:tc>
          <w:tcPr>
            <w:tcW w:w="580" w:type="dxa"/>
            <w:vMerge/>
          </w:tcPr>
          <w:p w:rsidR="00DA5AD2" w:rsidRPr="00DC57FD" w:rsidRDefault="00DA5AD2" w:rsidP="00252D6F">
            <w:pPr>
              <w:spacing w:line="360" w:lineRule="auto"/>
              <w:ind w:left="324"/>
              <w:jc w:val="center"/>
              <w:outlineLvl w:val="2"/>
              <w:rPr>
                <w:rFonts w:ascii="Times New Roman" w:eastAsia="Calibri" w:hAnsi="Times New Roman" w:cs="Times New Roman"/>
                <w:b/>
                <w:bCs/>
                <w:sz w:val="18"/>
                <w:szCs w:val="18"/>
                <w:lang w:eastAsia="ru-RU"/>
              </w:rPr>
            </w:pPr>
          </w:p>
        </w:tc>
        <w:tc>
          <w:tcPr>
            <w:tcW w:w="2499" w:type="dxa"/>
            <w:vMerge/>
          </w:tcPr>
          <w:p w:rsidR="00DA5AD2" w:rsidRPr="00DC57FD" w:rsidRDefault="00DA5AD2" w:rsidP="00252D6F">
            <w:pPr>
              <w:jc w:val="center"/>
              <w:rPr>
                <w:rFonts w:ascii="Times New Roman" w:eastAsia="Calibri" w:hAnsi="Times New Roman" w:cs="Times New Roman"/>
                <w:b/>
                <w:bCs/>
                <w:sz w:val="18"/>
                <w:szCs w:val="18"/>
                <w:lang w:eastAsia="ru-RU"/>
              </w:rPr>
            </w:pPr>
          </w:p>
        </w:tc>
        <w:tc>
          <w:tcPr>
            <w:tcW w:w="1661" w:type="dxa"/>
            <w:vMerge/>
          </w:tcPr>
          <w:p w:rsidR="00DA5AD2" w:rsidRPr="00DC57FD" w:rsidRDefault="00DA5AD2" w:rsidP="00252D6F">
            <w:pPr>
              <w:jc w:val="center"/>
              <w:rPr>
                <w:rFonts w:ascii="Times New Roman" w:eastAsia="Calibri" w:hAnsi="Times New Roman" w:cs="Times New Roman"/>
                <w:b/>
                <w:bCs/>
                <w:sz w:val="18"/>
                <w:szCs w:val="18"/>
                <w:lang w:eastAsia="ru-RU"/>
              </w:rPr>
            </w:pPr>
          </w:p>
        </w:tc>
        <w:tc>
          <w:tcPr>
            <w:tcW w:w="1263" w:type="dxa"/>
          </w:tcPr>
          <w:p w:rsidR="00DA5AD2" w:rsidRPr="00DC57FD" w:rsidRDefault="00DA5AD2" w:rsidP="00252D6F">
            <w:pPr>
              <w:spacing w:line="360" w:lineRule="auto"/>
              <w:jc w:val="center"/>
              <w:outlineLvl w:val="2"/>
              <w:rPr>
                <w:rFonts w:ascii="Times New Roman" w:eastAsia="Calibri" w:hAnsi="Times New Roman" w:cs="Times New Roman"/>
                <w:b/>
                <w:bCs/>
                <w:sz w:val="18"/>
                <w:szCs w:val="18"/>
                <w:lang w:eastAsia="ru-RU"/>
              </w:rPr>
            </w:pPr>
            <w:r w:rsidRPr="00DC57FD">
              <w:rPr>
                <w:rFonts w:ascii="Times New Roman" w:eastAsia="Calibri" w:hAnsi="Times New Roman" w:cs="Times New Roman"/>
                <w:b/>
                <w:bCs/>
                <w:sz w:val="18"/>
                <w:szCs w:val="18"/>
                <w:lang w:eastAsia="ru-RU"/>
              </w:rPr>
              <w:t>Бюджетные средства всех уровней</w:t>
            </w:r>
          </w:p>
        </w:tc>
        <w:tc>
          <w:tcPr>
            <w:tcW w:w="1420" w:type="dxa"/>
          </w:tcPr>
          <w:p w:rsidR="00DA5AD2" w:rsidRPr="00DC57FD" w:rsidRDefault="00DA5AD2" w:rsidP="00252D6F">
            <w:pPr>
              <w:spacing w:line="360" w:lineRule="auto"/>
              <w:jc w:val="center"/>
              <w:outlineLvl w:val="2"/>
              <w:rPr>
                <w:rFonts w:ascii="Times New Roman" w:eastAsia="Calibri" w:hAnsi="Times New Roman" w:cs="Times New Roman"/>
                <w:b/>
                <w:bCs/>
                <w:sz w:val="18"/>
                <w:szCs w:val="18"/>
                <w:lang w:eastAsia="ru-RU"/>
              </w:rPr>
            </w:pPr>
            <w:r w:rsidRPr="00DC57FD">
              <w:rPr>
                <w:rFonts w:ascii="Times New Roman" w:eastAsia="Calibri" w:hAnsi="Times New Roman" w:cs="Times New Roman"/>
                <w:b/>
                <w:bCs/>
                <w:sz w:val="18"/>
                <w:szCs w:val="18"/>
                <w:lang w:eastAsia="ru-RU"/>
              </w:rPr>
              <w:t>Средства населения (плата за подключение)</w:t>
            </w:r>
          </w:p>
        </w:tc>
        <w:tc>
          <w:tcPr>
            <w:tcW w:w="1787" w:type="dxa"/>
          </w:tcPr>
          <w:p w:rsidR="00DA5AD2" w:rsidRPr="00DC57FD" w:rsidRDefault="00DA5AD2" w:rsidP="00252D6F">
            <w:pPr>
              <w:spacing w:line="360" w:lineRule="auto"/>
              <w:jc w:val="center"/>
              <w:outlineLvl w:val="2"/>
              <w:rPr>
                <w:rFonts w:ascii="Times New Roman" w:eastAsia="Calibri" w:hAnsi="Times New Roman" w:cs="Times New Roman"/>
                <w:b/>
                <w:bCs/>
                <w:sz w:val="18"/>
                <w:szCs w:val="18"/>
                <w:lang w:eastAsia="ru-RU"/>
              </w:rPr>
            </w:pPr>
            <w:r w:rsidRPr="00DC57FD">
              <w:rPr>
                <w:rFonts w:ascii="Times New Roman" w:eastAsia="Calibri" w:hAnsi="Times New Roman" w:cs="Times New Roman"/>
                <w:b/>
                <w:bCs/>
                <w:sz w:val="18"/>
                <w:szCs w:val="18"/>
                <w:lang w:eastAsia="ru-RU"/>
              </w:rPr>
              <w:t>Кредиты (инвестиционная надбавка к тарифам)</w:t>
            </w:r>
          </w:p>
        </w:tc>
        <w:tc>
          <w:tcPr>
            <w:tcW w:w="1644" w:type="dxa"/>
          </w:tcPr>
          <w:p w:rsidR="00DA5AD2" w:rsidRPr="00DC57FD" w:rsidRDefault="00DA5AD2" w:rsidP="00252D6F">
            <w:pPr>
              <w:spacing w:line="360" w:lineRule="auto"/>
              <w:jc w:val="center"/>
              <w:outlineLvl w:val="2"/>
              <w:rPr>
                <w:rFonts w:ascii="Times New Roman" w:eastAsia="Calibri" w:hAnsi="Times New Roman" w:cs="Times New Roman"/>
                <w:b/>
                <w:bCs/>
                <w:sz w:val="18"/>
                <w:szCs w:val="18"/>
                <w:lang w:eastAsia="ru-RU"/>
              </w:rPr>
            </w:pPr>
            <w:r w:rsidRPr="00DC57FD">
              <w:rPr>
                <w:rFonts w:ascii="Times New Roman" w:eastAsia="Calibri" w:hAnsi="Times New Roman" w:cs="Times New Roman"/>
                <w:b/>
                <w:bCs/>
                <w:sz w:val="18"/>
                <w:szCs w:val="18"/>
                <w:lang w:eastAsia="ru-RU"/>
              </w:rPr>
              <w:t>Прочие инвесторы застройщики</w:t>
            </w:r>
          </w:p>
        </w:tc>
      </w:tr>
      <w:tr w:rsidR="00DA5AD2" w:rsidRPr="00DC57FD" w:rsidTr="00252D6F">
        <w:trPr>
          <w:trHeight w:val="289"/>
        </w:trPr>
        <w:tc>
          <w:tcPr>
            <w:tcW w:w="580" w:type="dxa"/>
          </w:tcPr>
          <w:p w:rsidR="00DA5AD2" w:rsidRPr="00DC57FD" w:rsidRDefault="00DA5AD2" w:rsidP="00252D6F">
            <w:pPr>
              <w:spacing w:line="360" w:lineRule="auto"/>
              <w:jc w:val="center"/>
              <w:outlineLvl w:val="2"/>
              <w:rPr>
                <w:rFonts w:ascii="Times New Roman" w:eastAsia="Calibri" w:hAnsi="Times New Roman" w:cs="Times New Roman"/>
                <w:b/>
                <w:bCs/>
                <w:sz w:val="18"/>
                <w:szCs w:val="18"/>
                <w:lang w:eastAsia="ru-RU"/>
              </w:rPr>
            </w:pPr>
            <w:r w:rsidRPr="00DC57FD">
              <w:rPr>
                <w:rFonts w:ascii="Times New Roman" w:eastAsia="Calibri" w:hAnsi="Times New Roman" w:cs="Times New Roman"/>
                <w:b/>
                <w:bCs/>
                <w:sz w:val="18"/>
                <w:szCs w:val="18"/>
                <w:lang w:eastAsia="ru-RU"/>
              </w:rPr>
              <w:t>1</w:t>
            </w:r>
          </w:p>
        </w:tc>
        <w:tc>
          <w:tcPr>
            <w:tcW w:w="2499" w:type="dxa"/>
          </w:tcPr>
          <w:p w:rsidR="00DA5AD2" w:rsidRPr="00DC57FD" w:rsidRDefault="00DA5AD2" w:rsidP="00252D6F">
            <w:pPr>
              <w:spacing w:line="360" w:lineRule="auto"/>
              <w:jc w:val="center"/>
              <w:outlineLvl w:val="2"/>
              <w:rPr>
                <w:rFonts w:ascii="Times New Roman" w:eastAsia="Calibri" w:hAnsi="Times New Roman" w:cs="Times New Roman"/>
                <w:bCs/>
                <w:sz w:val="18"/>
                <w:szCs w:val="18"/>
                <w:lang w:eastAsia="ru-RU"/>
              </w:rPr>
            </w:pPr>
            <w:r w:rsidRPr="00DC57FD">
              <w:rPr>
                <w:rFonts w:ascii="Times New Roman" w:eastAsia="Calibri" w:hAnsi="Times New Roman" w:cs="Times New Roman"/>
                <w:b/>
                <w:bCs/>
                <w:sz w:val="18"/>
                <w:szCs w:val="18"/>
                <w:lang w:eastAsia="ru-RU"/>
              </w:rPr>
              <w:t>Программа инвестиционных проектов развития системы  сбора и утилизации ТБО</w:t>
            </w:r>
          </w:p>
        </w:tc>
        <w:tc>
          <w:tcPr>
            <w:tcW w:w="1661" w:type="dxa"/>
          </w:tcPr>
          <w:p w:rsidR="00DA5AD2" w:rsidRDefault="00DA5AD2">
            <w:r w:rsidRPr="006E573A">
              <w:rPr>
                <w:rFonts w:ascii="Times New Roman" w:hAnsi="Times New Roman" w:cs="Times New Roman"/>
                <w:b/>
              </w:rPr>
              <w:t>110</w:t>
            </w:r>
          </w:p>
        </w:tc>
        <w:tc>
          <w:tcPr>
            <w:tcW w:w="1263" w:type="dxa"/>
          </w:tcPr>
          <w:p w:rsidR="00DA5AD2" w:rsidRDefault="00DA5AD2">
            <w:r w:rsidRPr="006E573A">
              <w:rPr>
                <w:rFonts w:ascii="Times New Roman" w:hAnsi="Times New Roman" w:cs="Times New Roman"/>
                <w:b/>
              </w:rPr>
              <w:t>110</w:t>
            </w:r>
          </w:p>
        </w:tc>
        <w:tc>
          <w:tcPr>
            <w:tcW w:w="1420" w:type="dxa"/>
          </w:tcPr>
          <w:p w:rsidR="00DA5AD2" w:rsidRPr="00DC57FD" w:rsidRDefault="00DA5AD2" w:rsidP="00252D6F">
            <w:pPr>
              <w:spacing w:line="360" w:lineRule="auto"/>
              <w:jc w:val="center"/>
              <w:outlineLvl w:val="2"/>
              <w:rPr>
                <w:rFonts w:ascii="Times New Roman" w:eastAsia="Calibri" w:hAnsi="Times New Roman" w:cs="Times New Roman"/>
                <w:bCs/>
                <w:sz w:val="18"/>
                <w:szCs w:val="18"/>
                <w:lang w:eastAsia="ru-RU"/>
              </w:rPr>
            </w:pPr>
            <w:r w:rsidRPr="00DC57FD">
              <w:rPr>
                <w:rFonts w:ascii="Times New Roman" w:eastAsia="Calibri" w:hAnsi="Times New Roman" w:cs="Times New Roman"/>
                <w:bCs/>
                <w:sz w:val="18"/>
                <w:szCs w:val="18"/>
                <w:lang w:eastAsia="ru-RU"/>
              </w:rPr>
              <w:t>-</w:t>
            </w:r>
          </w:p>
        </w:tc>
        <w:tc>
          <w:tcPr>
            <w:tcW w:w="1787" w:type="dxa"/>
          </w:tcPr>
          <w:p w:rsidR="00DA5AD2" w:rsidRPr="00DC57FD" w:rsidRDefault="00DA5AD2" w:rsidP="00252D6F">
            <w:pPr>
              <w:spacing w:line="360" w:lineRule="auto"/>
              <w:jc w:val="center"/>
              <w:outlineLvl w:val="2"/>
              <w:rPr>
                <w:rFonts w:ascii="Times New Roman" w:eastAsia="Calibri" w:hAnsi="Times New Roman" w:cs="Times New Roman"/>
                <w:bCs/>
                <w:sz w:val="18"/>
                <w:szCs w:val="18"/>
                <w:lang w:eastAsia="ru-RU"/>
              </w:rPr>
            </w:pPr>
            <w:r w:rsidRPr="00DC57FD">
              <w:rPr>
                <w:rFonts w:ascii="Times New Roman" w:eastAsia="Calibri" w:hAnsi="Times New Roman" w:cs="Times New Roman"/>
                <w:bCs/>
                <w:sz w:val="18"/>
                <w:szCs w:val="18"/>
                <w:lang w:eastAsia="ru-RU"/>
              </w:rPr>
              <w:t>-</w:t>
            </w:r>
          </w:p>
        </w:tc>
        <w:tc>
          <w:tcPr>
            <w:tcW w:w="1644" w:type="dxa"/>
          </w:tcPr>
          <w:p w:rsidR="00DA5AD2" w:rsidRPr="00DC57FD" w:rsidRDefault="00DA5AD2" w:rsidP="00252D6F">
            <w:pPr>
              <w:spacing w:line="360" w:lineRule="auto"/>
              <w:jc w:val="center"/>
              <w:outlineLvl w:val="2"/>
              <w:rPr>
                <w:rFonts w:ascii="Times New Roman" w:eastAsia="Calibri" w:hAnsi="Times New Roman" w:cs="Times New Roman"/>
                <w:bCs/>
                <w:sz w:val="18"/>
                <w:szCs w:val="18"/>
                <w:lang w:eastAsia="ru-RU"/>
              </w:rPr>
            </w:pPr>
            <w:r w:rsidRPr="00DC57FD">
              <w:rPr>
                <w:rFonts w:ascii="Times New Roman" w:eastAsia="Calibri" w:hAnsi="Times New Roman" w:cs="Times New Roman"/>
                <w:bCs/>
                <w:sz w:val="18"/>
                <w:szCs w:val="18"/>
                <w:lang w:eastAsia="ru-RU"/>
              </w:rPr>
              <w:t>-</w:t>
            </w:r>
          </w:p>
        </w:tc>
      </w:tr>
      <w:tr w:rsidR="00DA5AD2" w:rsidRPr="00DC57FD" w:rsidTr="00252D6F">
        <w:trPr>
          <w:trHeight w:val="375"/>
        </w:trPr>
        <w:tc>
          <w:tcPr>
            <w:tcW w:w="580" w:type="dxa"/>
          </w:tcPr>
          <w:p w:rsidR="00DA5AD2" w:rsidRPr="00DC57FD" w:rsidRDefault="00DA5AD2" w:rsidP="00252D6F">
            <w:pPr>
              <w:spacing w:line="360" w:lineRule="auto"/>
              <w:jc w:val="center"/>
              <w:outlineLvl w:val="2"/>
              <w:rPr>
                <w:rFonts w:ascii="Times New Roman" w:eastAsia="Calibri" w:hAnsi="Times New Roman" w:cs="Times New Roman"/>
                <w:b/>
                <w:bCs/>
                <w:sz w:val="18"/>
                <w:szCs w:val="18"/>
                <w:lang w:eastAsia="ru-RU"/>
              </w:rPr>
            </w:pPr>
          </w:p>
        </w:tc>
        <w:tc>
          <w:tcPr>
            <w:tcW w:w="2499" w:type="dxa"/>
          </w:tcPr>
          <w:p w:rsidR="00DA5AD2" w:rsidRPr="00DC57FD" w:rsidRDefault="00DA5AD2" w:rsidP="00252D6F">
            <w:pPr>
              <w:spacing w:line="360" w:lineRule="auto"/>
              <w:jc w:val="center"/>
              <w:outlineLvl w:val="2"/>
              <w:rPr>
                <w:rFonts w:ascii="Times New Roman" w:eastAsia="Calibri" w:hAnsi="Times New Roman" w:cs="Times New Roman"/>
                <w:b/>
                <w:bCs/>
                <w:sz w:val="18"/>
                <w:szCs w:val="18"/>
                <w:lang w:eastAsia="ru-RU"/>
              </w:rPr>
            </w:pPr>
            <w:r w:rsidRPr="00DC57FD">
              <w:rPr>
                <w:rFonts w:ascii="Times New Roman" w:eastAsia="Calibri" w:hAnsi="Times New Roman" w:cs="Times New Roman"/>
                <w:b/>
                <w:bCs/>
                <w:sz w:val="18"/>
                <w:szCs w:val="18"/>
                <w:lang w:eastAsia="ru-RU"/>
              </w:rPr>
              <w:t>Всего по Программе</w:t>
            </w:r>
          </w:p>
        </w:tc>
        <w:tc>
          <w:tcPr>
            <w:tcW w:w="1661" w:type="dxa"/>
          </w:tcPr>
          <w:p w:rsidR="00DA5AD2" w:rsidRDefault="00DA5AD2">
            <w:r w:rsidRPr="006E573A">
              <w:rPr>
                <w:rFonts w:ascii="Times New Roman" w:hAnsi="Times New Roman" w:cs="Times New Roman"/>
                <w:b/>
              </w:rPr>
              <w:t>110</w:t>
            </w:r>
          </w:p>
        </w:tc>
        <w:tc>
          <w:tcPr>
            <w:tcW w:w="1263" w:type="dxa"/>
          </w:tcPr>
          <w:p w:rsidR="00DA5AD2" w:rsidRDefault="00DA5AD2">
            <w:r w:rsidRPr="006E573A">
              <w:rPr>
                <w:rFonts w:ascii="Times New Roman" w:hAnsi="Times New Roman" w:cs="Times New Roman"/>
                <w:b/>
              </w:rPr>
              <w:t>110</w:t>
            </w:r>
          </w:p>
        </w:tc>
        <w:tc>
          <w:tcPr>
            <w:tcW w:w="1420" w:type="dxa"/>
          </w:tcPr>
          <w:p w:rsidR="00DA5AD2" w:rsidRPr="00DC57FD" w:rsidRDefault="00DA5AD2" w:rsidP="00252D6F">
            <w:pPr>
              <w:spacing w:line="360" w:lineRule="auto"/>
              <w:jc w:val="center"/>
              <w:outlineLvl w:val="2"/>
              <w:rPr>
                <w:rFonts w:ascii="Times New Roman" w:eastAsia="Calibri" w:hAnsi="Times New Roman" w:cs="Times New Roman"/>
                <w:bCs/>
                <w:sz w:val="18"/>
                <w:szCs w:val="18"/>
                <w:lang w:eastAsia="ru-RU"/>
              </w:rPr>
            </w:pPr>
          </w:p>
        </w:tc>
        <w:tc>
          <w:tcPr>
            <w:tcW w:w="1787" w:type="dxa"/>
          </w:tcPr>
          <w:p w:rsidR="00DA5AD2" w:rsidRPr="00DC57FD" w:rsidRDefault="00DA5AD2" w:rsidP="00252D6F">
            <w:pPr>
              <w:spacing w:line="360" w:lineRule="auto"/>
              <w:jc w:val="center"/>
              <w:outlineLvl w:val="2"/>
              <w:rPr>
                <w:rFonts w:ascii="Times New Roman" w:eastAsia="Calibri" w:hAnsi="Times New Roman" w:cs="Times New Roman"/>
                <w:bCs/>
                <w:sz w:val="18"/>
                <w:szCs w:val="18"/>
                <w:lang w:eastAsia="ru-RU"/>
              </w:rPr>
            </w:pPr>
          </w:p>
        </w:tc>
        <w:tc>
          <w:tcPr>
            <w:tcW w:w="1644" w:type="dxa"/>
          </w:tcPr>
          <w:p w:rsidR="00DA5AD2" w:rsidRPr="00DC57FD" w:rsidRDefault="00DA5AD2" w:rsidP="00252D6F">
            <w:pPr>
              <w:spacing w:line="360" w:lineRule="auto"/>
              <w:jc w:val="center"/>
              <w:outlineLvl w:val="2"/>
              <w:rPr>
                <w:rFonts w:ascii="Times New Roman" w:eastAsia="Calibri" w:hAnsi="Times New Roman" w:cs="Times New Roman"/>
                <w:bCs/>
                <w:sz w:val="18"/>
                <w:szCs w:val="18"/>
                <w:lang w:eastAsia="ru-RU"/>
              </w:rPr>
            </w:pPr>
          </w:p>
        </w:tc>
      </w:tr>
    </w:tbl>
    <w:p w:rsidR="00DA5AD2" w:rsidRPr="00DC57FD" w:rsidRDefault="00DA5AD2" w:rsidP="00DA5AD2">
      <w:pPr>
        <w:spacing w:line="360" w:lineRule="auto"/>
        <w:jc w:val="center"/>
        <w:outlineLvl w:val="2"/>
        <w:rPr>
          <w:rFonts w:ascii="Times New Roman" w:eastAsia="Calibri" w:hAnsi="Times New Roman" w:cs="Times New Roman"/>
          <w:bCs/>
          <w:sz w:val="28"/>
          <w:szCs w:val="28"/>
          <w:lang w:eastAsia="ru-RU"/>
        </w:rPr>
      </w:pPr>
    </w:p>
    <w:p w:rsidR="00DA5AD2" w:rsidRPr="00DC57FD" w:rsidRDefault="00DA5AD2" w:rsidP="00DA5AD2">
      <w:pPr>
        <w:spacing w:line="360" w:lineRule="auto"/>
        <w:jc w:val="center"/>
        <w:outlineLvl w:val="2"/>
        <w:rPr>
          <w:rFonts w:ascii="Times New Roman" w:eastAsia="Calibri" w:hAnsi="Times New Roman" w:cs="Times New Roman"/>
          <w:bCs/>
          <w:sz w:val="28"/>
          <w:szCs w:val="28"/>
          <w:lang w:eastAsia="ru-RU"/>
        </w:rPr>
      </w:pPr>
    </w:p>
    <w:p w:rsidR="00DA5AD2" w:rsidRPr="00DC57FD" w:rsidRDefault="00DA5AD2" w:rsidP="00DA5AD2">
      <w:pPr>
        <w:spacing w:line="360" w:lineRule="auto"/>
        <w:jc w:val="center"/>
        <w:outlineLvl w:val="2"/>
        <w:rPr>
          <w:rFonts w:ascii="Times New Roman" w:eastAsia="Calibri" w:hAnsi="Times New Roman" w:cs="Times New Roman"/>
          <w:bCs/>
          <w:sz w:val="28"/>
          <w:szCs w:val="28"/>
          <w:lang w:eastAsia="ru-RU"/>
        </w:rPr>
      </w:pPr>
    </w:p>
    <w:p w:rsidR="00DA5AD2" w:rsidRPr="00DC57FD" w:rsidRDefault="00DA5AD2" w:rsidP="00DA5AD2">
      <w:pPr>
        <w:spacing w:line="360" w:lineRule="auto"/>
        <w:jc w:val="center"/>
        <w:outlineLvl w:val="2"/>
        <w:rPr>
          <w:rFonts w:ascii="Times New Roman" w:eastAsia="Calibri" w:hAnsi="Times New Roman" w:cs="Times New Roman"/>
          <w:bCs/>
          <w:sz w:val="28"/>
          <w:szCs w:val="28"/>
          <w:lang w:eastAsia="ru-RU"/>
        </w:rPr>
      </w:pPr>
    </w:p>
    <w:p w:rsidR="00DA5AD2" w:rsidRPr="00DC57FD" w:rsidRDefault="00DA5AD2" w:rsidP="00DA5AD2">
      <w:pPr>
        <w:spacing w:line="360" w:lineRule="auto"/>
        <w:jc w:val="center"/>
        <w:outlineLvl w:val="2"/>
        <w:rPr>
          <w:rFonts w:ascii="Times New Roman" w:eastAsia="Calibri" w:hAnsi="Times New Roman" w:cs="Times New Roman"/>
          <w:bCs/>
          <w:sz w:val="28"/>
          <w:szCs w:val="28"/>
          <w:lang w:eastAsia="ru-RU"/>
        </w:rPr>
      </w:pPr>
    </w:p>
    <w:p w:rsidR="00DA5AD2" w:rsidRPr="00DC57FD" w:rsidRDefault="00DA5AD2" w:rsidP="00DA5AD2">
      <w:pPr>
        <w:spacing w:line="360" w:lineRule="auto"/>
        <w:jc w:val="center"/>
        <w:outlineLvl w:val="2"/>
        <w:rPr>
          <w:rFonts w:ascii="Times New Roman" w:eastAsia="Calibri" w:hAnsi="Times New Roman" w:cs="Times New Roman"/>
          <w:bCs/>
          <w:sz w:val="28"/>
          <w:szCs w:val="28"/>
          <w:lang w:eastAsia="ru-RU"/>
        </w:rPr>
      </w:pPr>
    </w:p>
    <w:p w:rsidR="00DA5AD2" w:rsidRPr="00DC57FD" w:rsidRDefault="00DA5AD2" w:rsidP="00DA5AD2">
      <w:pPr>
        <w:spacing w:line="360" w:lineRule="auto"/>
        <w:jc w:val="center"/>
        <w:outlineLvl w:val="2"/>
        <w:rPr>
          <w:rFonts w:ascii="Times New Roman" w:eastAsia="Calibri" w:hAnsi="Times New Roman" w:cs="Times New Roman"/>
          <w:bCs/>
          <w:sz w:val="28"/>
          <w:szCs w:val="28"/>
          <w:lang w:eastAsia="ru-RU"/>
        </w:rPr>
      </w:pPr>
    </w:p>
    <w:p w:rsidR="00DA5AD2" w:rsidRPr="00DC57FD" w:rsidRDefault="00DA5AD2" w:rsidP="00DA5AD2">
      <w:pPr>
        <w:spacing w:line="360" w:lineRule="auto"/>
        <w:jc w:val="center"/>
        <w:outlineLvl w:val="2"/>
        <w:rPr>
          <w:rFonts w:ascii="Times New Roman" w:eastAsia="Calibri" w:hAnsi="Times New Roman" w:cs="Times New Roman"/>
          <w:bCs/>
          <w:sz w:val="28"/>
          <w:szCs w:val="28"/>
          <w:lang w:eastAsia="ru-RU"/>
        </w:rPr>
      </w:pPr>
    </w:p>
    <w:p w:rsidR="00DA5AD2" w:rsidRDefault="00DA5AD2" w:rsidP="00DA5AD2">
      <w:pPr>
        <w:spacing w:line="360" w:lineRule="auto"/>
        <w:jc w:val="center"/>
        <w:outlineLvl w:val="2"/>
        <w:rPr>
          <w:rFonts w:ascii="Times New Roman" w:eastAsia="Calibri" w:hAnsi="Times New Roman" w:cs="Times New Roman"/>
          <w:bCs/>
          <w:sz w:val="28"/>
          <w:szCs w:val="28"/>
          <w:lang w:eastAsia="ru-RU"/>
        </w:rPr>
      </w:pPr>
    </w:p>
    <w:p w:rsidR="00DA5AD2" w:rsidRDefault="00DA5AD2" w:rsidP="00DA5AD2">
      <w:pPr>
        <w:spacing w:line="360" w:lineRule="auto"/>
        <w:jc w:val="center"/>
        <w:outlineLvl w:val="2"/>
        <w:rPr>
          <w:rFonts w:ascii="Times New Roman" w:eastAsia="Calibri" w:hAnsi="Times New Roman" w:cs="Times New Roman"/>
          <w:bCs/>
          <w:sz w:val="28"/>
          <w:szCs w:val="28"/>
          <w:lang w:eastAsia="ru-RU"/>
        </w:rPr>
      </w:pPr>
    </w:p>
    <w:p w:rsidR="00DA5AD2" w:rsidRPr="00DC57FD" w:rsidRDefault="00DA5AD2" w:rsidP="00DA5AD2">
      <w:pPr>
        <w:spacing w:line="360" w:lineRule="auto"/>
        <w:jc w:val="center"/>
        <w:outlineLvl w:val="2"/>
        <w:rPr>
          <w:rFonts w:ascii="Times New Roman" w:eastAsia="Calibri" w:hAnsi="Times New Roman" w:cs="Times New Roman"/>
          <w:bCs/>
          <w:sz w:val="28"/>
          <w:szCs w:val="28"/>
          <w:lang w:eastAsia="ru-RU"/>
        </w:rPr>
      </w:pPr>
    </w:p>
    <w:p w:rsidR="00DA5AD2" w:rsidRPr="00DC57FD" w:rsidRDefault="00DA5AD2" w:rsidP="00DA5AD2">
      <w:pPr>
        <w:spacing w:line="360" w:lineRule="auto"/>
        <w:jc w:val="center"/>
        <w:outlineLvl w:val="2"/>
        <w:rPr>
          <w:rFonts w:ascii="Times New Roman" w:eastAsia="Calibri" w:hAnsi="Times New Roman" w:cs="Times New Roman"/>
          <w:bCs/>
          <w:sz w:val="28"/>
          <w:szCs w:val="28"/>
          <w:lang w:eastAsia="ru-RU"/>
        </w:rPr>
      </w:pPr>
    </w:p>
    <w:p w:rsidR="00DA5AD2" w:rsidRPr="00DC57FD" w:rsidRDefault="00DA5AD2" w:rsidP="00DA5AD2">
      <w:pPr>
        <w:jc w:val="center"/>
        <w:rPr>
          <w:rFonts w:ascii="Times New Roman" w:eastAsia="Calibri" w:hAnsi="Times New Roman" w:cs="Times New Roman"/>
          <w:b/>
          <w:sz w:val="28"/>
          <w:szCs w:val="28"/>
          <w:lang w:eastAsia="ru-RU"/>
        </w:rPr>
      </w:pPr>
      <w:r w:rsidRPr="00DC57FD">
        <w:rPr>
          <w:rFonts w:ascii="Times New Roman" w:eastAsia="Calibri" w:hAnsi="Times New Roman" w:cs="Times New Roman"/>
          <w:b/>
          <w:sz w:val="28"/>
          <w:szCs w:val="28"/>
          <w:lang w:eastAsia="ru-RU"/>
        </w:rPr>
        <w:lastRenderedPageBreak/>
        <w:t>Объемы и сроки финансирования Программы комплексного развития систем коммунальной инфраструктуры муниципальногообразованияна 2017 - 2027 годы (тыс. руб.)</w:t>
      </w:r>
    </w:p>
    <w:p w:rsidR="00DA5AD2" w:rsidRPr="00DC57FD" w:rsidRDefault="00DA5AD2" w:rsidP="00DA5AD2">
      <w:pPr>
        <w:rPr>
          <w:rFonts w:ascii="Times New Roman" w:eastAsia="Calibri" w:hAnsi="Times New Roman" w:cs="Times New Roman"/>
          <w:sz w:val="28"/>
          <w:szCs w:val="28"/>
          <w:lang w:eastAsia="ru-RU"/>
        </w:rPr>
      </w:pPr>
      <w:r w:rsidRPr="00DC57FD">
        <w:rPr>
          <w:rFonts w:ascii="Times New Roman" w:eastAsia="Calibri" w:hAnsi="Times New Roman" w:cs="Times New Roman"/>
          <w:sz w:val="28"/>
          <w:szCs w:val="28"/>
          <w:lang w:eastAsia="ru-RU"/>
        </w:rPr>
        <w:t xml:space="preserve">Таблица </w:t>
      </w:r>
      <w:r>
        <w:rPr>
          <w:rFonts w:ascii="Times New Roman" w:eastAsia="Calibri" w:hAnsi="Times New Roman" w:cs="Times New Roman"/>
          <w:sz w:val="28"/>
          <w:szCs w:val="28"/>
          <w:lang w:eastAsia="ru-RU"/>
        </w:rPr>
        <w:t>8</w:t>
      </w:r>
    </w:p>
    <w:tbl>
      <w:tblPr>
        <w:tblW w:w="11542"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410"/>
        <w:gridCol w:w="851"/>
        <w:gridCol w:w="850"/>
        <w:gridCol w:w="709"/>
        <w:gridCol w:w="850"/>
        <w:gridCol w:w="709"/>
        <w:gridCol w:w="709"/>
        <w:gridCol w:w="709"/>
        <w:gridCol w:w="708"/>
        <w:gridCol w:w="709"/>
        <w:gridCol w:w="709"/>
        <w:gridCol w:w="709"/>
        <w:gridCol w:w="626"/>
      </w:tblGrid>
      <w:tr w:rsidR="00DA5AD2" w:rsidRPr="00DC57FD" w:rsidTr="00252D6F">
        <w:trPr>
          <w:cantSplit/>
          <w:trHeight w:val="435"/>
        </w:trPr>
        <w:tc>
          <w:tcPr>
            <w:tcW w:w="284" w:type="dxa"/>
            <w:vMerge w:val="restart"/>
            <w:tcBorders>
              <w:top w:val="single" w:sz="4" w:space="0" w:color="auto"/>
              <w:left w:val="single" w:sz="4" w:space="0" w:color="auto"/>
              <w:bottom w:val="single" w:sz="4" w:space="0" w:color="auto"/>
              <w:right w:val="single" w:sz="4" w:space="0" w:color="auto"/>
            </w:tcBorders>
            <w:vAlign w:val="center"/>
          </w:tcPr>
          <w:p w:rsidR="00DA5AD2" w:rsidRPr="00DC57FD" w:rsidRDefault="00DA5AD2" w:rsidP="00252D6F">
            <w:pPr>
              <w:ind w:left="-108" w:right="-108"/>
              <w:jc w:val="center"/>
              <w:rPr>
                <w:rFonts w:ascii="Times New Roman" w:eastAsia="Calibri" w:hAnsi="Times New Roman" w:cs="Times New Roman"/>
                <w:b/>
                <w:sz w:val="18"/>
                <w:szCs w:val="18"/>
                <w:lang w:eastAsia="ru-RU"/>
              </w:rPr>
            </w:pPr>
            <w:r w:rsidRPr="00DC57FD">
              <w:rPr>
                <w:rFonts w:ascii="Times New Roman" w:eastAsia="Calibri" w:hAnsi="Times New Roman" w:cs="Times New Roman"/>
                <w:b/>
                <w:sz w:val="18"/>
                <w:szCs w:val="18"/>
                <w:lang w:eastAsia="ru-RU"/>
              </w:rPr>
              <w:t>№</w:t>
            </w:r>
          </w:p>
          <w:p w:rsidR="00DA5AD2" w:rsidRPr="00DC57FD" w:rsidRDefault="00DA5AD2" w:rsidP="00252D6F">
            <w:pPr>
              <w:ind w:left="-108" w:right="-108"/>
              <w:jc w:val="center"/>
              <w:rPr>
                <w:rFonts w:ascii="Times New Roman" w:eastAsia="Calibri" w:hAnsi="Times New Roman" w:cs="Times New Roman"/>
                <w:b/>
                <w:sz w:val="18"/>
                <w:szCs w:val="18"/>
                <w:lang w:eastAsia="ru-RU"/>
              </w:rPr>
            </w:pPr>
            <w:r w:rsidRPr="00DC57FD">
              <w:rPr>
                <w:rFonts w:ascii="Times New Roman" w:eastAsia="Calibri" w:hAnsi="Times New Roman" w:cs="Times New Roman"/>
                <w:b/>
                <w:sz w:val="18"/>
                <w:szCs w:val="18"/>
                <w:lang w:eastAsia="ru-RU"/>
              </w:rPr>
              <w:t>п/п</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DA5AD2" w:rsidRPr="00DC57FD" w:rsidRDefault="00DA5AD2" w:rsidP="00252D6F">
            <w:pPr>
              <w:ind w:firstLine="567"/>
              <w:rPr>
                <w:rFonts w:ascii="Times New Roman" w:eastAsia="Calibri" w:hAnsi="Times New Roman" w:cs="Times New Roman"/>
                <w:b/>
                <w:sz w:val="18"/>
                <w:szCs w:val="18"/>
                <w:lang w:eastAsia="ru-RU"/>
              </w:rPr>
            </w:pPr>
            <w:r w:rsidRPr="00DC57FD">
              <w:rPr>
                <w:rFonts w:ascii="Times New Roman" w:eastAsia="Calibri" w:hAnsi="Times New Roman" w:cs="Times New Roman"/>
                <w:b/>
                <w:sz w:val="18"/>
                <w:szCs w:val="18"/>
                <w:lang w:eastAsia="ru-RU"/>
              </w:rPr>
              <w:t>Программы инвестиционных проектов</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A5AD2" w:rsidRPr="00DC57FD" w:rsidRDefault="00DA5AD2" w:rsidP="00252D6F">
            <w:pPr>
              <w:jc w:val="center"/>
              <w:rPr>
                <w:rFonts w:ascii="Times New Roman" w:eastAsia="Calibri" w:hAnsi="Times New Roman" w:cs="Times New Roman"/>
                <w:b/>
                <w:sz w:val="18"/>
                <w:szCs w:val="18"/>
                <w:lang w:eastAsia="ru-RU"/>
              </w:rPr>
            </w:pPr>
            <w:r w:rsidRPr="00DC57FD">
              <w:rPr>
                <w:rFonts w:ascii="Times New Roman" w:eastAsia="Calibri" w:hAnsi="Times New Roman" w:cs="Times New Roman"/>
                <w:b/>
                <w:sz w:val="18"/>
                <w:szCs w:val="18"/>
                <w:lang w:eastAsia="ru-RU"/>
              </w:rPr>
              <w:t>Всего</w:t>
            </w:r>
          </w:p>
        </w:tc>
        <w:tc>
          <w:tcPr>
            <w:tcW w:w="7997" w:type="dxa"/>
            <w:gridSpan w:val="11"/>
            <w:tcBorders>
              <w:top w:val="single" w:sz="4" w:space="0" w:color="auto"/>
              <w:left w:val="single" w:sz="4" w:space="0" w:color="auto"/>
              <w:bottom w:val="single" w:sz="4" w:space="0" w:color="auto"/>
              <w:right w:val="single" w:sz="4" w:space="0" w:color="auto"/>
            </w:tcBorders>
            <w:vAlign w:val="center"/>
          </w:tcPr>
          <w:p w:rsidR="00DA5AD2" w:rsidRPr="00DC57FD" w:rsidRDefault="00DA5AD2" w:rsidP="00252D6F">
            <w:pPr>
              <w:ind w:firstLine="11"/>
              <w:jc w:val="center"/>
              <w:rPr>
                <w:rFonts w:ascii="Times New Roman" w:eastAsia="Calibri" w:hAnsi="Times New Roman" w:cs="Times New Roman"/>
                <w:b/>
                <w:sz w:val="18"/>
                <w:szCs w:val="18"/>
                <w:lang w:eastAsia="ru-RU"/>
              </w:rPr>
            </w:pPr>
            <w:r w:rsidRPr="00DC57FD">
              <w:rPr>
                <w:rFonts w:ascii="Times New Roman" w:eastAsia="Calibri" w:hAnsi="Times New Roman" w:cs="Times New Roman"/>
                <w:b/>
                <w:sz w:val="18"/>
                <w:szCs w:val="18"/>
                <w:lang w:eastAsia="ru-RU"/>
              </w:rPr>
              <w:t>В том числе по годам</w:t>
            </w:r>
          </w:p>
        </w:tc>
      </w:tr>
      <w:tr w:rsidR="00DA5AD2" w:rsidRPr="00DC57FD" w:rsidTr="00252D6F">
        <w:trPr>
          <w:cantSplit/>
          <w:trHeight w:val="874"/>
        </w:trPr>
        <w:tc>
          <w:tcPr>
            <w:tcW w:w="284" w:type="dxa"/>
            <w:vMerge/>
            <w:tcBorders>
              <w:top w:val="single" w:sz="4" w:space="0" w:color="auto"/>
              <w:left w:val="single" w:sz="4" w:space="0" w:color="auto"/>
              <w:bottom w:val="single" w:sz="4" w:space="0" w:color="auto"/>
              <w:right w:val="single" w:sz="4" w:space="0" w:color="auto"/>
            </w:tcBorders>
            <w:vAlign w:val="center"/>
          </w:tcPr>
          <w:p w:rsidR="00DA5AD2" w:rsidRPr="00DC57FD" w:rsidRDefault="00DA5AD2" w:rsidP="00252D6F">
            <w:pPr>
              <w:ind w:firstLine="567"/>
              <w:jc w:val="center"/>
              <w:rPr>
                <w:rFonts w:ascii="Times New Roman" w:eastAsia="Calibri" w:hAnsi="Times New Roman" w:cs="Times New Roman"/>
                <w:b/>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DA5AD2" w:rsidRPr="00DC57FD" w:rsidRDefault="00DA5AD2" w:rsidP="00252D6F">
            <w:pPr>
              <w:ind w:firstLine="567"/>
              <w:jc w:val="center"/>
              <w:rPr>
                <w:rFonts w:ascii="Times New Roman" w:eastAsia="Calibri" w:hAnsi="Times New Roman" w:cs="Times New Roman"/>
                <w:b/>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A5AD2" w:rsidRPr="00DC57FD" w:rsidRDefault="00DA5AD2" w:rsidP="00252D6F">
            <w:pPr>
              <w:ind w:firstLine="567"/>
              <w:jc w:val="center"/>
              <w:rPr>
                <w:rFonts w:ascii="Times New Roman" w:eastAsia="Calibri" w:hAnsi="Times New Roman" w:cs="Times New Roman"/>
                <w:b/>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A5AD2" w:rsidRPr="00DC57FD" w:rsidRDefault="00DA5AD2" w:rsidP="00252D6F">
            <w:pPr>
              <w:jc w:val="center"/>
              <w:rPr>
                <w:rFonts w:ascii="Times New Roman" w:eastAsia="Calibri" w:hAnsi="Times New Roman" w:cs="Times New Roman"/>
                <w:b/>
                <w:sz w:val="18"/>
                <w:szCs w:val="18"/>
                <w:lang w:eastAsia="ru-RU"/>
              </w:rPr>
            </w:pPr>
            <w:r w:rsidRPr="00DC57FD">
              <w:rPr>
                <w:rFonts w:ascii="Times New Roman" w:eastAsia="Calibri" w:hAnsi="Times New Roman" w:cs="Times New Roman"/>
                <w:b/>
                <w:sz w:val="18"/>
                <w:szCs w:val="18"/>
                <w:lang w:eastAsia="ru-RU"/>
              </w:rPr>
              <w:t>2017</w:t>
            </w:r>
          </w:p>
        </w:tc>
        <w:tc>
          <w:tcPr>
            <w:tcW w:w="709" w:type="dxa"/>
            <w:tcBorders>
              <w:top w:val="single" w:sz="4" w:space="0" w:color="auto"/>
              <w:left w:val="single" w:sz="4" w:space="0" w:color="auto"/>
              <w:bottom w:val="single" w:sz="4" w:space="0" w:color="auto"/>
              <w:right w:val="single" w:sz="4" w:space="0" w:color="auto"/>
            </w:tcBorders>
            <w:vAlign w:val="center"/>
          </w:tcPr>
          <w:p w:rsidR="00DA5AD2" w:rsidRPr="00DC57FD" w:rsidRDefault="00DA5AD2" w:rsidP="00252D6F">
            <w:pPr>
              <w:jc w:val="center"/>
              <w:rPr>
                <w:rFonts w:ascii="Times New Roman" w:eastAsia="Calibri" w:hAnsi="Times New Roman" w:cs="Times New Roman"/>
                <w:b/>
                <w:sz w:val="18"/>
                <w:szCs w:val="18"/>
                <w:lang w:eastAsia="ru-RU"/>
              </w:rPr>
            </w:pPr>
            <w:r w:rsidRPr="00DC57FD">
              <w:rPr>
                <w:rFonts w:ascii="Times New Roman" w:eastAsia="Calibri" w:hAnsi="Times New Roman" w:cs="Times New Roman"/>
                <w:b/>
                <w:sz w:val="18"/>
                <w:szCs w:val="18"/>
                <w:lang w:eastAsia="ru-RU"/>
              </w:rPr>
              <w:t>2018</w:t>
            </w:r>
          </w:p>
        </w:tc>
        <w:tc>
          <w:tcPr>
            <w:tcW w:w="850" w:type="dxa"/>
            <w:tcBorders>
              <w:top w:val="single" w:sz="4" w:space="0" w:color="auto"/>
              <w:left w:val="single" w:sz="4" w:space="0" w:color="auto"/>
              <w:bottom w:val="single" w:sz="4" w:space="0" w:color="auto"/>
              <w:right w:val="single" w:sz="4" w:space="0" w:color="auto"/>
            </w:tcBorders>
            <w:vAlign w:val="center"/>
          </w:tcPr>
          <w:p w:rsidR="00DA5AD2" w:rsidRPr="00DC57FD" w:rsidRDefault="00DA5AD2" w:rsidP="00252D6F">
            <w:pPr>
              <w:jc w:val="center"/>
              <w:rPr>
                <w:rFonts w:ascii="Times New Roman" w:eastAsia="Calibri" w:hAnsi="Times New Roman" w:cs="Times New Roman"/>
                <w:b/>
                <w:sz w:val="18"/>
                <w:szCs w:val="18"/>
                <w:lang w:eastAsia="ru-RU"/>
              </w:rPr>
            </w:pPr>
            <w:r w:rsidRPr="00DC57FD">
              <w:rPr>
                <w:rFonts w:ascii="Times New Roman" w:eastAsia="Calibri" w:hAnsi="Times New Roman" w:cs="Times New Roman"/>
                <w:b/>
                <w:sz w:val="18"/>
                <w:szCs w:val="18"/>
                <w:lang w:eastAsia="ru-RU"/>
              </w:rPr>
              <w:t>2019</w:t>
            </w:r>
          </w:p>
        </w:tc>
        <w:tc>
          <w:tcPr>
            <w:tcW w:w="709" w:type="dxa"/>
            <w:tcBorders>
              <w:top w:val="single" w:sz="4" w:space="0" w:color="auto"/>
              <w:left w:val="single" w:sz="4" w:space="0" w:color="auto"/>
              <w:bottom w:val="single" w:sz="4" w:space="0" w:color="auto"/>
              <w:right w:val="single" w:sz="4" w:space="0" w:color="auto"/>
            </w:tcBorders>
            <w:vAlign w:val="center"/>
          </w:tcPr>
          <w:p w:rsidR="00DA5AD2" w:rsidRPr="00DC57FD" w:rsidRDefault="00DA5AD2" w:rsidP="00252D6F">
            <w:pPr>
              <w:jc w:val="center"/>
              <w:rPr>
                <w:rFonts w:ascii="Times New Roman" w:eastAsia="Calibri" w:hAnsi="Times New Roman" w:cs="Times New Roman"/>
                <w:b/>
                <w:sz w:val="18"/>
                <w:szCs w:val="18"/>
                <w:lang w:eastAsia="ru-RU"/>
              </w:rPr>
            </w:pPr>
            <w:r w:rsidRPr="00DC57FD">
              <w:rPr>
                <w:rFonts w:ascii="Times New Roman" w:eastAsia="Calibri" w:hAnsi="Times New Roman" w:cs="Times New Roman"/>
                <w:b/>
                <w:sz w:val="18"/>
                <w:szCs w:val="18"/>
                <w:lang w:eastAsia="ru-RU"/>
              </w:rPr>
              <w:t>2020</w:t>
            </w:r>
          </w:p>
        </w:tc>
        <w:tc>
          <w:tcPr>
            <w:tcW w:w="709" w:type="dxa"/>
            <w:tcBorders>
              <w:top w:val="single" w:sz="4" w:space="0" w:color="auto"/>
              <w:left w:val="single" w:sz="4" w:space="0" w:color="auto"/>
              <w:bottom w:val="single" w:sz="4" w:space="0" w:color="auto"/>
              <w:right w:val="single" w:sz="4" w:space="0" w:color="auto"/>
            </w:tcBorders>
            <w:vAlign w:val="center"/>
          </w:tcPr>
          <w:p w:rsidR="00DA5AD2" w:rsidRPr="00DC57FD" w:rsidRDefault="00DA5AD2" w:rsidP="00252D6F">
            <w:pPr>
              <w:ind w:left="-143"/>
              <w:jc w:val="center"/>
              <w:rPr>
                <w:rFonts w:ascii="Times New Roman" w:eastAsia="Calibri" w:hAnsi="Times New Roman" w:cs="Times New Roman"/>
                <w:b/>
                <w:sz w:val="18"/>
                <w:szCs w:val="18"/>
                <w:lang w:eastAsia="ru-RU"/>
              </w:rPr>
            </w:pPr>
            <w:r w:rsidRPr="00DC57FD">
              <w:rPr>
                <w:rFonts w:ascii="Times New Roman" w:eastAsia="Calibri" w:hAnsi="Times New Roman" w:cs="Times New Roman"/>
                <w:b/>
                <w:sz w:val="18"/>
                <w:szCs w:val="18"/>
                <w:lang w:eastAsia="ru-RU"/>
              </w:rPr>
              <w:t>2021</w:t>
            </w:r>
          </w:p>
        </w:tc>
        <w:tc>
          <w:tcPr>
            <w:tcW w:w="709" w:type="dxa"/>
            <w:tcBorders>
              <w:top w:val="single" w:sz="4" w:space="0" w:color="auto"/>
              <w:left w:val="single" w:sz="4" w:space="0" w:color="auto"/>
              <w:bottom w:val="single" w:sz="4" w:space="0" w:color="auto"/>
              <w:right w:val="single" w:sz="4" w:space="0" w:color="auto"/>
            </w:tcBorders>
            <w:vAlign w:val="center"/>
          </w:tcPr>
          <w:p w:rsidR="00DA5AD2" w:rsidRPr="00DC57FD" w:rsidRDefault="00DA5AD2" w:rsidP="00252D6F">
            <w:pPr>
              <w:jc w:val="center"/>
              <w:rPr>
                <w:rFonts w:ascii="Times New Roman" w:eastAsia="Calibri" w:hAnsi="Times New Roman" w:cs="Times New Roman"/>
                <w:b/>
                <w:sz w:val="18"/>
                <w:szCs w:val="18"/>
                <w:lang w:eastAsia="ru-RU"/>
              </w:rPr>
            </w:pPr>
            <w:r w:rsidRPr="00DC57FD">
              <w:rPr>
                <w:rFonts w:ascii="Times New Roman" w:eastAsia="Calibri" w:hAnsi="Times New Roman" w:cs="Times New Roman"/>
                <w:b/>
                <w:sz w:val="18"/>
                <w:szCs w:val="18"/>
                <w:lang w:eastAsia="ru-RU"/>
              </w:rPr>
              <w:t>2022</w:t>
            </w:r>
          </w:p>
        </w:tc>
        <w:tc>
          <w:tcPr>
            <w:tcW w:w="708" w:type="dxa"/>
            <w:tcBorders>
              <w:top w:val="single" w:sz="4" w:space="0" w:color="auto"/>
              <w:left w:val="single" w:sz="4" w:space="0" w:color="auto"/>
              <w:bottom w:val="single" w:sz="4" w:space="0" w:color="auto"/>
              <w:right w:val="single" w:sz="4" w:space="0" w:color="auto"/>
            </w:tcBorders>
            <w:vAlign w:val="center"/>
          </w:tcPr>
          <w:p w:rsidR="00DA5AD2" w:rsidRPr="00DC57FD" w:rsidRDefault="00DA5AD2" w:rsidP="00252D6F">
            <w:pPr>
              <w:jc w:val="center"/>
              <w:rPr>
                <w:rFonts w:ascii="Times New Roman" w:eastAsia="Calibri" w:hAnsi="Times New Roman" w:cs="Times New Roman"/>
                <w:b/>
                <w:sz w:val="18"/>
                <w:szCs w:val="18"/>
                <w:lang w:eastAsia="ru-RU"/>
              </w:rPr>
            </w:pPr>
            <w:r w:rsidRPr="00DC57FD">
              <w:rPr>
                <w:rFonts w:ascii="Times New Roman" w:eastAsia="Calibri" w:hAnsi="Times New Roman" w:cs="Times New Roman"/>
                <w:b/>
                <w:sz w:val="18"/>
                <w:szCs w:val="18"/>
                <w:lang w:eastAsia="ru-RU"/>
              </w:rPr>
              <w:t>2023</w:t>
            </w:r>
          </w:p>
        </w:tc>
        <w:tc>
          <w:tcPr>
            <w:tcW w:w="709" w:type="dxa"/>
            <w:tcBorders>
              <w:top w:val="single" w:sz="4" w:space="0" w:color="auto"/>
              <w:left w:val="single" w:sz="4" w:space="0" w:color="auto"/>
              <w:bottom w:val="single" w:sz="4" w:space="0" w:color="auto"/>
              <w:right w:val="single" w:sz="4" w:space="0" w:color="auto"/>
            </w:tcBorders>
            <w:vAlign w:val="center"/>
          </w:tcPr>
          <w:p w:rsidR="00DA5AD2" w:rsidRPr="00DC57FD" w:rsidRDefault="00DA5AD2" w:rsidP="00252D6F">
            <w:pPr>
              <w:jc w:val="center"/>
              <w:rPr>
                <w:rFonts w:ascii="Times New Roman" w:eastAsia="Calibri" w:hAnsi="Times New Roman" w:cs="Times New Roman"/>
                <w:b/>
                <w:sz w:val="18"/>
                <w:szCs w:val="18"/>
                <w:lang w:eastAsia="ru-RU"/>
              </w:rPr>
            </w:pPr>
            <w:r w:rsidRPr="00DC57FD">
              <w:rPr>
                <w:rFonts w:ascii="Times New Roman" w:eastAsia="Calibri" w:hAnsi="Times New Roman" w:cs="Times New Roman"/>
                <w:b/>
                <w:sz w:val="18"/>
                <w:szCs w:val="18"/>
                <w:lang w:eastAsia="ru-RU"/>
              </w:rPr>
              <w:t>2024</w:t>
            </w:r>
          </w:p>
        </w:tc>
        <w:tc>
          <w:tcPr>
            <w:tcW w:w="709" w:type="dxa"/>
            <w:tcBorders>
              <w:top w:val="single" w:sz="4" w:space="0" w:color="auto"/>
              <w:left w:val="single" w:sz="4" w:space="0" w:color="auto"/>
              <w:bottom w:val="single" w:sz="4" w:space="0" w:color="auto"/>
              <w:right w:val="single" w:sz="4" w:space="0" w:color="auto"/>
            </w:tcBorders>
            <w:vAlign w:val="center"/>
          </w:tcPr>
          <w:p w:rsidR="00DA5AD2" w:rsidRPr="00DC57FD" w:rsidRDefault="00DA5AD2" w:rsidP="00252D6F">
            <w:pPr>
              <w:jc w:val="center"/>
              <w:rPr>
                <w:rFonts w:ascii="Times New Roman" w:eastAsia="Calibri" w:hAnsi="Times New Roman" w:cs="Times New Roman"/>
                <w:b/>
                <w:sz w:val="18"/>
                <w:szCs w:val="18"/>
                <w:lang w:eastAsia="ru-RU"/>
              </w:rPr>
            </w:pPr>
            <w:r w:rsidRPr="00DC57FD">
              <w:rPr>
                <w:rFonts w:ascii="Times New Roman" w:eastAsia="Calibri" w:hAnsi="Times New Roman" w:cs="Times New Roman"/>
                <w:b/>
                <w:sz w:val="18"/>
                <w:szCs w:val="18"/>
                <w:lang w:eastAsia="ru-RU"/>
              </w:rPr>
              <w:t>2025</w:t>
            </w:r>
          </w:p>
        </w:tc>
        <w:tc>
          <w:tcPr>
            <w:tcW w:w="709" w:type="dxa"/>
            <w:tcBorders>
              <w:top w:val="single" w:sz="4" w:space="0" w:color="auto"/>
              <w:left w:val="single" w:sz="4" w:space="0" w:color="auto"/>
              <w:bottom w:val="single" w:sz="4" w:space="0" w:color="auto"/>
              <w:right w:val="single" w:sz="4" w:space="0" w:color="auto"/>
            </w:tcBorders>
            <w:vAlign w:val="center"/>
          </w:tcPr>
          <w:p w:rsidR="00DA5AD2" w:rsidRPr="00DC57FD" w:rsidRDefault="00DA5AD2" w:rsidP="00252D6F">
            <w:pPr>
              <w:ind w:hanging="108"/>
              <w:jc w:val="center"/>
              <w:rPr>
                <w:rFonts w:ascii="Times New Roman" w:eastAsia="Calibri" w:hAnsi="Times New Roman" w:cs="Times New Roman"/>
                <w:b/>
                <w:sz w:val="18"/>
                <w:szCs w:val="18"/>
                <w:lang w:eastAsia="ru-RU"/>
              </w:rPr>
            </w:pPr>
            <w:r w:rsidRPr="00DC57FD">
              <w:rPr>
                <w:rFonts w:ascii="Times New Roman" w:eastAsia="Calibri" w:hAnsi="Times New Roman" w:cs="Times New Roman"/>
                <w:b/>
                <w:sz w:val="18"/>
                <w:szCs w:val="18"/>
                <w:lang w:eastAsia="ru-RU"/>
              </w:rPr>
              <w:t>2026</w:t>
            </w:r>
          </w:p>
        </w:tc>
        <w:tc>
          <w:tcPr>
            <w:tcW w:w="626" w:type="dxa"/>
            <w:tcBorders>
              <w:top w:val="single" w:sz="4" w:space="0" w:color="auto"/>
              <w:left w:val="single" w:sz="4" w:space="0" w:color="auto"/>
              <w:bottom w:val="single" w:sz="4" w:space="0" w:color="auto"/>
              <w:right w:val="single" w:sz="4" w:space="0" w:color="auto"/>
            </w:tcBorders>
            <w:vAlign w:val="center"/>
          </w:tcPr>
          <w:p w:rsidR="00DA5AD2" w:rsidRPr="00DC57FD" w:rsidRDefault="00DA5AD2" w:rsidP="00252D6F">
            <w:pPr>
              <w:jc w:val="center"/>
              <w:rPr>
                <w:rFonts w:ascii="Times New Roman" w:eastAsia="Calibri" w:hAnsi="Times New Roman" w:cs="Times New Roman"/>
                <w:b/>
                <w:sz w:val="18"/>
                <w:szCs w:val="18"/>
                <w:lang w:eastAsia="ru-RU"/>
              </w:rPr>
            </w:pPr>
            <w:r w:rsidRPr="00DC57FD">
              <w:rPr>
                <w:rFonts w:ascii="Times New Roman" w:eastAsia="Calibri" w:hAnsi="Times New Roman" w:cs="Times New Roman"/>
                <w:b/>
                <w:sz w:val="18"/>
                <w:szCs w:val="18"/>
                <w:lang w:eastAsia="ru-RU"/>
              </w:rPr>
              <w:t>2027</w:t>
            </w:r>
          </w:p>
        </w:tc>
      </w:tr>
      <w:tr w:rsidR="00DA5AD2" w:rsidRPr="00DC57FD" w:rsidTr="00DA5AD2">
        <w:trPr>
          <w:trHeight w:val="175"/>
        </w:trPr>
        <w:tc>
          <w:tcPr>
            <w:tcW w:w="284" w:type="dxa"/>
            <w:tcBorders>
              <w:top w:val="single" w:sz="4" w:space="0" w:color="auto"/>
              <w:left w:val="single" w:sz="4" w:space="0" w:color="auto"/>
              <w:bottom w:val="single" w:sz="4" w:space="0" w:color="auto"/>
              <w:right w:val="single" w:sz="4" w:space="0" w:color="auto"/>
            </w:tcBorders>
          </w:tcPr>
          <w:p w:rsidR="00DA5AD2" w:rsidRPr="00DC57FD" w:rsidRDefault="00DA5AD2" w:rsidP="00252D6F">
            <w:pPr>
              <w:spacing w:line="360" w:lineRule="auto"/>
              <w:jc w:val="center"/>
              <w:outlineLvl w:val="2"/>
              <w:rPr>
                <w:rFonts w:ascii="Times New Roman" w:eastAsia="Calibri" w:hAnsi="Times New Roman" w:cs="Times New Roman"/>
                <w:b/>
                <w:bCs/>
                <w:sz w:val="18"/>
                <w:szCs w:val="18"/>
                <w:lang w:eastAsia="ru-RU"/>
              </w:rPr>
            </w:pPr>
            <w:r w:rsidRPr="00DC57FD">
              <w:rPr>
                <w:rFonts w:ascii="Times New Roman" w:eastAsia="Calibri" w:hAnsi="Times New Roman" w:cs="Times New Roman"/>
                <w:b/>
                <w:bCs/>
                <w:sz w:val="18"/>
                <w:szCs w:val="18"/>
                <w:lang w:eastAsia="ru-RU"/>
              </w:rPr>
              <w:t>1</w:t>
            </w:r>
          </w:p>
        </w:tc>
        <w:tc>
          <w:tcPr>
            <w:tcW w:w="2410" w:type="dxa"/>
            <w:tcBorders>
              <w:top w:val="single" w:sz="4" w:space="0" w:color="auto"/>
              <w:left w:val="single" w:sz="4" w:space="0" w:color="auto"/>
              <w:bottom w:val="single" w:sz="4" w:space="0" w:color="auto"/>
              <w:right w:val="single" w:sz="4" w:space="0" w:color="auto"/>
            </w:tcBorders>
          </w:tcPr>
          <w:p w:rsidR="00DA5AD2" w:rsidRPr="00DC57FD" w:rsidRDefault="00DA5AD2" w:rsidP="00252D6F">
            <w:pPr>
              <w:spacing w:line="360" w:lineRule="auto"/>
              <w:jc w:val="center"/>
              <w:outlineLvl w:val="2"/>
              <w:rPr>
                <w:rFonts w:ascii="Times New Roman" w:eastAsia="Calibri" w:hAnsi="Times New Roman" w:cs="Times New Roman"/>
                <w:bCs/>
                <w:sz w:val="18"/>
                <w:szCs w:val="18"/>
                <w:lang w:eastAsia="ru-RU"/>
              </w:rPr>
            </w:pPr>
            <w:r w:rsidRPr="00DC57FD">
              <w:rPr>
                <w:rFonts w:ascii="Times New Roman" w:eastAsia="Calibri" w:hAnsi="Times New Roman" w:cs="Times New Roman"/>
                <w:b/>
                <w:bCs/>
                <w:sz w:val="18"/>
                <w:szCs w:val="18"/>
                <w:lang w:eastAsia="ru-RU"/>
              </w:rPr>
              <w:t>Программа инвестиционных проектов развития системы  сбора и утилизации ТБО</w:t>
            </w:r>
          </w:p>
        </w:tc>
        <w:tc>
          <w:tcPr>
            <w:tcW w:w="851" w:type="dxa"/>
            <w:tcBorders>
              <w:top w:val="single" w:sz="4" w:space="0" w:color="auto"/>
              <w:left w:val="single" w:sz="4" w:space="0" w:color="auto"/>
              <w:bottom w:val="single" w:sz="4" w:space="0" w:color="auto"/>
              <w:right w:val="single" w:sz="4" w:space="0" w:color="auto"/>
            </w:tcBorders>
            <w:vAlign w:val="center"/>
          </w:tcPr>
          <w:p w:rsidR="00DA5AD2" w:rsidRPr="00DC57FD" w:rsidRDefault="00DA5AD2" w:rsidP="00252D6F">
            <w:pPr>
              <w:jc w:val="center"/>
              <w:rPr>
                <w:rFonts w:ascii="Times New Roman" w:hAnsi="Times New Roman" w:cs="Times New Roman"/>
                <w:b/>
              </w:rPr>
            </w:pPr>
            <w:r>
              <w:rPr>
                <w:rFonts w:ascii="Times New Roman" w:hAnsi="Times New Roman" w:cs="Times New Roman"/>
                <w:b/>
              </w:rPr>
              <w:t>110</w:t>
            </w:r>
          </w:p>
        </w:tc>
        <w:tc>
          <w:tcPr>
            <w:tcW w:w="850" w:type="dxa"/>
            <w:tcBorders>
              <w:top w:val="single" w:sz="4" w:space="0" w:color="auto"/>
              <w:left w:val="single" w:sz="4" w:space="0" w:color="auto"/>
              <w:bottom w:val="single" w:sz="4" w:space="0" w:color="auto"/>
              <w:right w:val="single" w:sz="4" w:space="0" w:color="auto"/>
            </w:tcBorders>
            <w:vAlign w:val="center"/>
          </w:tcPr>
          <w:p w:rsidR="00DA5AD2" w:rsidRPr="00DA5AD2" w:rsidRDefault="00DA5AD2" w:rsidP="00DA5AD2">
            <w:pPr>
              <w:jc w:val="center"/>
              <w:rPr>
                <w:rFonts w:ascii="Times New Roman" w:hAnsi="Times New Roman" w:cs="Times New Roman"/>
                <w:b/>
              </w:rPr>
            </w:pPr>
            <w:r w:rsidRPr="00DA5AD2">
              <w:rPr>
                <w:rFonts w:ascii="Times New Roman" w:hAnsi="Times New Roman" w:cs="Times New Roman"/>
                <w:b/>
              </w:rPr>
              <w:t>10</w:t>
            </w:r>
          </w:p>
        </w:tc>
        <w:tc>
          <w:tcPr>
            <w:tcW w:w="709" w:type="dxa"/>
            <w:tcBorders>
              <w:top w:val="single" w:sz="4" w:space="0" w:color="auto"/>
              <w:left w:val="single" w:sz="4" w:space="0" w:color="auto"/>
              <w:bottom w:val="single" w:sz="4" w:space="0" w:color="auto"/>
              <w:right w:val="single" w:sz="4" w:space="0" w:color="auto"/>
            </w:tcBorders>
            <w:vAlign w:val="center"/>
          </w:tcPr>
          <w:p w:rsidR="00DA5AD2" w:rsidRPr="00DA5AD2" w:rsidRDefault="00DA5AD2" w:rsidP="00DA5AD2">
            <w:pPr>
              <w:jc w:val="center"/>
              <w:rPr>
                <w:rFonts w:ascii="Times New Roman" w:hAnsi="Times New Roman" w:cs="Times New Roman"/>
                <w:b/>
              </w:rPr>
            </w:pPr>
            <w:r w:rsidRPr="00DA5AD2">
              <w:rPr>
                <w:rFonts w:ascii="Times New Roman" w:hAnsi="Times New Roman" w:cs="Times New Roman"/>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DA5AD2" w:rsidRPr="00DA5AD2" w:rsidRDefault="00DA5AD2" w:rsidP="00DA5AD2">
            <w:pPr>
              <w:jc w:val="center"/>
              <w:rPr>
                <w:rFonts w:ascii="Times New Roman" w:hAnsi="Times New Roman" w:cs="Times New Roman"/>
                <w:b/>
              </w:rPr>
            </w:pPr>
            <w:r w:rsidRPr="00DA5AD2">
              <w:rPr>
                <w:rFonts w:ascii="Times New Roman" w:hAnsi="Times New Roman" w:cs="Times New Roman"/>
                <w:b/>
              </w:rPr>
              <w:t>10</w:t>
            </w:r>
          </w:p>
        </w:tc>
        <w:tc>
          <w:tcPr>
            <w:tcW w:w="709" w:type="dxa"/>
            <w:tcBorders>
              <w:top w:val="single" w:sz="4" w:space="0" w:color="auto"/>
              <w:left w:val="single" w:sz="4" w:space="0" w:color="auto"/>
              <w:bottom w:val="single" w:sz="4" w:space="0" w:color="auto"/>
              <w:right w:val="single" w:sz="4" w:space="0" w:color="auto"/>
            </w:tcBorders>
            <w:vAlign w:val="center"/>
          </w:tcPr>
          <w:p w:rsidR="00DA5AD2" w:rsidRPr="00DA5AD2" w:rsidRDefault="00DA5AD2" w:rsidP="00DA5AD2">
            <w:pPr>
              <w:jc w:val="center"/>
              <w:rPr>
                <w:rFonts w:ascii="Times New Roman" w:hAnsi="Times New Roman" w:cs="Times New Roman"/>
                <w:b/>
              </w:rPr>
            </w:pPr>
            <w:r w:rsidRPr="00DA5AD2">
              <w:rPr>
                <w:rFonts w:ascii="Times New Roman" w:hAnsi="Times New Roman" w:cs="Times New Roman"/>
                <w:b/>
              </w:rPr>
              <w:t>10</w:t>
            </w:r>
          </w:p>
        </w:tc>
        <w:tc>
          <w:tcPr>
            <w:tcW w:w="709" w:type="dxa"/>
            <w:tcBorders>
              <w:top w:val="single" w:sz="4" w:space="0" w:color="auto"/>
              <w:left w:val="single" w:sz="4" w:space="0" w:color="auto"/>
              <w:bottom w:val="single" w:sz="4" w:space="0" w:color="auto"/>
              <w:right w:val="single" w:sz="4" w:space="0" w:color="auto"/>
            </w:tcBorders>
            <w:vAlign w:val="center"/>
          </w:tcPr>
          <w:p w:rsidR="00DA5AD2" w:rsidRPr="00DA5AD2" w:rsidRDefault="00DA5AD2" w:rsidP="00DA5AD2">
            <w:pPr>
              <w:jc w:val="center"/>
              <w:rPr>
                <w:rFonts w:ascii="Times New Roman" w:hAnsi="Times New Roman" w:cs="Times New Roman"/>
                <w:b/>
              </w:rPr>
            </w:pPr>
            <w:r w:rsidRPr="00DA5AD2">
              <w:rPr>
                <w:rFonts w:ascii="Times New Roman" w:hAnsi="Times New Roman" w:cs="Times New Roman"/>
                <w:b/>
              </w:rPr>
              <w:t>10</w:t>
            </w:r>
          </w:p>
        </w:tc>
        <w:tc>
          <w:tcPr>
            <w:tcW w:w="709" w:type="dxa"/>
            <w:tcBorders>
              <w:top w:val="single" w:sz="4" w:space="0" w:color="auto"/>
              <w:left w:val="single" w:sz="4" w:space="0" w:color="auto"/>
              <w:bottom w:val="single" w:sz="4" w:space="0" w:color="auto"/>
              <w:right w:val="single" w:sz="4" w:space="0" w:color="auto"/>
            </w:tcBorders>
            <w:vAlign w:val="center"/>
          </w:tcPr>
          <w:p w:rsidR="00DA5AD2" w:rsidRPr="00DA5AD2" w:rsidRDefault="00DA5AD2" w:rsidP="00DA5AD2">
            <w:pPr>
              <w:jc w:val="center"/>
              <w:rPr>
                <w:rFonts w:ascii="Times New Roman" w:hAnsi="Times New Roman" w:cs="Times New Roman"/>
                <w:b/>
              </w:rPr>
            </w:pPr>
            <w:r w:rsidRPr="00DA5AD2">
              <w:rPr>
                <w:rFonts w:ascii="Times New Roman" w:hAnsi="Times New Roman" w:cs="Times New Roman"/>
                <w:b/>
              </w:rPr>
              <w:t>10</w:t>
            </w:r>
          </w:p>
        </w:tc>
        <w:tc>
          <w:tcPr>
            <w:tcW w:w="708" w:type="dxa"/>
            <w:tcBorders>
              <w:top w:val="single" w:sz="4" w:space="0" w:color="auto"/>
              <w:left w:val="single" w:sz="4" w:space="0" w:color="auto"/>
              <w:bottom w:val="single" w:sz="4" w:space="0" w:color="auto"/>
              <w:right w:val="single" w:sz="4" w:space="0" w:color="auto"/>
            </w:tcBorders>
            <w:vAlign w:val="center"/>
          </w:tcPr>
          <w:p w:rsidR="00DA5AD2" w:rsidRPr="00DA5AD2" w:rsidRDefault="00DA5AD2" w:rsidP="00DA5AD2">
            <w:pPr>
              <w:jc w:val="center"/>
              <w:rPr>
                <w:rFonts w:ascii="Times New Roman" w:hAnsi="Times New Roman" w:cs="Times New Roman"/>
                <w:b/>
              </w:rPr>
            </w:pPr>
            <w:r w:rsidRPr="00DA5AD2">
              <w:rPr>
                <w:rFonts w:ascii="Times New Roman" w:hAnsi="Times New Roman" w:cs="Times New Roman"/>
                <w:b/>
              </w:rPr>
              <w:t>10</w:t>
            </w:r>
          </w:p>
        </w:tc>
        <w:tc>
          <w:tcPr>
            <w:tcW w:w="709" w:type="dxa"/>
            <w:tcBorders>
              <w:top w:val="single" w:sz="4" w:space="0" w:color="auto"/>
              <w:left w:val="single" w:sz="4" w:space="0" w:color="auto"/>
              <w:bottom w:val="single" w:sz="4" w:space="0" w:color="auto"/>
              <w:right w:val="single" w:sz="4" w:space="0" w:color="auto"/>
            </w:tcBorders>
            <w:vAlign w:val="center"/>
          </w:tcPr>
          <w:p w:rsidR="00DA5AD2" w:rsidRPr="00DA5AD2" w:rsidRDefault="00DA5AD2" w:rsidP="00DA5AD2">
            <w:pPr>
              <w:jc w:val="center"/>
              <w:rPr>
                <w:rFonts w:ascii="Times New Roman" w:hAnsi="Times New Roman" w:cs="Times New Roman"/>
                <w:b/>
              </w:rPr>
            </w:pPr>
            <w:r w:rsidRPr="00DA5AD2">
              <w:rPr>
                <w:rFonts w:ascii="Times New Roman" w:hAnsi="Times New Roman" w:cs="Times New Roman"/>
                <w:b/>
              </w:rPr>
              <w:t>10</w:t>
            </w:r>
          </w:p>
        </w:tc>
        <w:tc>
          <w:tcPr>
            <w:tcW w:w="709" w:type="dxa"/>
            <w:tcBorders>
              <w:top w:val="single" w:sz="4" w:space="0" w:color="auto"/>
              <w:left w:val="single" w:sz="4" w:space="0" w:color="auto"/>
              <w:bottom w:val="single" w:sz="4" w:space="0" w:color="auto"/>
              <w:right w:val="single" w:sz="4" w:space="0" w:color="auto"/>
            </w:tcBorders>
            <w:vAlign w:val="center"/>
          </w:tcPr>
          <w:p w:rsidR="00DA5AD2" w:rsidRPr="00DA5AD2" w:rsidRDefault="00DA5AD2" w:rsidP="00DA5AD2">
            <w:pPr>
              <w:jc w:val="center"/>
              <w:rPr>
                <w:rFonts w:ascii="Times New Roman" w:hAnsi="Times New Roman" w:cs="Times New Roman"/>
                <w:b/>
              </w:rPr>
            </w:pPr>
            <w:r w:rsidRPr="00DA5AD2">
              <w:rPr>
                <w:rFonts w:ascii="Times New Roman" w:hAnsi="Times New Roman" w:cs="Times New Roman"/>
                <w:b/>
              </w:rPr>
              <w:t>10</w:t>
            </w:r>
          </w:p>
        </w:tc>
        <w:tc>
          <w:tcPr>
            <w:tcW w:w="709" w:type="dxa"/>
            <w:tcBorders>
              <w:top w:val="single" w:sz="4" w:space="0" w:color="auto"/>
              <w:left w:val="single" w:sz="4" w:space="0" w:color="auto"/>
              <w:bottom w:val="single" w:sz="4" w:space="0" w:color="auto"/>
              <w:right w:val="single" w:sz="4" w:space="0" w:color="auto"/>
            </w:tcBorders>
            <w:vAlign w:val="center"/>
          </w:tcPr>
          <w:p w:rsidR="00DA5AD2" w:rsidRPr="00DA5AD2" w:rsidRDefault="00DA5AD2" w:rsidP="00DA5AD2">
            <w:pPr>
              <w:jc w:val="center"/>
              <w:rPr>
                <w:rFonts w:ascii="Times New Roman" w:hAnsi="Times New Roman" w:cs="Times New Roman"/>
                <w:b/>
              </w:rPr>
            </w:pPr>
            <w:r w:rsidRPr="00DA5AD2">
              <w:rPr>
                <w:rFonts w:ascii="Times New Roman" w:hAnsi="Times New Roman" w:cs="Times New Roman"/>
                <w:b/>
              </w:rPr>
              <w:t>10</w:t>
            </w:r>
          </w:p>
        </w:tc>
        <w:tc>
          <w:tcPr>
            <w:tcW w:w="626" w:type="dxa"/>
            <w:tcBorders>
              <w:top w:val="single" w:sz="4" w:space="0" w:color="auto"/>
              <w:left w:val="single" w:sz="4" w:space="0" w:color="auto"/>
              <w:bottom w:val="single" w:sz="4" w:space="0" w:color="auto"/>
              <w:right w:val="single" w:sz="4" w:space="0" w:color="auto"/>
            </w:tcBorders>
            <w:vAlign w:val="center"/>
          </w:tcPr>
          <w:p w:rsidR="00DA5AD2" w:rsidRPr="00DA5AD2" w:rsidRDefault="00DA5AD2" w:rsidP="00DA5AD2">
            <w:pPr>
              <w:jc w:val="center"/>
              <w:rPr>
                <w:rFonts w:ascii="Times New Roman" w:hAnsi="Times New Roman" w:cs="Times New Roman"/>
                <w:b/>
              </w:rPr>
            </w:pPr>
            <w:r w:rsidRPr="00DA5AD2">
              <w:rPr>
                <w:rFonts w:ascii="Times New Roman" w:hAnsi="Times New Roman" w:cs="Times New Roman"/>
                <w:b/>
              </w:rPr>
              <w:t>10</w:t>
            </w:r>
          </w:p>
        </w:tc>
      </w:tr>
      <w:tr w:rsidR="00DA5AD2" w:rsidRPr="00DC57FD" w:rsidTr="00DA5AD2">
        <w:trPr>
          <w:trHeight w:val="180"/>
        </w:trPr>
        <w:tc>
          <w:tcPr>
            <w:tcW w:w="284" w:type="dxa"/>
            <w:tcBorders>
              <w:top w:val="single" w:sz="4" w:space="0" w:color="auto"/>
              <w:left w:val="single" w:sz="4" w:space="0" w:color="auto"/>
              <w:bottom w:val="single" w:sz="4" w:space="0" w:color="auto"/>
              <w:right w:val="single" w:sz="4" w:space="0" w:color="auto"/>
            </w:tcBorders>
          </w:tcPr>
          <w:p w:rsidR="00DA5AD2" w:rsidRPr="00DC57FD" w:rsidRDefault="00DA5AD2" w:rsidP="00252D6F">
            <w:pPr>
              <w:ind w:right="-108"/>
              <w:jc w:val="center"/>
              <w:rPr>
                <w:rFonts w:ascii="Times New Roman" w:eastAsia="Calibri" w:hAnsi="Times New Roman" w:cs="Times New Roman"/>
                <w:b/>
                <w:sz w:val="18"/>
                <w:szCs w:val="18"/>
                <w:highlight w:val="yellow"/>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DA5AD2" w:rsidRPr="00DC57FD" w:rsidRDefault="00DA5AD2" w:rsidP="00252D6F">
            <w:pPr>
              <w:jc w:val="center"/>
              <w:rPr>
                <w:rFonts w:ascii="Times New Roman" w:eastAsia="Calibri" w:hAnsi="Times New Roman" w:cs="Times New Roman"/>
                <w:b/>
                <w:sz w:val="18"/>
                <w:szCs w:val="18"/>
                <w:lang w:eastAsia="ru-RU"/>
              </w:rPr>
            </w:pPr>
            <w:r w:rsidRPr="00DC57FD">
              <w:rPr>
                <w:rFonts w:ascii="Times New Roman" w:eastAsia="Calibri" w:hAnsi="Times New Roman" w:cs="Times New Roman"/>
                <w:b/>
                <w:sz w:val="18"/>
                <w:szCs w:val="18"/>
                <w:lang w:eastAsia="ru-RU"/>
              </w:rPr>
              <w:t>Всего по Программе</w:t>
            </w:r>
          </w:p>
        </w:tc>
        <w:tc>
          <w:tcPr>
            <w:tcW w:w="851" w:type="dxa"/>
            <w:tcBorders>
              <w:top w:val="single" w:sz="4" w:space="0" w:color="auto"/>
              <w:left w:val="single" w:sz="4" w:space="0" w:color="auto"/>
              <w:bottom w:val="single" w:sz="4" w:space="0" w:color="auto"/>
              <w:right w:val="single" w:sz="4" w:space="0" w:color="auto"/>
            </w:tcBorders>
            <w:vAlign w:val="center"/>
          </w:tcPr>
          <w:p w:rsidR="00DA5AD2" w:rsidRPr="00DC57FD" w:rsidRDefault="00DA5AD2" w:rsidP="00252D6F">
            <w:pPr>
              <w:jc w:val="center"/>
              <w:rPr>
                <w:rFonts w:ascii="Times New Roman" w:hAnsi="Times New Roman" w:cs="Times New Roman"/>
                <w:b/>
              </w:rPr>
            </w:pPr>
            <w:r>
              <w:rPr>
                <w:rFonts w:ascii="Times New Roman" w:hAnsi="Times New Roman" w:cs="Times New Roman"/>
                <w:b/>
              </w:rPr>
              <w:t>110</w:t>
            </w:r>
          </w:p>
        </w:tc>
        <w:tc>
          <w:tcPr>
            <w:tcW w:w="850" w:type="dxa"/>
            <w:tcBorders>
              <w:top w:val="single" w:sz="4" w:space="0" w:color="auto"/>
              <w:left w:val="single" w:sz="4" w:space="0" w:color="auto"/>
              <w:bottom w:val="single" w:sz="4" w:space="0" w:color="auto"/>
              <w:right w:val="single" w:sz="4" w:space="0" w:color="auto"/>
            </w:tcBorders>
            <w:vAlign w:val="center"/>
          </w:tcPr>
          <w:p w:rsidR="00DA5AD2" w:rsidRPr="00DA5AD2" w:rsidRDefault="00DA5AD2" w:rsidP="00DA5AD2">
            <w:pPr>
              <w:jc w:val="center"/>
              <w:rPr>
                <w:rFonts w:ascii="Times New Roman" w:hAnsi="Times New Roman" w:cs="Times New Roman"/>
                <w:b/>
              </w:rPr>
            </w:pPr>
            <w:r w:rsidRPr="00DA5AD2">
              <w:rPr>
                <w:rFonts w:ascii="Times New Roman" w:hAnsi="Times New Roman" w:cs="Times New Roman"/>
                <w:b/>
              </w:rPr>
              <w:t>10</w:t>
            </w:r>
          </w:p>
        </w:tc>
        <w:tc>
          <w:tcPr>
            <w:tcW w:w="709" w:type="dxa"/>
            <w:tcBorders>
              <w:top w:val="single" w:sz="4" w:space="0" w:color="auto"/>
              <w:left w:val="single" w:sz="4" w:space="0" w:color="auto"/>
              <w:bottom w:val="single" w:sz="4" w:space="0" w:color="auto"/>
              <w:right w:val="single" w:sz="4" w:space="0" w:color="auto"/>
            </w:tcBorders>
            <w:vAlign w:val="center"/>
          </w:tcPr>
          <w:p w:rsidR="00DA5AD2" w:rsidRPr="00DA5AD2" w:rsidRDefault="00DA5AD2" w:rsidP="00DA5AD2">
            <w:pPr>
              <w:jc w:val="center"/>
              <w:rPr>
                <w:rFonts w:ascii="Times New Roman" w:hAnsi="Times New Roman" w:cs="Times New Roman"/>
                <w:b/>
              </w:rPr>
            </w:pPr>
            <w:r w:rsidRPr="00DA5AD2">
              <w:rPr>
                <w:rFonts w:ascii="Times New Roman" w:hAnsi="Times New Roman" w:cs="Times New Roman"/>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DA5AD2" w:rsidRPr="00DA5AD2" w:rsidRDefault="00DA5AD2" w:rsidP="00DA5AD2">
            <w:pPr>
              <w:jc w:val="center"/>
              <w:rPr>
                <w:rFonts w:ascii="Times New Roman" w:hAnsi="Times New Roman" w:cs="Times New Roman"/>
                <w:b/>
              </w:rPr>
            </w:pPr>
            <w:r w:rsidRPr="00DA5AD2">
              <w:rPr>
                <w:rFonts w:ascii="Times New Roman" w:hAnsi="Times New Roman" w:cs="Times New Roman"/>
                <w:b/>
              </w:rPr>
              <w:t>10</w:t>
            </w:r>
          </w:p>
        </w:tc>
        <w:tc>
          <w:tcPr>
            <w:tcW w:w="709" w:type="dxa"/>
            <w:tcBorders>
              <w:top w:val="single" w:sz="4" w:space="0" w:color="auto"/>
              <w:left w:val="single" w:sz="4" w:space="0" w:color="auto"/>
              <w:bottom w:val="single" w:sz="4" w:space="0" w:color="auto"/>
              <w:right w:val="single" w:sz="4" w:space="0" w:color="auto"/>
            </w:tcBorders>
            <w:vAlign w:val="center"/>
          </w:tcPr>
          <w:p w:rsidR="00DA5AD2" w:rsidRPr="00DA5AD2" w:rsidRDefault="00DA5AD2" w:rsidP="00DA5AD2">
            <w:pPr>
              <w:jc w:val="center"/>
              <w:rPr>
                <w:rFonts w:ascii="Times New Roman" w:hAnsi="Times New Roman" w:cs="Times New Roman"/>
                <w:b/>
              </w:rPr>
            </w:pPr>
            <w:r w:rsidRPr="00DA5AD2">
              <w:rPr>
                <w:rFonts w:ascii="Times New Roman" w:hAnsi="Times New Roman" w:cs="Times New Roman"/>
                <w:b/>
              </w:rPr>
              <w:t>10</w:t>
            </w:r>
          </w:p>
        </w:tc>
        <w:tc>
          <w:tcPr>
            <w:tcW w:w="709" w:type="dxa"/>
            <w:tcBorders>
              <w:top w:val="single" w:sz="4" w:space="0" w:color="auto"/>
              <w:left w:val="single" w:sz="4" w:space="0" w:color="auto"/>
              <w:bottom w:val="single" w:sz="4" w:space="0" w:color="auto"/>
              <w:right w:val="single" w:sz="4" w:space="0" w:color="auto"/>
            </w:tcBorders>
            <w:vAlign w:val="center"/>
          </w:tcPr>
          <w:p w:rsidR="00DA5AD2" w:rsidRPr="00DA5AD2" w:rsidRDefault="00DA5AD2" w:rsidP="00DA5AD2">
            <w:pPr>
              <w:jc w:val="center"/>
              <w:rPr>
                <w:rFonts w:ascii="Times New Roman" w:hAnsi="Times New Roman" w:cs="Times New Roman"/>
                <w:b/>
              </w:rPr>
            </w:pPr>
            <w:r w:rsidRPr="00DA5AD2">
              <w:rPr>
                <w:rFonts w:ascii="Times New Roman" w:hAnsi="Times New Roman" w:cs="Times New Roman"/>
                <w:b/>
              </w:rPr>
              <w:t>10</w:t>
            </w:r>
          </w:p>
        </w:tc>
        <w:tc>
          <w:tcPr>
            <w:tcW w:w="709" w:type="dxa"/>
            <w:tcBorders>
              <w:top w:val="single" w:sz="4" w:space="0" w:color="auto"/>
              <w:left w:val="single" w:sz="4" w:space="0" w:color="auto"/>
              <w:bottom w:val="single" w:sz="4" w:space="0" w:color="auto"/>
              <w:right w:val="single" w:sz="4" w:space="0" w:color="auto"/>
            </w:tcBorders>
            <w:vAlign w:val="center"/>
          </w:tcPr>
          <w:p w:rsidR="00DA5AD2" w:rsidRPr="00DA5AD2" w:rsidRDefault="00DA5AD2" w:rsidP="00DA5AD2">
            <w:pPr>
              <w:jc w:val="center"/>
              <w:rPr>
                <w:rFonts w:ascii="Times New Roman" w:hAnsi="Times New Roman" w:cs="Times New Roman"/>
                <w:b/>
              </w:rPr>
            </w:pPr>
            <w:r w:rsidRPr="00DA5AD2">
              <w:rPr>
                <w:rFonts w:ascii="Times New Roman" w:hAnsi="Times New Roman" w:cs="Times New Roman"/>
                <w:b/>
              </w:rPr>
              <w:t>10</w:t>
            </w:r>
          </w:p>
        </w:tc>
        <w:tc>
          <w:tcPr>
            <w:tcW w:w="708" w:type="dxa"/>
            <w:tcBorders>
              <w:top w:val="single" w:sz="4" w:space="0" w:color="auto"/>
              <w:left w:val="single" w:sz="4" w:space="0" w:color="auto"/>
              <w:bottom w:val="single" w:sz="4" w:space="0" w:color="auto"/>
              <w:right w:val="single" w:sz="4" w:space="0" w:color="auto"/>
            </w:tcBorders>
            <w:vAlign w:val="center"/>
          </w:tcPr>
          <w:p w:rsidR="00DA5AD2" w:rsidRPr="00DA5AD2" w:rsidRDefault="00DA5AD2" w:rsidP="00DA5AD2">
            <w:pPr>
              <w:jc w:val="center"/>
              <w:rPr>
                <w:rFonts w:ascii="Times New Roman" w:hAnsi="Times New Roman" w:cs="Times New Roman"/>
                <w:b/>
              </w:rPr>
            </w:pPr>
            <w:r w:rsidRPr="00DA5AD2">
              <w:rPr>
                <w:rFonts w:ascii="Times New Roman" w:hAnsi="Times New Roman" w:cs="Times New Roman"/>
                <w:b/>
              </w:rPr>
              <w:t>10</w:t>
            </w:r>
          </w:p>
        </w:tc>
        <w:tc>
          <w:tcPr>
            <w:tcW w:w="709" w:type="dxa"/>
            <w:tcBorders>
              <w:top w:val="single" w:sz="4" w:space="0" w:color="auto"/>
              <w:left w:val="single" w:sz="4" w:space="0" w:color="auto"/>
              <w:bottom w:val="single" w:sz="4" w:space="0" w:color="auto"/>
              <w:right w:val="single" w:sz="4" w:space="0" w:color="auto"/>
            </w:tcBorders>
            <w:vAlign w:val="center"/>
          </w:tcPr>
          <w:p w:rsidR="00DA5AD2" w:rsidRPr="00DA5AD2" w:rsidRDefault="00DA5AD2" w:rsidP="00DA5AD2">
            <w:pPr>
              <w:jc w:val="center"/>
              <w:rPr>
                <w:rFonts w:ascii="Times New Roman" w:hAnsi="Times New Roman" w:cs="Times New Roman"/>
                <w:b/>
              </w:rPr>
            </w:pPr>
            <w:r w:rsidRPr="00DA5AD2">
              <w:rPr>
                <w:rFonts w:ascii="Times New Roman" w:hAnsi="Times New Roman" w:cs="Times New Roman"/>
                <w:b/>
              </w:rPr>
              <w:t>10</w:t>
            </w:r>
          </w:p>
        </w:tc>
        <w:tc>
          <w:tcPr>
            <w:tcW w:w="709" w:type="dxa"/>
            <w:tcBorders>
              <w:top w:val="single" w:sz="4" w:space="0" w:color="auto"/>
              <w:left w:val="single" w:sz="4" w:space="0" w:color="auto"/>
              <w:bottom w:val="single" w:sz="4" w:space="0" w:color="auto"/>
              <w:right w:val="single" w:sz="4" w:space="0" w:color="auto"/>
            </w:tcBorders>
            <w:vAlign w:val="center"/>
          </w:tcPr>
          <w:p w:rsidR="00DA5AD2" w:rsidRPr="00DA5AD2" w:rsidRDefault="00DA5AD2" w:rsidP="00DA5AD2">
            <w:pPr>
              <w:jc w:val="center"/>
              <w:rPr>
                <w:rFonts w:ascii="Times New Roman" w:hAnsi="Times New Roman" w:cs="Times New Roman"/>
                <w:b/>
              </w:rPr>
            </w:pPr>
            <w:r w:rsidRPr="00DA5AD2">
              <w:rPr>
                <w:rFonts w:ascii="Times New Roman" w:hAnsi="Times New Roman" w:cs="Times New Roman"/>
                <w:b/>
              </w:rPr>
              <w:t>10</w:t>
            </w:r>
          </w:p>
        </w:tc>
        <w:tc>
          <w:tcPr>
            <w:tcW w:w="709" w:type="dxa"/>
            <w:tcBorders>
              <w:top w:val="single" w:sz="4" w:space="0" w:color="auto"/>
              <w:left w:val="single" w:sz="4" w:space="0" w:color="auto"/>
              <w:bottom w:val="single" w:sz="4" w:space="0" w:color="auto"/>
              <w:right w:val="single" w:sz="4" w:space="0" w:color="auto"/>
            </w:tcBorders>
            <w:vAlign w:val="center"/>
          </w:tcPr>
          <w:p w:rsidR="00DA5AD2" w:rsidRPr="00DA5AD2" w:rsidRDefault="00DA5AD2" w:rsidP="00DA5AD2">
            <w:pPr>
              <w:jc w:val="center"/>
              <w:rPr>
                <w:rFonts w:ascii="Times New Roman" w:hAnsi="Times New Roman" w:cs="Times New Roman"/>
                <w:b/>
              </w:rPr>
            </w:pPr>
            <w:r w:rsidRPr="00DA5AD2">
              <w:rPr>
                <w:rFonts w:ascii="Times New Roman" w:hAnsi="Times New Roman" w:cs="Times New Roman"/>
                <w:b/>
              </w:rPr>
              <w:t>10</w:t>
            </w:r>
          </w:p>
        </w:tc>
        <w:tc>
          <w:tcPr>
            <w:tcW w:w="626" w:type="dxa"/>
            <w:tcBorders>
              <w:top w:val="single" w:sz="4" w:space="0" w:color="auto"/>
              <w:left w:val="single" w:sz="4" w:space="0" w:color="auto"/>
              <w:bottom w:val="single" w:sz="4" w:space="0" w:color="auto"/>
              <w:right w:val="single" w:sz="4" w:space="0" w:color="auto"/>
            </w:tcBorders>
            <w:vAlign w:val="center"/>
          </w:tcPr>
          <w:p w:rsidR="00DA5AD2" w:rsidRPr="00DA5AD2" w:rsidRDefault="00DA5AD2" w:rsidP="00DA5AD2">
            <w:pPr>
              <w:jc w:val="center"/>
              <w:rPr>
                <w:rFonts w:ascii="Times New Roman" w:hAnsi="Times New Roman" w:cs="Times New Roman"/>
                <w:b/>
              </w:rPr>
            </w:pPr>
            <w:r w:rsidRPr="00DA5AD2">
              <w:rPr>
                <w:rFonts w:ascii="Times New Roman" w:hAnsi="Times New Roman" w:cs="Times New Roman"/>
                <w:b/>
              </w:rPr>
              <w:t>10</w:t>
            </w:r>
          </w:p>
        </w:tc>
      </w:tr>
    </w:tbl>
    <w:p w:rsidR="00DA5AD2" w:rsidRPr="00DC57FD" w:rsidRDefault="00DA5AD2" w:rsidP="00DA5AD2">
      <w:pPr>
        <w:spacing w:line="360" w:lineRule="auto"/>
        <w:outlineLvl w:val="2"/>
        <w:rPr>
          <w:rFonts w:ascii="Times New Roman" w:eastAsia="Calibri" w:hAnsi="Times New Roman" w:cs="Times New Roman"/>
          <w:bCs/>
          <w:sz w:val="28"/>
          <w:szCs w:val="28"/>
          <w:lang w:eastAsia="ru-RU"/>
        </w:rPr>
      </w:pPr>
    </w:p>
    <w:p w:rsidR="00DA5AD2" w:rsidRPr="00DC57FD" w:rsidRDefault="00DA5AD2" w:rsidP="00DA5AD2">
      <w:pPr>
        <w:spacing w:line="360" w:lineRule="auto"/>
        <w:outlineLvl w:val="2"/>
        <w:rPr>
          <w:rFonts w:ascii="Times New Roman" w:eastAsia="Calibri" w:hAnsi="Times New Roman" w:cs="Times New Roman"/>
          <w:bCs/>
          <w:sz w:val="28"/>
          <w:szCs w:val="28"/>
          <w:lang w:eastAsia="ru-RU"/>
        </w:rPr>
      </w:pPr>
    </w:p>
    <w:p w:rsidR="00DA5AD2" w:rsidRPr="00DC57FD" w:rsidRDefault="00DA5AD2" w:rsidP="00DA5AD2">
      <w:pPr>
        <w:spacing w:line="360" w:lineRule="auto"/>
        <w:outlineLvl w:val="2"/>
        <w:rPr>
          <w:rFonts w:ascii="Times New Roman" w:eastAsia="Calibri" w:hAnsi="Times New Roman" w:cs="Times New Roman"/>
          <w:bCs/>
          <w:sz w:val="28"/>
          <w:szCs w:val="28"/>
          <w:lang w:eastAsia="ru-RU"/>
        </w:rPr>
      </w:pPr>
    </w:p>
    <w:p w:rsidR="00DA5AD2" w:rsidRPr="00DC57FD" w:rsidRDefault="00DA5AD2" w:rsidP="00DA5AD2">
      <w:pPr>
        <w:spacing w:line="360" w:lineRule="auto"/>
        <w:outlineLvl w:val="2"/>
        <w:rPr>
          <w:rFonts w:ascii="Times New Roman" w:eastAsia="Calibri" w:hAnsi="Times New Roman" w:cs="Times New Roman"/>
          <w:bCs/>
          <w:sz w:val="28"/>
          <w:szCs w:val="28"/>
          <w:lang w:eastAsia="ru-RU"/>
        </w:rPr>
      </w:pPr>
    </w:p>
    <w:p w:rsidR="00DA5AD2" w:rsidRPr="00DC57FD" w:rsidRDefault="00DA5AD2" w:rsidP="00DA5AD2">
      <w:pPr>
        <w:spacing w:line="360" w:lineRule="auto"/>
        <w:outlineLvl w:val="2"/>
        <w:rPr>
          <w:rFonts w:ascii="Times New Roman" w:eastAsia="Calibri" w:hAnsi="Times New Roman" w:cs="Times New Roman"/>
          <w:bCs/>
          <w:sz w:val="28"/>
          <w:szCs w:val="28"/>
          <w:lang w:eastAsia="ru-RU"/>
        </w:rPr>
      </w:pPr>
    </w:p>
    <w:p w:rsidR="00DA5AD2" w:rsidRPr="00DC57FD" w:rsidRDefault="00DA5AD2" w:rsidP="00DA5AD2">
      <w:pPr>
        <w:spacing w:line="360" w:lineRule="auto"/>
        <w:outlineLvl w:val="2"/>
        <w:rPr>
          <w:rFonts w:ascii="Times New Roman" w:eastAsia="Calibri" w:hAnsi="Times New Roman" w:cs="Times New Roman"/>
          <w:bCs/>
          <w:sz w:val="28"/>
          <w:szCs w:val="28"/>
          <w:lang w:eastAsia="ru-RU"/>
        </w:rPr>
      </w:pPr>
    </w:p>
    <w:p w:rsidR="00DA5AD2" w:rsidRPr="00DC57FD" w:rsidRDefault="00DA5AD2" w:rsidP="00DA5AD2">
      <w:pPr>
        <w:spacing w:line="360" w:lineRule="auto"/>
        <w:outlineLvl w:val="2"/>
        <w:rPr>
          <w:rFonts w:ascii="Times New Roman" w:eastAsia="Calibri" w:hAnsi="Times New Roman" w:cs="Times New Roman"/>
          <w:bCs/>
          <w:sz w:val="28"/>
          <w:szCs w:val="28"/>
          <w:lang w:eastAsia="ru-RU"/>
        </w:rPr>
      </w:pPr>
    </w:p>
    <w:p w:rsidR="00DA5AD2" w:rsidRPr="00DC57FD" w:rsidRDefault="00DA5AD2" w:rsidP="00DA5AD2">
      <w:pPr>
        <w:spacing w:line="360" w:lineRule="auto"/>
        <w:outlineLvl w:val="2"/>
        <w:rPr>
          <w:rFonts w:ascii="Times New Roman" w:eastAsia="Calibri" w:hAnsi="Times New Roman" w:cs="Times New Roman"/>
          <w:bCs/>
          <w:sz w:val="28"/>
          <w:szCs w:val="28"/>
          <w:lang w:eastAsia="ru-RU"/>
        </w:rPr>
      </w:pPr>
    </w:p>
    <w:p w:rsidR="00DA5AD2" w:rsidRPr="00DC57FD" w:rsidRDefault="00DA5AD2" w:rsidP="00DA5AD2">
      <w:pPr>
        <w:spacing w:line="360" w:lineRule="auto"/>
        <w:outlineLvl w:val="2"/>
        <w:rPr>
          <w:rFonts w:ascii="Times New Roman" w:eastAsia="Calibri" w:hAnsi="Times New Roman" w:cs="Times New Roman"/>
          <w:bCs/>
          <w:sz w:val="28"/>
          <w:szCs w:val="28"/>
          <w:lang w:eastAsia="ru-RU"/>
        </w:rPr>
      </w:pPr>
    </w:p>
    <w:p w:rsidR="00DA5AD2" w:rsidRPr="00DC57FD" w:rsidRDefault="00DA5AD2" w:rsidP="00DA5AD2">
      <w:pPr>
        <w:spacing w:line="360" w:lineRule="auto"/>
        <w:outlineLvl w:val="2"/>
        <w:rPr>
          <w:rFonts w:ascii="Times New Roman" w:eastAsia="Calibri" w:hAnsi="Times New Roman" w:cs="Times New Roman"/>
          <w:bCs/>
          <w:sz w:val="28"/>
          <w:szCs w:val="28"/>
          <w:lang w:eastAsia="ru-RU"/>
        </w:rPr>
      </w:pPr>
    </w:p>
    <w:p w:rsidR="00DA5AD2" w:rsidRPr="00DC57FD" w:rsidRDefault="00DA5AD2" w:rsidP="00DA5AD2">
      <w:pPr>
        <w:spacing w:line="360" w:lineRule="auto"/>
        <w:outlineLvl w:val="2"/>
        <w:rPr>
          <w:rFonts w:ascii="Times New Roman" w:eastAsia="Calibri" w:hAnsi="Times New Roman" w:cs="Times New Roman"/>
          <w:bCs/>
          <w:sz w:val="28"/>
          <w:szCs w:val="28"/>
          <w:lang w:eastAsia="ru-RU"/>
        </w:rPr>
      </w:pPr>
    </w:p>
    <w:p w:rsidR="00DA5AD2" w:rsidRDefault="00DA5AD2" w:rsidP="00DA5AD2">
      <w:pPr>
        <w:spacing w:line="360" w:lineRule="auto"/>
        <w:jc w:val="center"/>
        <w:outlineLvl w:val="2"/>
        <w:rPr>
          <w:rFonts w:ascii="Times New Roman" w:eastAsia="Calibri" w:hAnsi="Times New Roman" w:cs="Times New Roman"/>
          <w:b/>
          <w:bCs/>
          <w:sz w:val="28"/>
          <w:szCs w:val="28"/>
          <w:lang w:eastAsia="ru-RU"/>
        </w:rPr>
      </w:pPr>
    </w:p>
    <w:p w:rsidR="00DA5AD2" w:rsidRDefault="00DA5AD2" w:rsidP="00DA5AD2">
      <w:pPr>
        <w:spacing w:line="360" w:lineRule="auto"/>
        <w:jc w:val="center"/>
        <w:outlineLvl w:val="2"/>
        <w:rPr>
          <w:rFonts w:ascii="Times New Roman" w:eastAsia="Calibri" w:hAnsi="Times New Roman" w:cs="Times New Roman"/>
          <w:b/>
          <w:bCs/>
          <w:sz w:val="28"/>
          <w:szCs w:val="28"/>
          <w:lang w:eastAsia="ru-RU"/>
        </w:rPr>
      </w:pPr>
    </w:p>
    <w:p w:rsidR="00DA5AD2" w:rsidRDefault="00DA5AD2" w:rsidP="00DA5AD2">
      <w:pPr>
        <w:spacing w:line="360" w:lineRule="auto"/>
        <w:jc w:val="center"/>
        <w:outlineLvl w:val="2"/>
        <w:rPr>
          <w:rFonts w:ascii="Times New Roman" w:eastAsia="Calibri" w:hAnsi="Times New Roman" w:cs="Times New Roman"/>
          <w:b/>
          <w:bCs/>
          <w:sz w:val="28"/>
          <w:szCs w:val="28"/>
          <w:lang w:eastAsia="ru-RU"/>
        </w:rPr>
      </w:pPr>
    </w:p>
    <w:p w:rsidR="00DA5AD2" w:rsidRPr="00DC57FD" w:rsidRDefault="00DA5AD2" w:rsidP="00DA5AD2">
      <w:pPr>
        <w:spacing w:line="360" w:lineRule="auto"/>
        <w:jc w:val="center"/>
        <w:outlineLvl w:val="2"/>
        <w:rPr>
          <w:rFonts w:ascii="Times New Roman" w:eastAsia="Calibri" w:hAnsi="Times New Roman" w:cs="Times New Roman"/>
          <w:b/>
          <w:bCs/>
          <w:sz w:val="28"/>
          <w:szCs w:val="28"/>
          <w:lang w:eastAsia="ru-RU"/>
        </w:rPr>
      </w:pPr>
      <w:r w:rsidRPr="00DC57FD">
        <w:rPr>
          <w:rFonts w:ascii="Times New Roman" w:eastAsia="Calibri" w:hAnsi="Times New Roman" w:cs="Times New Roman"/>
          <w:b/>
          <w:bCs/>
          <w:sz w:val="28"/>
          <w:szCs w:val="28"/>
          <w:lang w:eastAsia="ru-RU"/>
        </w:rPr>
        <w:lastRenderedPageBreak/>
        <w:t>Расчет критериев доступности</w:t>
      </w:r>
    </w:p>
    <w:p w:rsidR="00DA5AD2" w:rsidRPr="00DC57FD" w:rsidRDefault="00DA5AD2" w:rsidP="00DA5AD2">
      <w:pPr>
        <w:suppressAutoHyphens/>
        <w:spacing w:line="360" w:lineRule="auto"/>
        <w:ind w:firstLine="708"/>
        <w:jc w:val="both"/>
        <w:rPr>
          <w:rFonts w:ascii="Times New Roman" w:eastAsia="Calibri" w:hAnsi="Times New Roman" w:cs="Times New Roman"/>
          <w:sz w:val="28"/>
          <w:szCs w:val="28"/>
          <w:lang w:eastAsia="ar-SA"/>
        </w:rPr>
      </w:pPr>
      <w:r w:rsidRPr="00DC57FD">
        <w:rPr>
          <w:rFonts w:ascii="Times New Roman" w:eastAsia="Calibri" w:hAnsi="Times New Roman" w:cs="Times New Roman"/>
          <w:sz w:val="28"/>
          <w:szCs w:val="28"/>
          <w:lang w:eastAsia="ar-SA"/>
        </w:rPr>
        <w:t>Постановлением Правительства РФ от 28.08.2009 г. № 708 «Об утверждении основ формирования предельных индексов изменения размера платы граждан за коммунальные услуги» доступность для граждан платы за коммунальные услуги определяется на основе устанавливаемой органами исполнительной власти субъектов Российской Федерации системы критериев доступности для населения платы за коммунальные услуги (далее - критерии доступности), в которую включаются, в том числе, следующие критерии доступности:</w:t>
      </w:r>
    </w:p>
    <w:p w:rsidR="00DA5AD2" w:rsidRPr="00DC57FD" w:rsidRDefault="00DA5AD2" w:rsidP="00DA5AD2">
      <w:pPr>
        <w:suppressAutoHyphens/>
        <w:spacing w:line="360" w:lineRule="auto"/>
        <w:jc w:val="both"/>
        <w:rPr>
          <w:rFonts w:ascii="Times New Roman" w:eastAsia="Calibri" w:hAnsi="Times New Roman" w:cs="Times New Roman"/>
          <w:sz w:val="28"/>
          <w:szCs w:val="28"/>
          <w:lang w:eastAsia="ar-SA"/>
        </w:rPr>
      </w:pPr>
      <w:r w:rsidRPr="00DC57FD">
        <w:rPr>
          <w:rFonts w:ascii="Times New Roman" w:eastAsia="Calibri" w:hAnsi="Times New Roman" w:cs="Times New Roman"/>
          <w:sz w:val="28"/>
          <w:szCs w:val="28"/>
          <w:lang w:eastAsia="ar-SA"/>
        </w:rPr>
        <w:t>а) доля расходов на коммунальные услуги в совокупном доходе семьи;</w:t>
      </w:r>
    </w:p>
    <w:p w:rsidR="00DA5AD2" w:rsidRPr="00DC57FD" w:rsidRDefault="00DA5AD2" w:rsidP="00DA5AD2">
      <w:pPr>
        <w:suppressAutoHyphens/>
        <w:spacing w:line="360" w:lineRule="auto"/>
        <w:jc w:val="both"/>
        <w:rPr>
          <w:rFonts w:ascii="Times New Roman" w:eastAsia="Calibri" w:hAnsi="Times New Roman" w:cs="Times New Roman"/>
          <w:sz w:val="28"/>
          <w:szCs w:val="28"/>
          <w:lang w:eastAsia="ar-SA"/>
        </w:rPr>
      </w:pPr>
      <w:r w:rsidRPr="00DC57FD">
        <w:rPr>
          <w:rFonts w:ascii="Times New Roman" w:eastAsia="Calibri" w:hAnsi="Times New Roman" w:cs="Times New Roman"/>
          <w:sz w:val="28"/>
          <w:szCs w:val="28"/>
          <w:lang w:eastAsia="ar-SA"/>
        </w:rPr>
        <w:t>б) доля населения с доходами ниже прожиточного минимума;</w:t>
      </w:r>
    </w:p>
    <w:p w:rsidR="00DA5AD2" w:rsidRPr="00DC57FD" w:rsidRDefault="00DA5AD2" w:rsidP="00DA5AD2">
      <w:pPr>
        <w:suppressAutoHyphens/>
        <w:spacing w:line="360" w:lineRule="auto"/>
        <w:jc w:val="both"/>
        <w:rPr>
          <w:rFonts w:ascii="Times New Roman" w:eastAsia="Calibri" w:hAnsi="Times New Roman" w:cs="Times New Roman"/>
          <w:sz w:val="28"/>
          <w:szCs w:val="28"/>
          <w:lang w:eastAsia="ar-SA"/>
        </w:rPr>
      </w:pPr>
      <w:r w:rsidRPr="00DC57FD">
        <w:rPr>
          <w:rFonts w:ascii="Times New Roman" w:eastAsia="Calibri" w:hAnsi="Times New Roman" w:cs="Times New Roman"/>
          <w:sz w:val="28"/>
          <w:szCs w:val="28"/>
          <w:lang w:eastAsia="ar-SA"/>
        </w:rPr>
        <w:t>в) уровень собираемости платежей за коммунальные услуги;</w:t>
      </w:r>
    </w:p>
    <w:p w:rsidR="00DA5AD2" w:rsidRPr="00DC57FD" w:rsidRDefault="00DA5AD2" w:rsidP="00DA5AD2">
      <w:pPr>
        <w:suppressAutoHyphens/>
        <w:spacing w:line="360" w:lineRule="auto"/>
        <w:jc w:val="both"/>
        <w:rPr>
          <w:rFonts w:ascii="Times New Roman" w:eastAsia="Calibri" w:hAnsi="Times New Roman" w:cs="Times New Roman"/>
          <w:sz w:val="28"/>
          <w:szCs w:val="28"/>
          <w:lang w:eastAsia="ar-SA"/>
        </w:rPr>
      </w:pPr>
      <w:r w:rsidRPr="00DC57FD">
        <w:rPr>
          <w:rFonts w:ascii="Times New Roman" w:eastAsia="Calibri" w:hAnsi="Times New Roman" w:cs="Times New Roman"/>
          <w:sz w:val="28"/>
          <w:szCs w:val="28"/>
          <w:lang w:eastAsia="ar-SA"/>
        </w:rPr>
        <w:t>г) доля получателей субсидий на оплату коммунальных услуг в общей численности населения.</w:t>
      </w:r>
    </w:p>
    <w:p w:rsidR="00DA5AD2" w:rsidRPr="00DC57FD" w:rsidRDefault="00DA5AD2" w:rsidP="00DA5AD2">
      <w:pPr>
        <w:suppressAutoHyphens/>
        <w:spacing w:line="360" w:lineRule="auto"/>
        <w:jc w:val="both"/>
        <w:rPr>
          <w:rFonts w:ascii="Times New Roman" w:eastAsia="Calibri" w:hAnsi="Times New Roman" w:cs="Times New Roman"/>
          <w:sz w:val="28"/>
          <w:szCs w:val="28"/>
          <w:lang w:eastAsia="ar-SA"/>
        </w:rPr>
      </w:pPr>
      <w:r w:rsidRPr="00DC57FD">
        <w:rPr>
          <w:rFonts w:ascii="Times New Roman" w:eastAsia="Calibri" w:hAnsi="Times New Roman" w:cs="Times New Roman"/>
          <w:sz w:val="28"/>
          <w:szCs w:val="28"/>
          <w:lang w:eastAsia="ar-SA"/>
        </w:rPr>
        <w:t xml:space="preserve">      При этом критерии доступности коммунальных услуг для населения в соответствии с указанным постановлением оцениваются на основе следующих показателей:</w:t>
      </w:r>
    </w:p>
    <w:p w:rsidR="00DA5AD2" w:rsidRPr="00DC57FD" w:rsidRDefault="00DA5AD2" w:rsidP="00DA5AD2">
      <w:pPr>
        <w:suppressAutoHyphens/>
        <w:spacing w:line="360" w:lineRule="auto"/>
        <w:jc w:val="both"/>
        <w:rPr>
          <w:rFonts w:ascii="Times New Roman" w:eastAsia="Calibri" w:hAnsi="Times New Roman" w:cs="Times New Roman"/>
          <w:sz w:val="28"/>
          <w:szCs w:val="28"/>
          <w:lang w:eastAsia="ar-SA"/>
        </w:rPr>
      </w:pPr>
      <w:r w:rsidRPr="00DC57FD">
        <w:rPr>
          <w:rFonts w:ascii="Times New Roman" w:eastAsia="Calibri" w:hAnsi="Times New Roman" w:cs="Times New Roman"/>
          <w:sz w:val="28"/>
          <w:szCs w:val="28"/>
          <w:lang w:eastAsia="ar-SA"/>
        </w:rPr>
        <w:t>- уровень благоустройства жилищного фонда;</w:t>
      </w:r>
    </w:p>
    <w:p w:rsidR="00DA5AD2" w:rsidRPr="00DC57FD" w:rsidRDefault="00DA5AD2" w:rsidP="00DA5AD2">
      <w:pPr>
        <w:suppressAutoHyphens/>
        <w:spacing w:line="360" w:lineRule="auto"/>
        <w:jc w:val="both"/>
        <w:rPr>
          <w:rFonts w:ascii="Times New Roman" w:eastAsia="Calibri" w:hAnsi="Times New Roman" w:cs="Times New Roman"/>
          <w:sz w:val="28"/>
          <w:szCs w:val="28"/>
          <w:lang w:eastAsia="ar-SA"/>
        </w:rPr>
      </w:pPr>
      <w:r w:rsidRPr="00DC57FD">
        <w:rPr>
          <w:rFonts w:ascii="Times New Roman" w:eastAsia="Calibri" w:hAnsi="Times New Roman" w:cs="Times New Roman"/>
          <w:sz w:val="28"/>
          <w:szCs w:val="28"/>
          <w:lang w:eastAsia="ar-SA"/>
        </w:rPr>
        <w:t>- коэффициент обеспечения текущей потребности в услугах;</w:t>
      </w:r>
    </w:p>
    <w:p w:rsidR="00DA5AD2" w:rsidRPr="00DC57FD" w:rsidRDefault="00DA5AD2" w:rsidP="00DA5AD2">
      <w:pPr>
        <w:suppressAutoHyphens/>
        <w:spacing w:line="360" w:lineRule="auto"/>
        <w:jc w:val="both"/>
        <w:rPr>
          <w:rFonts w:ascii="Times New Roman" w:eastAsia="Calibri" w:hAnsi="Times New Roman" w:cs="Times New Roman"/>
          <w:sz w:val="28"/>
          <w:szCs w:val="28"/>
          <w:lang w:eastAsia="ar-SA"/>
        </w:rPr>
      </w:pPr>
      <w:r w:rsidRPr="00DC57FD">
        <w:rPr>
          <w:rFonts w:ascii="Times New Roman" w:eastAsia="Calibri" w:hAnsi="Times New Roman" w:cs="Times New Roman"/>
          <w:sz w:val="28"/>
          <w:szCs w:val="28"/>
          <w:lang w:eastAsia="ar-SA"/>
        </w:rPr>
        <w:t>- коэффициент покрытия прогнозной потребности в услугах;</w:t>
      </w:r>
    </w:p>
    <w:p w:rsidR="00DA5AD2" w:rsidRPr="00DC57FD" w:rsidRDefault="00DA5AD2" w:rsidP="00DA5AD2">
      <w:pPr>
        <w:suppressAutoHyphens/>
        <w:spacing w:line="360" w:lineRule="auto"/>
        <w:jc w:val="both"/>
        <w:rPr>
          <w:rFonts w:ascii="Times New Roman" w:eastAsia="Calibri" w:hAnsi="Times New Roman" w:cs="Times New Roman"/>
          <w:sz w:val="28"/>
          <w:szCs w:val="28"/>
          <w:lang w:eastAsia="ar-SA"/>
        </w:rPr>
      </w:pPr>
      <w:r w:rsidRPr="00DC57FD">
        <w:rPr>
          <w:rFonts w:ascii="Times New Roman" w:eastAsia="Calibri" w:hAnsi="Times New Roman" w:cs="Times New Roman"/>
          <w:sz w:val="28"/>
          <w:szCs w:val="28"/>
          <w:lang w:eastAsia="ar-SA"/>
        </w:rPr>
        <w:t>- коэффициент покупательской способности граждан.</w:t>
      </w:r>
    </w:p>
    <w:p w:rsidR="00FE1A27" w:rsidRPr="00E2466E" w:rsidRDefault="00DA5AD2" w:rsidP="00E2466E">
      <w:pPr>
        <w:suppressAutoHyphens/>
        <w:spacing w:line="360" w:lineRule="auto"/>
        <w:jc w:val="both"/>
        <w:rPr>
          <w:rFonts w:ascii="Times New Roman" w:eastAsia="Calibri" w:hAnsi="Times New Roman" w:cs="Times New Roman"/>
          <w:sz w:val="28"/>
          <w:szCs w:val="28"/>
          <w:lang w:eastAsia="ar-SA"/>
        </w:rPr>
      </w:pPr>
      <w:r w:rsidRPr="00DC57FD">
        <w:rPr>
          <w:rFonts w:ascii="Times New Roman" w:eastAsia="Calibri" w:hAnsi="Times New Roman" w:cs="Times New Roman"/>
          <w:sz w:val="28"/>
          <w:szCs w:val="28"/>
          <w:lang w:eastAsia="ar-SA"/>
        </w:rPr>
        <w:t xml:space="preserve">     Критерии достаточности и качества предоставления услуг оценивается на основе коэффициента соответствия параметров производственной программы нормативн</w:t>
      </w:r>
      <w:r w:rsidR="00E2466E">
        <w:rPr>
          <w:rFonts w:ascii="Times New Roman" w:eastAsia="Calibri" w:hAnsi="Times New Roman" w:cs="Times New Roman"/>
          <w:sz w:val="28"/>
          <w:szCs w:val="28"/>
          <w:lang w:eastAsia="ar-SA"/>
        </w:rPr>
        <w:t>ым параметрам качества услуг.</w:t>
      </w:r>
    </w:p>
    <w:p w:rsidR="00A60622" w:rsidRDefault="00A60622" w:rsidP="006573DC">
      <w:pPr>
        <w:spacing w:after="0" w:line="360" w:lineRule="auto"/>
        <w:jc w:val="both"/>
        <w:rPr>
          <w:bCs/>
        </w:rPr>
      </w:pPr>
    </w:p>
    <w:p w:rsidR="00A60622" w:rsidRDefault="00A60622" w:rsidP="006573DC">
      <w:pPr>
        <w:spacing w:after="0" w:line="360" w:lineRule="auto"/>
        <w:jc w:val="both"/>
        <w:rPr>
          <w:bCs/>
        </w:rPr>
      </w:pPr>
    </w:p>
    <w:p w:rsidR="00A60622" w:rsidRDefault="00A60622" w:rsidP="006573DC">
      <w:pPr>
        <w:spacing w:after="0" w:line="360" w:lineRule="auto"/>
        <w:jc w:val="both"/>
        <w:rPr>
          <w:bCs/>
        </w:rPr>
      </w:pPr>
    </w:p>
    <w:p w:rsidR="00A60622" w:rsidRDefault="00A60622" w:rsidP="006573DC">
      <w:pPr>
        <w:spacing w:after="0" w:line="360" w:lineRule="auto"/>
        <w:jc w:val="both"/>
        <w:rPr>
          <w:bCs/>
        </w:rPr>
      </w:pPr>
    </w:p>
    <w:p w:rsidR="00A60622" w:rsidRDefault="00A60622" w:rsidP="006573DC">
      <w:pPr>
        <w:spacing w:after="0" w:line="360" w:lineRule="auto"/>
        <w:jc w:val="both"/>
        <w:rPr>
          <w:bCs/>
        </w:rPr>
      </w:pPr>
    </w:p>
    <w:p w:rsidR="00A60622" w:rsidRDefault="00A60622" w:rsidP="006573DC">
      <w:pPr>
        <w:spacing w:after="0" w:line="360" w:lineRule="auto"/>
        <w:jc w:val="both"/>
        <w:rPr>
          <w:bCs/>
        </w:rPr>
      </w:pPr>
    </w:p>
    <w:p w:rsidR="00A60622" w:rsidRDefault="00A60622" w:rsidP="006573DC">
      <w:pPr>
        <w:spacing w:after="0" w:line="360" w:lineRule="auto"/>
        <w:jc w:val="both"/>
        <w:rPr>
          <w:bCs/>
        </w:rPr>
      </w:pPr>
    </w:p>
    <w:p w:rsidR="00A60622" w:rsidRDefault="00A60622" w:rsidP="006573DC">
      <w:pPr>
        <w:spacing w:after="0" w:line="360" w:lineRule="auto"/>
        <w:jc w:val="both"/>
        <w:rPr>
          <w:bCs/>
        </w:rPr>
      </w:pPr>
    </w:p>
    <w:p w:rsidR="00A60622" w:rsidRDefault="00A60622" w:rsidP="006573DC">
      <w:pPr>
        <w:spacing w:after="0" w:line="360" w:lineRule="auto"/>
        <w:jc w:val="both"/>
        <w:rPr>
          <w:bCs/>
        </w:rPr>
      </w:pPr>
    </w:p>
    <w:p w:rsidR="00A60622" w:rsidRDefault="00A60622" w:rsidP="006573DC">
      <w:pPr>
        <w:spacing w:after="0" w:line="360" w:lineRule="auto"/>
        <w:jc w:val="both"/>
        <w:rPr>
          <w:bCs/>
        </w:rPr>
      </w:pPr>
    </w:p>
    <w:p w:rsidR="00A60622" w:rsidRDefault="00A60622" w:rsidP="006573DC">
      <w:pPr>
        <w:spacing w:after="0" w:line="360" w:lineRule="auto"/>
        <w:jc w:val="both"/>
        <w:rPr>
          <w:bCs/>
        </w:rPr>
      </w:pPr>
    </w:p>
    <w:p w:rsidR="00A60622" w:rsidRDefault="00A60622" w:rsidP="006573DC">
      <w:pPr>
        <w:spacing w:after="0" w:line="360" w:lineRule="auto"/>
        <w:jc w:val="both"/>
        <w:rPr>
          <w:bCs/>
        </w:rPr>
      </w:pPr>
    </w:p>
    <w:p w:rsidR="00A60622" w:rsidRDefault="00A60622" w:rsidP="006573DC">
      <w:pPr>
        <w:spacing w:after="0" w:line="360" w:lineRule="auto"/>
        <w:jc w:val="both"/>
        <w:rPr>
          <w:bCs/>
        </w:rPr>
      </w:pPr>
    </w:p>
    <w:p w:rsidR="00A60622" w:rsidRDefault="00A60622" w:rsidP="006573DC">
      <w:pPr>
        <w:spacing w:after="0" w:line="360" w:lineRule="auto"/>
        <w:jc w:val="both"/>
        <w:rPr>
          <w:bCs/>
        </w:rPr>
      </w:pPr>
    </w:p>
    <w:p w:rsidR="00A60622" w:rsidRDefault="00A60622" w:rsidP="006573DC">
      <w:pPr>
        <w:spacing w:after="0" w:line="360" w:lineRule="auto"/>
        <w:jc w:val="both"/>
        <w:rPr>
          <w:bCs/>
        </w:rPr>
      </w:pPr>
    </w:p>
    <w:p w:rsidR="00A60622" w:rsidRDefault="00A60622" w:rsidP="006573DC">
      <w:pPr>
        <w:spacing w:after="0" w:line="360" w:lineRule="auto"/>
        <w:jc w:val="both"/>
        <w:rPr>
          <w:bCs/>
        </w:rPr>
      </w:pPr>
    </w:p>
    <w:p w:rsidR="00A60622" w:rsidRDefault="00A60622" w:rsidP="006573DC">
      <w:pPr>
        <w:spacing w:after="0" w:line="360" w:lineRule="auto"/>
        <w:jc w:val="both"/>
        <w:rPr>
          <w:bCs/>
        </w:rPr>
      </w:pPr>
    </w:p>
    <w:p w:rsidR="00A60622" w:rsidRDefault="00A60622" w:rsidP="006573DC">
      <w:pPr>
        <w:spacing w:after="0" w:line="360" w:lineRule="auto"/>
        <w:jc w:val="both"/>
        <w:rPr>
          <w:bCs/>
        </w:rPr>
      </w:pPr>
    </w:p>
    <w:p w:rsidR="00A60622" w:rsidRPr="00CF7426" w:rsidRDefault="00A60622" w:rsidP="006573DC">
      <w:pPr>
        <w:spacing w:after="0" w:line="360" w:lineRule="auto"/>
        <w:jc w:val="both"/>
        <w:rPr>
          <w:bCs/>
        </w:rPr>
      </w:pPr>
    </w:p>
    <w:sectPr w:rsidR="00A60622" w:rsidRPr="00CF7426" w:rsidSect="00042377">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D6F" w:rsidRDefault="00252D6F" w:rsidP="00042377">
      <w:pPr>
        <w:spacing w:after="0" w:line="240" w:lineRule="auto"/>
      </w:pPr>
      <w:r>
        <w:separator/>
      </w:r>
    </w:p>
  </w:endnote>
  <w:endnote w:type="continuationSeparator" w:id="0">
    <w:p w:rsidR="00252D6F" w:rsidRDefault="00252D6F" w:rsidP="00042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51145"/>
      <w:docPartObj>
        <w:docPartGallery w:val="Page Numbers (Bottom of Page)"/>
        <w:docPartUnique/>
      </w:docPartObj>
    </w:sdtPr>
    <w:sdtEndPr/>
    <w:sdtContent>
      <w:p w:rsidR="00252D6F" w:rsidRDefault="00252D6F">
        <w:pPr>
          <w:pStyle w:val="a7"/>
          <w:jc w:val="center"/>
        </w:pPr>
        <w:r>
          <w:fldChar w:fldCharType="begin"/>
        </w:r>
        <w:r>
          <w:instrText>PAGE   \* MERGEFORMAT</w:instrText>
        </w:r>
        <w:r>
          <w:fldChar w:fldCharType="separate"/>
        </w:r>
        <w:r w:rsidR="008F511D">
          <w:rPr>
            <w:noProof/>
          </w:rPr>
          <w:t>7</w:t>
        </w:r>
        <w:r>
          <w:fldChar w:fldCharType="end"/>
        </w:r>
      </w:p>
    </w:sdtContent>
  </w:sdt>
  <w:p w:rsidR="00252D6F" w:rsidRDefault="00252D6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D6F" w:rsidRDefault="00252D6F" w:rsidP="00042377">
      <w:pPr>
        <w:spacing w:after="0" w:line="240" w:lineRule="auto"/>
      </w:pPr>
      <w:r>
        <w:separator/>
      </w:r>
    </w:p>
  </w:footnote>
  <w:footnote w:type="continuationSeparator" w:id="0">
    <w:p w:rsidR="00252D6F" w:rsidRDefault="00252D6F" w:rsidP="000423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A5C"/>
    <w:multiLevelType w:val="hybridMultilevel"/>
    <w:tmpl w:val="56FEDD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69D7D91"/>
    <w:multiLevelType w:val="hybridMultilevel"/>
    <w:tmpl w:val="C308874C"/>
    <w:lvl w:ilvl="0" w:tplc="62B8A6E2">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F8D"/>
    <w:rsid w:val="00042377"/>
    <w:rsid w:val="000833EE"/>
    <w:rsid w:val="000C56FE"/>
    <w:rsid w:val="00101B09"/>
    <w:rsid w:val="0013578E"/>
    <w:rsid w:val="002442E4"/>
    <w:rsid w:val="00252D6F"/>
    <w:rsid w:val="003A2659"/>
    <w:rsid w:val="004B0EFA"/>
    <w:rsid w:val="005D76A0"/>
    <w:rsid w:val="006345DE"/>
    <w:rsid w:val="00642BD4"/>
    <w:rsid w:val="006573DC"/>
    <w:rsid w:val="007B4F44"/>
    <w:rsid w:val="008F511D"/>
    <w:rsid w:val="00A60622"/>
    <w:rsid w:val="00A8225B"/>
    <w:rsid w:val="00A939E4"/>
    <w:rsid w:val="00B07C94"/>
    <w:rsid w:val="00B25C53"/>
    <w:rsid w:val="00B42BFA"/>
    <w:rsid w:val="00B42F8D"/>
    <w:rsid w:val="00C11ACC"/>
    <w:rsid w:val="00CF7426"/>
    <w:rsid w:val="00D27046"/>
    <w:rsid w:val="00D27A43"/>
    <w:rsid w:val="00D935CD"/>
    <w:rsid w:val="00DA5AD2"/>
    <w:rsid w:val="00E2466E"/>
    <w:rsid w:val="00E46B34"/>
    <w:rsid w:val="00EE3936"/>
    <w:rsid w:val="00FE1A27"/>
    <w:rsid w:val="00FE7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B0EFA"/>
    <w:pPr>
      <w:spacing w:after="0" w:line="240" w:lineRule="auto"/>
      <w:jc w:val="both"/>
    </w:pPr>
    <w:rPr>
      <w:rFonts w:ascii="Times New Roman" w:eastAsia="Times New Roman" w:hAnsi="Times New Roman" w:cs="Arial"/>
      <w:sz w:val="24"/>
      <w:szCs w:val="24"/>
      <w:lang w:eastAsia="ru-RU"/>
    </w:rPr>
  </w:style>
  <w:style w:type="character" w:customStyle="1" w:styleId="a4">
    <w:name w:val="Основной текст Знак"/>
    <w:basedOn w:val="a0"/>
    <w:link w:val="a3"/>
    <w:semiHidden/>
    <w:rsid w:val="004B0EFA"/>
    <w:rPr>
      <w:rFonts w:ascii="Times New Roman" w:eastAsia="Times New Roman" w:hAnsi="Times New Roman" w:cs="Arial"/>
      <w:sz w:val="24"/>
      <w:szCs w:val="24"/>
      <w:lang w:eastAsia="ru-RU"/>
    </w:rPr>
  </w:style>
  <w:style w:type="paragraph" w:styleId="2">
    <w:name w:val="Body Text 2"/>
    <w:basedOn w:val="a"/>
    <w:link w:val="20"/>
    <w:semiHidden/>
    <w:unhideWhenUsed/>
    <w:rsid w:val="004B0EFA"/>
    <w:pPr>
      <w:spacing w:after="0" w:line="360" w:lineRule="auto"/>
      <w:ind w:right="-808"/>
      <w:jc w:val="both"/>
    </w:pPr>
    <w:rPr>
      <w:rFonts w:ascii="Times New Roman" w:eastAsia="Times New Roman" w:hAnsi="Times New Roman" w:cs="Times New Roman"/>
      <w:bCs/>
      <w:sz w:val="24"/>
      <w:szCs w:val="20"/>
      <w:lang w:eastAsia="ru-RU"/>
    </w:rPr>
  </w:style>
  <w:style w:type="character" w:customStyle="1" w:styleId="20">
    <w:name w:val="Основной текст 2 Знак"/>
    <w:basedOn w:val="a0"/>
    <w:link w:val="2"/>
    <w:semiHidden/>
    <w:rsid w:val="004B0EFA"/>
    <w:rPr>
      <w:rFonts w:ascii="Times New Roman" w:eastAsia="Times New Roman" w:hAnsi="Times New Roman" w:cs="Times New Roman"/>
      <w:bCs/>
      <w:sz w:val="24"/>
      <w:szCs w:val="20"/>
      <w:lang w:eastAsia="ru-RU"/>
    </w:rPr>
  </w:style>
  <w:style w:type="paragraph" w:styleId="a5">
    <w:name w:val="header"/>
    <w:basedOn w:val="a"/>
    <w:link w:val="a6"/>
    <w:uiPriority w:val="99"/>
    <w:unhideWhenUsed/>
    <w:rsid w:val="000423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2377"/>
  </w:style>
  <w:style w:type="paragraph" w:styleId="a7">
    <w:name w:val="footer"/>
    <w:basedOn w:val="a"/>
    <w:link w:val="a8"/>
    <w:uiPriority w:val="99"/>
    <w:unhideWhenUsed/>
    <w:rsid w:val="000423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2377"/>
  </w:style>
  <w:style w:type="paragraph" w:customStyle="1" w:styleId="1">
    <w:name w:val="Абзац списка1"/>
    <w:basedOn w:val="a"/>
    <w:rsid w:val="00A939E4"/>
    <w:pPr>
      <w:ind w:left="720"/>
      <w:contextualSpacing/>
    </w:pPr>
    <w:rPr>
      <w:rFonts w:ascii="Calibri" w:eastAsia="Times New Roman" w:hAnsi="Calibri" w:cs="Times New Roman"/>
    </w:rPr>
  </w:style>
  <w:style w:type="table" w:customStyle="1" w:styleId="10">
    <w:name w:val="Сетка таблицы1"/>
    <w:basedOn w:val="a1"/>
    <w:next w:val="a9"/>
    <w:uiPriority w:val="59"/>
    <w:rsid w:val="00FE1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FE1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B0EFA"/>
    <w:pPr>
      <w:spacing w:after="0" w:line="240" w:lineRule="auto"/>
      <w:jc w:val="both"/>
    </w:pPr>
    <w:rPr>
      <w:rFonts w:ascii="Times New Roman" w:eastAsia="Times New Roman" w:hAnsi="Times New Roman" w:cs="Arial"/>
      <w:sz w:val="24"/>
      <w:szCs w:val="24"/>
      <w:lang w:eastAsia="ru-RU"/>
    </w:rPr>
  </w:style>
  <w:style w:type="character" w:customStyle="1" w:styleId="a4">
    <w:name w:val="Основной текст Знак"/>
    <w:basedOn w:val="a0"/>
    <w:link w:val="a3"/>
    <w:semiHidden/>
    <w:rsid w:val="004B0EFA"/>
    <w:rPr>
      <w:rFonts w:ascii="Times New Roman" w:eastAsia="Times New Roman" w:hAnsi="Times New Roman" w:cs="Arial"/>
      <w:sz w:val="24"/>
      <w:szCs w:val="24"/>
      <w:lang w:eastAsia="ru-RU"/>
    </w:rPr>
  </w:style>
  <w:style w:type="paragraph" w:styleId="2">
    <w:name w:val="Body Text 2"/>
    <w:basedOn w:val="a"/>
    <w:link w:val="20"/>
    <w:semiHidden/>
    <w:unhideWhenUsed/>
    <w:rsid w:val="004B0EFA"/>
    <w:pPr>
      <w:spacing w:after="0" w:line="360" w:lineRule="auto"/>
      <w:ind w:right="-808"/>
      <w:jc w:val="both"/>
    </w:pPr>
    <w:rPr>
      <w:rFonts w:ascii="Times New Roman" w:eastAsia="Times New Roman" w:hAnsi="Times New Roman" w:cs="Times New Roman"/>
      <w:bCs/>
      <w:sz w:val="24"/>
      <w:szCs w:val="20"/>
      <w:lang w:eastAsia="ru-RU"/>
    </w:rPr>
  </w:style>
  <w:style w:type="character" w:customStyle="1" w:styleId="20">
    <w:name w:val="Основной текст 2 Знак"/>
    <w:basedOn w:val="a0"/>
    <w:link w:val="2"/>
    <w:semiHidden/>
    <w:rsid w:val="004B0EFA"/>
    <w:rPr>
      <w:rFonts w:ascii="Times New Roman" w:eastAsia="Times New Roman" w:hAnsi="Times New Roman" w:cs="Times New Roman"/>
      <w:bCs/>
      <w:sz w:val="24"/>
      <w:szCs w:val="20"/>
      <w:lang w:eastAsia="ru-RU"/>
    </w:rPr>
  </w:style>
  <w:style w:type="paragraph" w:styleId="a5">
    <w:name w:val="header"/>
    <w:basedOn w:val="a"/>
    <w:link w:val="a6"/>
    <w:uiPriority w:val="99"/>
    <w:unhideWhenUsed/>
    <w:rsid w:val="000423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2377"/>
  </w:style>
  <w:style w:type="paragraph" w:styleId="a7">
    <w:name w:val="footer"/>
    <w:basedOn w:val="a"/>
    <w:link w:val="a8"/>
    <w:uiPriority w:val="99"/>
    <w:unhideWhenUsed/>
    <w:rsid w:val="000423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2377"/>
  </w:style>
  <w:style w:type="paragraph" w:customStyle="1" w:styleId="1">
    <w:name w:val="Абзац списка1"/>
    <w:basedOn w:val="a"/>
    <w:rsid w:val="00A939E4"/>
    <w:pPr>
      <w:ind w:left="720"/>
      <w:contextualSpacing/>
    </w:pPr>
    <w:rPr>
      <w:rFonts w:ascii="Calibri" w:eastAsia="Times New Roman" w:hAnsi="Calibri" w:cs="Times New Roman"/>
    </w:rPr>
  </w:style>
  <w:style w:type="table" w:customStyle="1" w:styleId="10">
    <w:name w:val="Сетка таблицы1"/>
    <w:basedOn w:val="a1"/>
    <w:next w:val="a9"/>
    <w:uiPriority w:val="59"/>
    <w:rsid w:val="00FE1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FE1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11968">
      <w:bodyDiv w:val="1"/>
      <w:marLeft w:val="0"/>
      <w:marRight w:val="0"/>
      <w:marTop w:val="0"/>
      <w:marBottom w:val="0"/>
      <w:divBdr>
        <w:top w:val="none" w:sz="0" w:space="0" w:color="auto"/>
        <w:left w:val="none" w:sz="0" w:space="0" w:color="auto"/>
        <w:bottom w:val="none" w:sz="0" w:space="0" w:color="auto"/>
        <w:right w:val="none" w:sz="0" w:space="0" w:color="auto"/>
      </w:divBdr>
    </w:div>
    <w:div w:id="674693628">
      <w:bodyDiv w:val="1"/>
      <w:marLeft w:val="0"/>
      <w:marRight w:val="0"/>
      <w:marTop w:val="0"/>
      <w:marBottom w:val="0"/>
      <w:divBdr>
        <w:top w:val="none" w:sz="0" w:space="0" w:color="auto"/>
        <w:left w:val="none" w:sz="0" w:space="0" w:color="auto"/>
        <w:bottom w:val="none" w:sz="0" w:space="0" w:color="auto"/>
        <w:right w:val="none" w:sz="0" w:space="0" w:color="auto"/>
      </w:divBdr>
    </w:div>
    <w:div w:id="675305559">
      <w:bodyDiv w:val="1"/>
      <w:marLeft w:val="0"/>
      <w:marRight w:val="0"/>
      <w:marTop w:val="0"/>
      <w:marBottom w:val="0"/>
      <w:divBdr>
        <w:top w:val="none" w:sz="0" w:space="0" w:color="auto"/>
        <w:left w:val="none" w:sz="0" w:space="0" w:color="auto"/>
        <w:bottom w:val="none" w:sz="0" w:space="0" w:color="auto"/>
        <w:right w:val="none" w:sz="0" w:space="0" w:color="auto"/>
      </w:divBdr>
    </w:div>
    <w:div w:id="739600212">
      <w:bodyDiv w:val="1"/>
      <w:marLeft w:val="0"/>
      <w:marRight w:val="0"/>
      <w:marTop w:val="0"/>
      <w:marBottom w:val="0"/>
      <w:divBdr>
        <w:top w:val="none" w:sz="0" w:space="0" w:color="auto"/>
        <w:left w:val="none" w:sz="0" w:space="0" w:color="auto"/>
        <w:bottom w:val="none" w:sz="0" w:space="0" w:color="auto"/>
        <w:right w:val="none" w:sz="0" w:space="0" w:color="auto"/>
      </w:divBdr>
    </w:div>
    <w:div w:id="976497943">
      <w:bodyDiv w:val="1"/>
      <w:marLeft w:val="0"/>
      <w:marRight w:val="0"/>
      <w:marTop w:val="0"/>
      <w:marBottom w:val="0"/>
      <w:divBdr>
        <w:top w:val="none" w:sz="0" w:space="0" w:color="auto"/>
        <w:left w:val="none" w:sz="0" w:space="0" w:color="auto"/>
        <w:bottom w:val="none" w:sz="0" w:space="0" w:color="auto"/>
        <w:right w:val="none" w:sz="0" w:space="0" w:color="auto"/>
      </w:divBdr>
    </w:div>
    <w:div w:id="1024331917">
      <w:bodyDiv w:val="1"/>
      <w:marLeft w:val="0"/>
      <w:marRight w:val="0"/>
      <w:marTop w:val="0"/>
      <w:marBottom w:val="0"/>
      <w:divBdr>
        <w:top w:val="none" w:sz="0" w:space="0" w:color="auto"/>
        <w:left w:val="none" w:sz="0" w:space="0" w:color="auto"/>
        <w:bottom w:val="none" w:sz="0" w:space="0" w:color="auto"/>
        <w:right w:val="none" w:sz="0" w:space="0" w:color="auto"/>
      </w:divBdr>
    </w:div>
    <w:div w:id="1066219106">
      <w:bodyDiv w:val="1"/>
      <w:marLeft w:val="0"/>
      <w:marRight w:val="0"/>
      <w:marTop w:val="0"/>
      <w:marBottom w:val="0"/>
      <w:divBdr>
        <w:top w:val="none" w:sz="0" w:space="0" w:color="auto"/>
        <w:left w:val="none" w:sz="0" w:space="0" w:color="auto"/>
        <w:bottom w:val="none" w:sz="0" w:space="0" w:color="auto"/>
        <w:right w:val="none" w:sz="0" w:space="0" w:color="auto"/>
      </w:divBdr>
    </w:div>
    <w:div w:id="1107390995">
      <w:bodyDiv w:val="1"/>
      <w:marLeft w:val="0"/>
      <w:marRight w:val="0"/>
      <w:marTop w:val="0"/>
      <w:marBottom w:val="0"/>
      <w:divBdr>
        <w:top w:val="none" w:sz="0" w:space="0" w:color="auto"/>
        <w:left w:val="none" w:sz="0" w:space="0" w:color="auto"/>
        <w:bottom w:val="none" w:sz="0" w:space="0" w:color="auto"/>
        <w:right w:val="none" w:sz="0" w:space="0" w:color="auto"/>
      </w:divBdr>
    </w:div>
    <w:div w:id="1124344979">
      <w:bodyDiv w:val="1"/>
      <w:marLeft w:val="0"/>
      <w:marRight w:val="0"/>
      <w:marTop w:val="0"/>
      <w:marBottom w:val="0"/>
      <w:divBdr>
        <w:top w:val="none" w:sz="0" w:space="0" w:color="auto"/>
        <w:left w:val="none" w:sz="0" w:space="0" w:color="auto"/>
        <w:bottom w:val="none" w:sz="0" w:space="0" w:color="auto"/>
        <w:right w:val="none" w:sz="0" w:space="0" w:color="auto"/>
      </w:divBdr>
    </w:div>
    <w:div w:id="1260717283">
      <w:bodyDiv w:val="1"/>
      <w:marLeft w:val="0"/>
      <w:marRight w:val="0"/>
      <w:marTop w:val="0"/>
      <w:marBottom w:val="0"/>
      <w:divBdr>
        <w:top w:val="none" w:sz="0" w:space="0" w:color="auto"/>
        <w:left w:val="none" w:sz="0" w:space="0" w:color="auto"/>
        <w:bottom w:val="none" w:sz="0" w:space="0" w:color="auto"/>
        <w:right w:val="none" w:sz="0" w:space="0" w:color="auto"/>
      </w:divBdr>
    </w:div>
    <w:div w:id="1325283887">
      <w:bodyDiv w:val="1"/>
      <w:marLeft w:val="0"/>
      <w:marRight w:val="0"/>
      <w:marTop w:val="0"/>
      <w:marBottom w:val="0"/>
      <w:divBdr>
        <w:top w:val="none" w:sz="0" w:space="0" w:color="auto"/>
        <w:left w:val="none" w:sz="0" w:space="0" w:color="auto"/>
        <w:bottom w:val="none" w:sz="0" w:space="0" w:color="auto"/>
        <w:right w:val="none" w:sz="0" w:space="0" w:color="auto"/>
      </w:divBdr>
    </w:div>
    <w:div w:id="1382822919">
      <w:bodyDiv w:val="1"/>
      <w:marLeft w:val="0"/>
      <w:marRight w:val="0"/>
      <w:marTop w:val="0"/>
      <w:marBottom w:val="0"/>
      <w:divBdr>
        <w:top w:val="none" w:sz="0" w:space="0" w:color="auto"/>
        <w:left w:val="none" w:sz="0" w:space="0" w:color="auto"/>
        <w:bottom w:val="none" w:sz="0" w:space="0" w:color="auto"/>
        <w:right w:val="none" w:sz="0" w:space="0" w:color="auto"/>
      </w:divBdr>
    </w:div>
    <w:div w:id="1470397095">
      <w:bodyDiv w:val="1"/>
      <w:marLeft w:val="0"/>
      <w:marRight w:val="0"/>
      <w:marTop w:val="0"/>
      <w:marBottom w:val="0"/>
      <w:divBdr>
        <w:top w:val="none" w:sz="0" w:space="0" w:color="auto"/>
        <w:left w:val="none" w:sz="0" w:space="0" w:color="auto"/>
        <w:bottom w:val="none" w:sz="0" w:space="0" w:color="auto"/>
        <w:right w:val="none" w:sz="0" w:space="0" w:color="auto"/>
      </w:divBdr>
    </w:div>
    <w:div w:id="1507138629">
      <w:bodyDiv w:val="1"/>
      <w:marLeft w:val="0"/>
      <w:marRight w:val="0"/>
      <w:marTop w:val="0"/>
      <w:marBottom w:val="0"/>
      <w:divBdr>
        <w:top w:val="none" w:sz="0" w:space="0" w:color="auto"/>
        <w:left w:val="none" w:sz="0" w:space="0" w:color="auto"/>
        <w:bottom w:val="none" w:sz="0" w:space="0" w:color="auto"/>
        <w:right w:val="none" w:sz="0" w:space="0" w:color="auto"/>
      </w:divBdr>
    </w:div>
    <w:div w:id="1562640672">
      <w:bodyDiv w:val="1"/>
      <w:marLeft w:val="0"/>
      <w:marRight w:val="0"/>
      <w:marTop w:val="0"/>
      <w:marBottom w:val="0"/>
      <w:divBdr>
        <w:top w:val="none" w:sz="0" w:space="0" w:color="auto"/>
        <w:left w:val="none" w:sz="0" w:space="0" w:color="auto"/>
        <w:bottom w:val="none" w:sz="0" w:space="0" w:color="auto"/>
        <w:right w:val="none" w:sz="0" w:space="0" w:color="auto"/>
      </w:divBdr>
    </w:div>
    <w:div w:id="1587231761">
      <w:bodyDiv w:val="1"/>
      <w:marLeft w:val="0"/>
      <w:marRight w:val="0"/>
      <w:marTop w:val="0"/>
      <w:marBottom w:val="0"/>
      <w:divBdr>
        <w:top w:val="none" w:sz="0" w:space="0" w:color="auto"/>
        <w:left w:val="none" w:sz="0" w:space="0" w:color="auto"/>
        <w:bottom w:val="none" w:sz="0" w:space="0" w:color="auto"/>
        <w:right w:val="none" w:sz="0" w:space="0" w:color="auto"/>
      </w:divBdr>
    </w:div>
    <w:div w:id="1710377897">
      <w:bodyDiv w:val="1"/>
      <w:marLeft w:val="0"/>
      <w:marRight w:val="0"/>
      <w:marTop w:val="0"/>
      <w:marBottom w:val="0"/>
      <w:divBdr>
        <w:top w:val="none" w:sz="0" w:space="0" w:color="auto"/>
        <w:left w:val="none" w:sz="0" w:space="0" w:color="auto"/>
        <w:bottom w:val="none" w:sz="0" w:space="0" w:color="auto"/>
        <w:right w:val="none" w:sz="0" w:space="0" w:color="auto"/>
      </w:divBdr>
    </w:div>
    <w:div w:id="1723216819">
      <w:bodyDiv w:val="1"/>
      <w:marLeft w:val="0"/>
      <w:marRight w:val="0"/>
      <w:marTop w:val="0"/>
      <w:marBottom w:val="0"/>
      <w:divBdr>
        <w:top w:val="none" w:sz="0" w:space="0" w:color="auto"/>
        <w:left w:val="none" w:sz="0" w:space="0" w:color="auto"/>
        <w:bottom w:val="none" w:sz="0" w:space="0" w:color="auto"/>
        <w:right w:val="none" w:sz="0" w:space="0" w:color="auto"/>
      </w:divBdr>
    </w:div>
    <w:div w:id="1815835830">
      <w:bodyDiv w:val="1"/>
      <w:marLeft w:val="0"/>
      <w:marRight w:val="0"/>
      <w:marTop w:val="0"/>
      <w:marBottom w:val="0"/>
      <w:divBdr>
        <w:top w:val="none" w:sz="0" w:space="0" w:color="auto"/>
        <w:left w:val="none" w:sz="0" w:space="0" w:color="auto"/>
        <w:bottom w:val="none" w:sz="0" w:space="0" w:color="auto"/>
        <w:right w:val="none" w:sz="0" w:space="0" w:color="auto"/>
      </w:divBdr>
    </w:div>
    <w:div w:id="211952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F2CCC-4447-4CB7-8198-AD585CBC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4400</Words>
  <Characters>25081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Админ</cp:lastModifiedBy>
  <cp:revision>2</cp:revision>
  <dcterms:created xsi:type="dcterms:W3CDTF">2016-12-06T12:37:00Z</dcterms:created>
  <dcterms:modified xsi:type="dcterms:W3CDTF">2016-12-06T12:37:00Z</dcterms:modified>
</cp:coreProperties>
</file>