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D0" w:rsidRPr="0039337B" w:rsidRDefault="007E01D0" w:rsidP="0039337B">
      <w:pPr>
        <w:jc w:val="both"/>
      </w:pPr>
      <w:r w:rsidRPr="0039337B">
        <w:t xml:space="preserve">                                                                                            «УТВЕРЖДЕНА»</w:t>
      </w:r>
    </w:p>
    <w:p w:rsidR="007E01D0" w:rsidRPr="0039337B" w:rsidRDefault="007E01D0" w:rsidP="0039337B">
      <w:pPr>
        <w:ind w:left="3540"/>
        <w:jc w:val="both"/>
      </w:pPr>
      <w:r w:rsidRPr="0039337B">
        <w:t xml:space="preserve">                                                                      Постановлением администрации Пермеевского сельского  поселения Ичалковского муниципального района   Республики Мордовия</w:t>
      </w:r>
    </w:p>
    <w:p w:rsidR="007E01D0" w:rsidRPr="0039337B" w:rsidRDefault="007E01D0" w:rsidP="0039337B">
      <w:pPr>
        <w:ind w:left="3540"/>
        <w:jc w:val="both"/>
      </w:pPr>
    </w:p>
    <w:p w:rsidR="007E01D0" w:rsidRPr="0039337B" w:rsidRDefault="007E01D0" w:rsidP="0039337B">
      <w:pPr>
        <w:jc w:val="both"/>
      </w:pPr>
      <w:r w:rsidRPr="0039337B">
        <w:t xml:space="preserve">                                                                          от  «</w:t>
      </w:r>
      <w:r>
        <w:t>07</w:t>
      </w:r>
      <w:r w:rsidRPr="0039337B">
        <w:t xml:space="preserve">» </w:t>
      </w:r>
      <w:r>
        <w:t xml:space="preserve"> марта</w:t>
      </w:r>
      <w:r w:rsidRPr="0039337B">
        <w:t xml:space="preserve"> 2018 года №</w:t>
      </w:r>
      <w:r w:rsidRPr="0039337B">
        <w:softHyphen/>
        <w:t xml:space="preserve"> </w:t>
      </w:r>
      <w:r>
        <w:t>84</w:t>
      </w: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center"/>
      </w:pPr>
      <w:r w:rsidRPr="0039337B">
        <w:rPr>
          <w:b/>
          <w:bCs/>
        </w:rPr>
        <w:t>ПРОГРАММА КОМПЛЕКСНОГО  РАЗВИТИЯ  СОЦИАЛЬНОЙ  ИНФРАСТРУКТУРЫ ПЕРМЕЕВСКОГО СЕЛЬСКОГО ПОСЕЛЕНИЯ ИЧАЛКОВСКОГО  МУНИЦИПАЛЬНОГО   РАЙОНА  РЕСПУБЛИКИ МОРДОВИЯ НА  2018 - 2028 гг.</w:t>
      </w:r>
    </w:p>
    <w:p w:rsidR="007E01D0" w:rsidRPr="0039337B" w:rsidRDefault="007E01D0" w:rsidP="0039337B">
      <w:pPr>
        <w:jc w:val="both"/>
      </w:pPr>
    </w:p>
    <w:p w:rsidR="007E01D0" w:rsidRPr="0039337B" w:rsidRDefault="007E01D0" w:rsidP="0039337B">
      <w:pPr>
        <w:jc w:val="both"/>
      </w:pPr>
      <w:r w:rsidRPr="0039337B">
        <w:t> </w:t>
      </w:r>
    </w:p>
    <w:p w:rsidR="007E01D0" w:rsidRPr="0039337B" w:rsidRDefault="007E01D0" w:rsidP="0039337B">
      <w:pPr>
        <w:jc w:val="both"/>
      </w:pPr>
      <w:r w:rsidRPr="0039337B">
        <w:t>                                                                                                                       </w:t>
      </w: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center"/>
        <w:rPr>
          <w:b/>
          <w:bCs/>
        </w:rPr>
      </w:pPr>
      <w:r w:rsidRPr="0039337B">
        <w:rPr>
          <w:b/>
          <w:bCs/>
        </w:rPr>
        <w:t>Паспорт «Программы комплексного развития социальной  инфраструктуры Пермеевского сельского поселения Ичалковского  муниципального района Республики Мордовия на 2018-2028 годы»</w:t>
      </w:r>
    </w:p>
    <w:p w:rsidR="007E01D0" w:rsidRPr="0039337B" w:rsidRDefault="007E01D0" w:rsidP="0039337B">
      <w:pPr>
        <w:jc w:val="both"/>
        <w:rPr>
          <w:b/>
          <w:bCs/>
        </w:rPr>
      </w:pPr>
    </w:p>
    <w:tbl>
      <w:tblPr>
        <w:tblW w:w="0" w:type="auto"/>
        <w:tblInd w:w="2" w:type="dxa"/>
        <w:tblLayout w:type="fixed"/>
        <w:tblCellMar>
          <w:left w:w="0" w:type="dxa"/>
          <w:right w:w="0" w:type="dxa"/>
        </w:tblCellMar>
        <w:tblLook w:val="00A0"/>
      </w:tblPr>
      <w:tblGrid>
        <w:gridCol w:w="2586"/>
        <w:gridCol w:w="7173"/>
      </w:tblGrid>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rPr>
                <w:b/>
                <w:bCs/>
              </w:rPr>
            </w:pPr>
            <w:r w:rsidRPr="0039337B">
              <w:rPr>
                <w:b/>
                <w:bCs/>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rPr>
                <w:b/>
                <w:bCs/>
              </w:rPr>
              <w:t> «</w:t>
            </w:r>
            <w:r w:rsidRPr="0039337B">
              <w:t>Программа комплексного развития  социальной  инфраструктуры Пермеевского  сельского  поселения Ичалковского муниципального района Республики Мордовия на    2018-2028 годы» </w:t>
            </w:r>
          </w:p>
        </w:tc>
      </w:tr>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pPr>
            <w:r w:rsidRPr="0039337B">
              <w:rPr>
                <w:b/>
                <w:bCs/>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t>Федеральный Закон № 131-ФЗ от 06.10.2003 «Об общих принципах организации местного самоуправления в Российской Федерации»</w:t>
            </w:r>
          </w:p>
        </w:tc>
      </w:tr>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rPr>
                <w:b/>
                <w:bCs/>
              </w:rPr>
            </w:pPr>
            <w:r w:rsidRPr="0039337B">
              <w:rPr>
                <w:b/>
                <w:bCs/>
              </w:rPr>
              <w:t>Заказчик программы:</w:t>
            </w:r>
          </w:p>
          <w:p w:rsidR="007E01D0" w:rsidRPr="0039337B" w:rsidRDefault="007E01D0" w:rsidP="0039337B">
            <w:pPr>
              <w:jc w:val="both"/>
            </w:pPr>
            <w:r w:rsidRPr="0039337B">
              <w:rPr>
                <w:b/>
                <w:bCs/>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t>Администрация  Пермеевского  сельского  поселения Ичалковского муниципального района   Республики Мордовия</w:t>
            </w:r>
          </w:p>
          <w:p w:rsidR="007E01D0" w:rsidRPr="0039337B" w:rsidRDefault="007E01D0" w:rsidP="0039337B">
            <w:pPr>
              <w:jc w:val="both"/>
            </w:pPr>
            <w:r w:rsidRPr="0039337B">
              <w:t>Администрация  Пермеевского сельского  поселения Ичалковского муниципального района   Республики Мордовия</w:t>
            </w:r>
          </w:p>
        </w:tc>
      </w:tr>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pPr>
            <w:r w:rsidRPr="0039337B">
              <w:rPr>
                <w:b/>
                <w:bCs/>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pPr>
            <w:r w:rsidRPr="0039337B">
              <w:rPr>
                <w:b/>
                <w:bCs/>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7E01D0" w:rsidRPr="0039337B" w:rsidRDefault="007E01D0" w:rsidP="0039337B">
            <w:pPr>
              <w:jc w:val="both"/>
            </w:pPr>
            <w:r w:rsidRPr="0039337B">
              <w:t>2. Развитие и расширение информационно-консультационного и правового обслуживания населения.</w:t>
            </w:r>
          </w:p>
          <w:p w:rsidR="007E01D0" w:rsidRPr="0039337B" w:rsidRDefault="007E01D0" w:rsidP="0039337B">
            <w:pPr>
              <w:jc w:val="both"/>
            </w:pPr>
            <w:r w:rsidRPr="0039337B">
              <w:t>3. Строительство и ремонт водопровода, благоустройство поселения,  ремонт  дорог.</w:t>
            </w:r>
          </w:p>
          <w:p w:rsidR="007E01D0" w:rsidRPr="0039337B" w:rsidRDefault="007E01D0" w:rsidP="0039337B">
            <w:pPr>
              <w:jc w:val="both"/>
            </w:pPr>
            <w:r w:rsidRPr="0039337B">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E01D0" w:rsidRPr="0039337B" w:rsidRDefault="007E01D0" w:rsidP="0039337B">
            <w:pPr>
              <w:jc w:val="both"/>
            </w:pPr>
            <w:r w:rsidRPr="0039337B">
              <w:t>6. Ремонт объектов культуры и активизация культурной деятельности.</w:t>
            </w:r>
          </w:p>
          <w:p w:rsidR="007E01D0" w:rsidRPr="0039337B" w:rsidRDefault="007E01D0" w:rsidP="0039337B">
            <w:pPr>
              <w:jc w:val="both"/>
            </w:pPr>
            <w:r w:rsidRPr="0039337B">
              <w:t>7. Развитие   личных   подсобных   хозяйств.</w:t>
            </w:r>
          </w:p>
          <w:p w:rsidR="007E01D0" w:rsidRPr="0039337B" w:rsidRDefault="007E01D0" w:rsidP="0039337B">
            <w:pPr>
              <w:jc w:val="both"/>
            </w:pPr>
            <w:r w:rsidRPr="0039337B">
              <w:t>8. Создание   условий  для безопасного проживания населения   на  территории  поселения.</w:t>
            </w:r>
          </w:p>
          <w:p w:rsidR="007E01D0" w:rsidRPr="0039337B" w:rsidRDefault="007E01D0" w:rsidP="0039337B">
            <w:pPr>
              <w:jc w:val="both"/>
            </w:pPr>
            <w:r w:rsidRPr="0039337B">
              <w:t>9. Содействие развитию   малого предпринимательства,    организации  новых  рабочих  мест.</w:t>
            </w:r>
          </w:p>
          <w:p w:rsidR="007E01D0" w:rsidRPr="0039337B" w:rsidRDefault="007E01D0" w:rsidP="0039337B">
            <w:pPr>
              <w:jc w:val="both"/>
            </w:pPr>
            <w:r w:rsidRPr="0039337B">
              <w:t>10. Содействие в привлечении молодых специалистов в поселение (врачей, учителей, работников культуры, муниципальных служащих).</w:t>
            </w:r>
          </w:p>
          <w:p w:rsidR="007E01D0" w:rsidRPr="0039337B" w:rsidRDefault="007E01D0" w:rsidP="0039337B">
            <w:pPr>
              <w:jc w:val="both"/>
            </w:pPr>
            <w:r w:rsidRPr="0039337B">
              <w:t>11. Содействие в обеспечении социальной поддержки слабозащищенным   слоям   населения.</w:t>
            </w:r>
          </w:p>
          <w:p w:rsidR="007E01D0" w:rsidRPr="0039337B" w:rsidRDefault="007E01D0" w:rsidP="0039337B">
            <w:pPr>
              <w:jc w:val="both"/>
            </w:pPr>
            <w:r w:rsidRPr="0039337B">
              <w:t>12. Привлечение средств из бюджетов различных уровней на укрепление жилищно-коммунальной сферы, на строительство и ремонт внутри- поселковых дорог, благоустройство поселения,  развитие  физкультуры  и  спорта.</w:t>
            </w:r>
            <w:r w:rsidRPr="0039337B">
              <w:rPr>
                <w:b/>
                <w:bCs/>
              </w:rPr>
              <w:t> </w:t>
            </w:r>
          </w:p>
        </w:tc>
      </w:tr>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pPr>
            <w:r w:rsidRPr="0039337B">
              <w:rPr>
                <w:b/>
                <w:bCs/>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t>2018 - 2028 год</w:t>
            </w:r>
          </w:p>
        </w:tc>
      </w:tr>
      <w:tr w:rsidR="007E01D0" w:rsidRPr="0039337B">
        <w:tc>
          <w:tcPr>
            <w:tcW w:w="9759" w:type="dxa"/>
            <w:gridSpan w:val="2"/>
            <w:tcBorders>
              <w:top w:val="double" w:sz="2" w:space="0" w:color="C0C0C0"/>
              <w:left w:val="double" w:sz="2" w:space="0" w:color="C0C0C0"/>
              <w:bottom w:val="double" w:sz="2" w:space="0" w:color="C0C0C0"/>
              <w:right w:val="double" w:sz="2" w:space="0" w:color="C0C0C0"/>
            </w:tcBorders>
            <w:tcMar>
              <w:top w:w="12" w:type="dxa"/>
              <w:left w:w="12" w:type="dxa"/>
              <w:bottom w:w="12" w:type="dxa"/>
              <w:right w:w="12" w:type="dxa"/>
            </w:tcMar>
            <w:vAlign w:val="center"/>
          </w:tcPr>
          <w:p w:rsidR="007E01D0" w:rsidRPr="0039337B" w:rsidRDefault="007E01D0" w:rsidP="0039337B">
            <w:pPr>
              <w:jc w:val="both"/>
            </w:pPr>
            <w:r w:rsidRPr="0039337B">
              <w:rPr>
                <w:b/>
                <w:bCs/>
              </w:rPr>
              <w:t>Перечень подпрограмм и основных мероприятий</w:t>
            </w:r>
          </w:p>
        </w:tc>
      </w:tr>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pPr>
            <w:r w:rsidRPr="0039337B">
              <w:rPr>
                <w:b/>
                <w:bCs/>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t>- Администрация  Пермеевского сельского  поселения Ичалковского муниципального района   Республики Мордовия</w:t>
            </w:r>
          </w:p>
          <w:p w:rsidR="007E01D0" w:rsidRPr="0039337B" w:rsidRDefault="007E01D0" w:rsidP="0039337B">
            <w:pPr>
              <w:jc w:val="both"/>
            </w:pPr>
            <w:r w:rsidRPr="0039337B">
              <w:t xml:space="preserve">- предприятия,  организации,  предприниматели,  учреждения  Пермеевского сельского  поселения </w:t>
            </w:r>
          </w:p>
          <w:p w:rsidR="007E01D0" w:rsidRPr="0039337B" w:rsidRDefault="007E01D0" w:rsidP="0039337B">
            <w:pPr>
              <w:jc w:val="both"/>
            </w:pPr>
            <w:r w:rsidRPr="0039337B">
              <w:t xml:space="preserve">- население   Пермеевского сельского  поселения </w:t>
            </w:r>
          </w:p>
        </w:tc>
      </w:tr>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pPr>
            <w:r w:rsidRPr="0039337B">
              <w:rPr>
                <w:b/>
                <w:bCs/>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t xml:space="preserve">Программа финансируется из местного, районного, республиканского и федерального бюджетов, инвестиционных ресурсов,  предприятий,  организаций,  предпринимателей,  учреждений,  средств граждан </w:t>
            </w:r>
          </w:p>
        </w:tc>
      </w:tr>
      <w:tr w:rsidR="007E01D0" w:rsidRPr="0039337B">
        <w:tc>
          <w:tcPr>
            <w:tcW w:w="2586" w:type="dxa"/>
            <w:tcBorders>
              <w:top w:val="double" w:sz="2" w:space="0" w:color="C0C0C0"/>
              <w:left w:val="double" w:sz="2" w:space="0" w:color="C0C0C0"/>
              <w:bottom w:val="double" w:sz="2" w:space="0" w:color="C0C0C0"/>
              <w:right w:val="nil"/>
            </w:tcBorders>
            <w:vAlign w:val="center"/>
          </w:tcPr>
          <w:p w:rsidR="007E01D0" w:rsidRPr="0039337B" w:rsidRDefault="007E01D0" w:rsidP="0039337B">
            <w:pPr>
              <w:jc w:val="both"/>
            </w:pPr>
            <w:r w:rsidRPr="0039337B">
              <w:rPr>
                <w:b/>
                <w:bCs/>
              </w:rPr>
              <w:t>Система контроля за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7E01D0" w:rsidRPr="0039337B" w:rsidRDefault="007E01D0" w:rsidP="0039337B">
            <w:pPr>
              <w:jc w:val="both"/>
            </w:pPr>
            <w:r w:rsidRPr="0039337B">
              <w:t>Совет депутатов Пермеевского сельского  поселения Ичалковского Республики Мордовия</w:t>
            </w:r>
          </w:p>
        </w:tc>
      </w:tr>
    </w:tbl>
    <w:p w:rsidR="007E01D0" w:rsidRPr="0039337B" w:rsidRDefault="007E01D0" w:rsidP="0039337B">
      <w:pPr>
        <w:jc w:val="both"/>
        <w:rPr>
          <w:b/>
          <w:bCs/>
        </w:rPr>
      </w:pPr>
    </w:p>
    <w:p w:rsidR="007E01D0" w:rsidRPr="0039337B" w:rsidRDefault="007E01D0" w:rsidP="0039337B">
      <w:pPr>
        <w:jc w:val="both"/>
      </w:pPr>
      <w:r w:rsidRPr="0039337B">
        <w:rPr>
          <w:b/>
          <w:bCs/>
        </w:rPr>
        <w:t xml:space="preserve">                                                               1. Введение</w:t>
      </w:r>
    </w:p>
    <w:p w:rsidR="007E01D0" w:rsidRPr="0039337B" w:rsidRDefault="007E01D0" w:rsidP="0039337B">
      <w:pPr>
        <w:jc w:val="both"/>
      </w:pPr>
      <w:r w:rsidRPr="0039337B">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7E01D0" w:rsidRPr="0039337B" w:rsidRDefault="007E01D0" w:rsidP="0039337B">
      <w:pPr>
        <w:jc w:val="both"/>
      </w:pPr>
      <w:r w:rsidRPr="0039337B">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7E01D0" w:rsidRPr="0039337B" w:rsidRDefault="007E01D0" w:rsidP="0039337B">
      <w:pPr>
        <w:jc w:val="both"/>
      </w:pPr>
      <w:r w:rsidRPr="0039337B">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E01D0" w:rsidRPr="0039337B" w:rsidRDefault="007E01D0" w:rsidP="0039337B">
      <w:pPr>
        <w:jc w:val="both"/>
      </w:pPr>
      <w:r w:rsidRPr="0039337B">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E01D0" w:rsidRPr="0039337B" w:rsidRDefault="007E01D0" w:rsidP="0039337B">
      <w:pPr>
        <w:jc w:val="both"/>
      </w:pPr>
      <w:r w:rsidRPr="0039337B">
        <w:t xml:space="preserve">     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7E01D0" w:rsidRPr="0039337B" w:rsidRDefault="007E01D0" w:rsidP="0039337B">
      <w:pPr>
        <w:jc w:val="both"/>
      </w:pPr>
      <w:r w:rsidRPr="0039337B">
        <w:t xml:space="preserve">      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7E01D0" w:rsidRPr="0039337B" w:rsidRDefault="007E01D0" w:rsidP="0039337B">
      <w:pPr>
        <w:jc w:val="both"/>
      </w:pPr>
      <w:r w:rsidRPr="0039337B">
        <w:t xml:space="preserve">     2. Социальная  инфраструктура  и потенциал развития Пермеевского сельского  поселения Ичалковского муниципального района Республики Мордовия.</w:t>
      </w:r>
    </w:p>
    <w:p w:rsidR="007E01D0" w:rsidRPr="0039337B" w:rsidRDefault="007E01D0" w:rsidP="0039337B">
      <w:pPr>
        <w:jc w:val="both"/>
      </w:pPr>
      <w:r w:rsidRPr="0039337B">
        <w:t xml:space="preserve">      2.1. Анализ социальной  инфраструктуры  сельского  поселения</w:t>
      </w:r>
    </w:p>
    <w:p w:rsidR="007E01D0" w:rsidRPr="0039337B" w:rsidRDefault="007E01D0" w:rsidP="0039337B">
      <w:pPr>
        <w:jc w:val="both"/>
      </w:pPr>
      <w:r w:rsidRPr="0039337B">
        <w:t xml:space="preserve">     Общая площадь сельского  поселения   составляет  4343,0 кв. км.  Численность населения по данным на 01.01.2017 года составила 378 чел. В состав поселения входят 4  населенных  пунктов. Фактически население проживает в  4 населенных пунктах .    Административный центр –  с. Пермеево.</w:t>
      </w:r>
    </w:p>
    <w:p w:rsidR="007E01D0" w:rsidRPr="0039337B" w:rsidRDefault="007E01D0" w:rsidP="0039337B">
      <w:pPr>
        <w:jc w:val="both"/>
      </w:pPr>
    </w:p>
    <w:p w:rsidR="007E01D0" w:rsidRPr="0039337B" w:rsidRDefault="007E01D0" w:rsidP="0039337B">
      <w:pPr>
        <w:jc w:val="center"/>
        <w:rPr>
          <w:b/>
          <w:bCs/>
        </w:rPr>
      </w:pPr>
      <w:r w:rsidRPr="0039337B">
        <w:rPr>
          <w:b/>
          <w:bCs/>
        </w:rPr>
        <w:t>Наличие земельных ресурсов Пермеевского сельского поселения  состоянию на 01.01.2018 г.</w:t>
      </w:r>
    </w:p>
    <w:p w:rsidR="007E01D0" w:rsidRPr="0039337B" w:rsidRDefault="007E01D0" w:rsidP="0039337B">
      <w:pPr>
        <w:jc w:val="center"/>
        <w:rPr>
          <w:b/>
          <w:bCs/>
        </w:rPr>
      </w:pPr>
    </w:p>
    <w:tbl>
      <w:tblPr>
        <w:tblW w:w="0" w:type="auto"/>
        <w:tblInd w:w="-106" w:type="dxa"/>
        <w:tblLayout w:type="fixed"/>
        <w:tblLook w:val="00A0"/>
      </w:tblPr>
      <w:tblGrid>
        <w:gridCol w:w="4364"/>
        <w:gridCol w:w="1134"/>
        <w:gridCol w:w="1719"/>
        <w:gridCol w:w="1909"/>
      </w:tblGrid>
      <w:tr w:rsidR="007E01D0" w:rsidRPr="0039337B">
        <w:trPr>
          <w:trHeight w:val="1058"/>
        </w:trPr>
        <w:tc>
          <w:tcPr>
            <w:tcW w:w="4364" w:type="dxa"/>
            <w:tcBorders>
              <w:top w:val="single" w:sz="4" w:space="0" w:color="000000"/>
              <w:left w:val="single" w:sz="4" w:space="0" w:color="000000"/>
              <w:bottom w:val="single" w:sz="4" w:space="0" w:color="000000"/>
              <w:right w:val="nil"/>
            </w:tcBorders>
            <w:vAlign w:val="center"/>
          </w:tcPr>
          <w:p w:rsidR="007E01D0" w:rsidRPr="0039337B" w:rsidRDefault="007E01D0" w:rsidP="0039337B">
            <w:pPr>
              <w:jc w:val="both"/>
            </w:pPr>
            <w:r w:rsidRPr="0039337B">
              <w:t>Показатели</w:t>
            </w:r>
          </w:p>
        </w:tc>
        <w:tc>
          <w:tcPr>
            <w:tcW w:w="1134" w:type="dxa"/>
            <w:tcBorders>
              <w:top w:val="single" w:sz="4" w:space="0" w:color="000000"/>
              <w:left w:val="single" w:sz="4" w:space="0" w:color="000000"/>
              <w:bottom w:val="single" w:sz="4" w:space="0" w:color="000000"/>
              <w:right w:val="nil"/>
            </w:tcBorders>
            <w:vAlign w:val="center"/>
          </w:tcPr>
          <w:p w:rsidR="007E01D0" w:rsidRPr="0039337B" w:rsidRDefault="007E01D0" w:rsidP="0039337B">
            <w:pPr>
              <w:jc w:val="both"/>
            </w:pPr>
            <w:r w:rsidRPr="0039337B">
              <w:t>Единица  измерения , га</w:t>
            </w:r>
          </w:p>
        </w:tc>
        <w:tc>
          <w:tcPr>
            <w:tcW w:w="1719" w:type="dxa"/>
            <w:tcBorders>
              <w:top w:val="single" w:sz="4" w:space="0" w:color="000000"/>
              <w:left w:val="single" w:sz="4" w:space="0" w:color="000000"/>
              <w:bottom w:val="single" w:sz="4" w:space="0" w:color="000000"/>
              <w:right w:val="nil"/>
            </w:tcBorders>
            <w:vAlign w:val="center"/>
          </w:tcPr>
          <w:p w:rsidR="007E01D0" w:rsidRPr="0039337B" w:rsidRDefault="007E01D0" w:rsidP="0039337B">
            <w:pPr>
              <w:jc w:val="both"/>
            </w:pPr>
            <w:r w:rsidRPr="0039337B">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7E01D0" w:rsidRPr="0039337B" w:rsidRDefault="007E01D0" w:rsidP="0039337B">
            <w:pPr>
              <w:jc w:val="both"/>
            </w:pPr>
            <w:r w:rsidRPr="0039337B">
              <w:t>Первая  очередь  строительства</w:t>
            </w:r>
          </w:p>
        </w:tc>
      </w:tr>
      <w:tr w:rsidR="007E01D0" w:rsidRPr="0039337B">
        <w:tc>
          <w:tcPr>
            <w:tcW w:w="436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36061,5</w:t>
            </w:r>
          </w:p>
        </w:tc>
        <w:tc>
          <w:tcPr>
            <w:tcW w:w="1719"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909"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p>
        </w:tc>
      </w:tr>
      <w:tr w:rsidR="007E01D0" w:rsidRPr="0039337B">
        <w:tc>
          <w:tcPr>
            <w:tcW w:w="436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В том  числе:</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719"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909"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p>
        </w:tc>
      </w:tr>
      <w:tr w:rsidR="007E01D0" w:rsidRPr="0039337B">
        <w:tc>
          <w:tcPr>
            <w:tcW w:w="436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Земли  сельхозназначения</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3250, 5</w:t>
            </w:r>
          </w:p>
        </w:tc>
        <w:tc>
          <w:tcPr>
            <w:tcW w:w="1719"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3250,5</w:t>
            </w:r>
          </w:p>
        </w:tc>
        <w:tc>
          <w:tcPr>
            <w:tcW w:w="1909"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3250,5</w:t>
            </w:r>
          </w:p>
        </w:tc>
      </w:tr>
      <w:tr w:rsidR="007E01D0" w:rsidRPr="0039337B">
        <w:tc>
          <w:tcPr>
            <w:tcW w:w="436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Населенных  пунктов</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335,6</w:t>
            </w:r>
          </w:p>
        </w:tc>
        <w:tc>
          <w:tcPr>
            <w:tcW w:w="1719"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335,6</w:t>
            </w:r>
          </w:p>
        </w:tc>
        <w:tc>
          <w:tcPr>
            <w:tcW w:w="1909"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335,6</w:t>
            </w:r>
          </w:p>
        </w:tc>
      </w:tr>
      <w:tr w:rsidR="007E01D0" w:rsidRPr="0039337B">
        <w:tc>
          <w:tcPr>
            <w:tcW w:w="436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Рекреационная зона</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1658,4</w:t>
            </w:r>
          </w:p>
        </w:tc>
        <w:tc>
          <w:tcPr>
            <w:tcW w:w="1719"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1658,4</w:t>
            </w:r>
          </w:p>
        </w:tc>
        <w:tc>
          <w:tcPr>
            <w:tcW w:w="1909"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1658,4</w:t>
            </w:r>
          </w:p>
        </w:tc>
      </w:tr>
    </w:tbl>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r w:rsidRPr="0039337B">
        <w:t>2.1.1.  Пермеевское сельское   поселение включает в себя 4 населенных пункта, с центром в с. Пермеево.</w:t>
      </w:r>
    </w:p>
    <w:p w:rsidR="007E01D0" w:rsidRPr="0039337B" w:rsidRDefault="007E01D0" w:rsidP="0039337B">
      <w:pPr>
        <w:tabs>
          <w:tab w:val="left" w:pos="1215"/>
        </w:tabs>
        <w:jc w:val="both"/>
      </w:pPr>
      <w:r w:rsidRPr="0039337B">
        <w:tab/>
      </w:r>
    </w:p>
    <w:p w:rsidR="007E01D0" w:rsidRPr="0039337B" w:rsidRDefault="007E01D0" w:rsidP="0039337B">
      <w:pPr>
        <w:jc w:val="both"/>
      </w:pPr>
      <w:r w:rsidRPr="0039337B">
        <w:t xml:space="preserve">                                                   </w:t>
      </w:r>
    </w:p>
    <w:tbl>
      <w:tblPr>
        <w:tblW w:w="0" w:type="auto"/>
        <w:tblInd w:w="2" w:type="dxa"/>
        <w:tblLayout w:type="fixed"/>
        <w:tblCellMar>
          <w:left w:w="0" w:type="dxa"/>
          <w:right w:w="0" w:type="dxa"/>
        </w:tblCellMar>
        <w:tblLook w:val="00A0"/>
      </w:tblPr>
      <w:tblGrid>
        <w:gridCol w:w="2610"/>
        <w:gridCol w:w="2790"/>
        <w:gridCol w:w="6"/>
        <w:gridCol w:w="1592"/>
        <w:gridCol w:w="7"/>
        <w:gridCol w:w="1964"/>
        <w:gridCol w:w="20"/>
      </w:tblGrid>
      <w:tr w:rsidR="007E01D0" w:rsidRPr="0039337B">
        <w:trPr>
          <w:cantSplit/>
          <w:trHeight w:val="729"/>
        </w:trPr>
        <w:tc>
          <w:tcPr>
            <w:tcW w:w="2610" w:type="dxa"/>
            <w:tcBorders>
              <w:top w:val="single" w:sz="8" w:space="0" w:color="000000"/>
              <w:left w:val="single" w:sz="8" w:space="0" w:color="000000"/>
              <w:bottom w:val="single" w:sz="8" w:space="0" w:color="000000"/>
              <w:right w:val="nil"/>
            </w:tcBorders>
          </w:tcPr>
          <w:p w:rsidR="007E01D0" w:rsidRPr="0039337B" w:rsidRDefault="007E01D0" w:rsidP="0039337B">
            <w:pPr>
              <w:jc w:val="both"/>
            </w:pPr>
            <w:r w:rsidRPr="0039337B">
              <w:t xml:space="preserve">Наименование поселения,  </w:t>
            </w:r>
          </w:p>
        </w:tc>
        <w:tc>
          <w:tcPr>
            <w:tcW w:w="2796" w:type="dxa"/>
            <w:gridSpan w:val="2"/>
            <w:tcBorders>
              <w:top w:val="single" w:sz="8" w:space="0" w:color="000000"/>
              <w:left w:val="single" w:sz="8" w:space="0" w:color="000000"/>
              <w:bottom w:val="single" w:sz="8" w:space="0" w:color="000000"/>
              <w:right w:val="nil"/>
            </w:tcBorders>
          </w:tcPr>
          <w:p w:rsidR="007E01D0" w:rsidRPr="0039337B" w:rsidRDefault="007E01D0" w:rsidP="0039337B">
            <w:pPr>
              <w:jc w:val="both"/>
            </w:pPr>
            <w:r w:rsidRPr="0039337B">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right w:val="nil"/>
            </w:tcBorders>
          </w:tcPr>
          <w:p w:rsidR="007E01D0" w:rsidRPr="0039337B" w:rsidRDefault="007E01D0" w:rsidP="0039337B">
            <w:pPr>
              <w:jc w:val="both"/>
            </w:pPr>
            <w:r w:rsidRPr="0039337B">
              <w:t>Численность населения населенного пункта, чел.  на    01.01.2017 г.</w:t>
            </w:r>
          </w:p>
        </w:tc>
        <w:tc>
          <w:tcPr>
            <w:tcW w:w="1991" w:type="dxa"/>
            <w:gridSpan w:val="3"/>
            <w:tcBorders>
              <w:top w:val="single" w:sz="8" w:space="0" w:color="000000"/>
              <w:left w:val="single" w:sz="8" w:space="0" w:color="000000"/>
              <w:bottom w:val="single" w:sz="8" w:space="0" w:color="000000"/>
              <w:right w:val="single" w:sz="8" w:space="0" w:color="000000"/>
            </w:tcBorders>
          </w:tcPr>
          <w:p w:rsidR="007E01D0" w:rsidRPr="0039337B" w:rsidRDefault="007E01D0" w:rsidP="0039337B">
            <w:pPr>
              <w:jc w:val="both"/>
            </w:pPr>
            <w:r w:rsidRPr="0039337B">
              <w:t xml:space="preserve">Расстояние от населенного пункта до центра поселения, </w:t>
            </w:r>
          </w:p>
          <w:p w:rsidR="007E01D0" w:rsidRPr="0039337B" w:rsidRDefault="007E01D0" w:rsidP="0039337B">
            <w:pPr>
              <w:jc w:val="both"/>
            </w:pPr>
            <w:r w:rsidRPr="0039337B">
              <w:t xml:space="preserve">          км</w:t>
            </w:r>
          </w:p>
        </w:tc>
      </w:tr>
      <w:tr w:rsidR="007E01D0" w:rsidRPr="0039337B">
        <w:trPr>
          <w:trHeight w:val="901"/>
        </w:trPr>
        <w:tc>
          <w:tcPr>
            <w:tcW w:w="2610" w:type="dxa"/>
            <w:tcBorders>
              <w:top w:val="nil"/>
              <w:left w:val="single" w:sz="8" w:space="0" w:color="000000"/>
              <w:bottom w:val="single" w:sz="8" w:space="0" w:color="000000"/>
              <w:right w:val="nil"/>
            </w:tcBorders>
          </w:tcPr>
          <w:p w:rsidR="007E01D0" w:rsidRPr="0039337B" w:rsidRDefault="007E01D0" w:rsidP="0039337B">
            <w:pPr>
              <w:jc w:val="both"/>
            </w:pPr>
            <w:r w:rsidRPr="0039337B">
              <w:t>Администрация Пермеевского сельского поселения</w:t>
            </w:r>
          </w:p>
        </w:tc>
        <w:tc>
          <w:tcPr>
            <w:tcW w:w="2796" w:type="dxa"/>
            <w:gridSpan w:val="2"/>
            <w:tcBorders>
              <w:top w:val="nil"/>
              <w:left w:val="single" w:sz="4" w:space="0" w:color="000000"/>
              <w:bottom w:val="single" w:sz="8" w:space="0" w:color="000000"/>
              <w:right w:val="nil"/>
            </w:tcBorders>
          </w:tcPr>
          <w:p w:rsidR="007E01D0" w:rsidRPr="0039337B" w:rsidRDefault="007E01D0" w:rsidP="0039337B">
            <w:pPr>
              <w:jc w:val="both"/>
            </w:pPr>
            <w:r w:rsidRPr="0039337B">
              <w:t>С. Пермеево</w:t>
            </w:r>
          </w:p>
          <w:p w:rsidR="007E01D0" w:rsidRPr="0039337B" w:rsidRDefault="007E01D0" w:rsidP="0039337B">
            <w:pPr>
              <w:jc w:val="both"/>
            </w:pPr>
            <w:r w:rsidRPr="0039337B">
              <w:t>С. Большая Пестровка</w:t>
            </w:r>
          </w:p>
          <w:p w:rsidR="007E01D0" w:rsidRPr="0039337B" w:rsidRDefault="007E01D0" w:rsidP="0039337B">
            <w:pPr>
              <w:jc w:val="both"/>
            </w:pPr>
            <w:r w:rsidRPr="0039337B">
              <w:t>Д. Репьевка</w:t>
            </w:r>
          </w:p>
          <w:p w:rsidR="007E01D0" w:rsidRPr="0039337B" w:rsidRDefault="007E01D0" w:rsidP="0039337B">
            <w:pPr>
              <w:jc w:val="both"/>
            </w:pPr>
            <w:r w:rsidRPr="0039337B">
              <w:t>Д. Большие Осинки</w:t>
            </w:r>
          </w:p>
        </w:tc>
        <w:tc>
          <w:tcPr>
            <w:tcW w:w="1592" w:type="dxa"/>
            <w:tcBorders>
              <w:top w:val="nil"/>
              <w:left w:val="single" w:sz="8" w:space="0" w:color="000000"/>
              <w:bottom w:val="single" w:sz="8" w:space="0" w:color="000000"/>
              <w:right w:val="nil"/>
            </w:tcBorders>
          </w:tcPr>
          <w:p w:rsidR="007E01D0" w:rsidRPr="0039337B" w:rsidRDefault="007E01D0" w:rsidP="0039337B">
            <w:pPr>
              <w:jc w:val="both"/>
            </w:pPr>
            <w:r w:rsidRPr="0039337B">
              <w:t>236</w:t>
            </w:r>
          </w:p>
          <w:p w:rsidR="007E01D0" w:rsidRPr="0039337B" w:rsidRDefault="007E01D0" w:rsidP="0039337B">
            <w:pPr>
              <w:jc w:val="both"/>
            </w:pPr>
            <w:r w:rsidRPr="0039337B">
              <w:t>119</w:t>
            </w:r>
          </w:p>
          <w:p w:rsidR="007E01D0" w:rsidRPr="0039337B" w:rsidRDefault="007E01D0" w:rsidP="0039337B">
            <w:pPr>
              <w:jc w:val="both"/>
            </w:pPr>
            <w:r w:rsidRPr="0039337B">
              <w:t>12</w:t>
            </w:r>
          </w:p>
          <w:p w:rsidR="007E01D0" w:rsidRPr="0039337B" w:rsidRDefault="007E01D0" w:rsidP="0039337B">
            <w:pPr>
              <w:jc w:val="both"/>
            </w:pPr>
            <w:r w:rsidRPr="0039337B">
              <w:t>11</w:t>
            </w:r>
          </w:p>
        </w:tc>
        <w:tc>
          <w:tcPr>
            <w:tcW w:w="1991" w:type="dxa"/>
            <w:gridSpan w:val="3"/>
            <w:tcBorders>
              <w:top w:val="nil"/>
              <w:left w:val="single" w:sz="8" w:space="0" w:color="000000"/>
              <w:bottom w:val="single" w:sz="8" w:space="0" w:color="000000"/>
              <w:right w:val="single" w:sz="8" w:space="0" w:color="000000"/>
            </w:tcBorders>
          </w:tcPr>
          <w:p w:rsidR="007E01D0" w:rsidRPr="0039337B" w:rsidRDefault="007E01D0" w:rsidP="0039337B">
            <w:pPr>
              <w:jc w:val="both"/>
            </w:pPr>
            <w:r w:rsidRPr="0039337B">
              <w:t>0</w:t>
            </w:r>
          </w:p>
          <w:p w:rsidR="007E01D0" w:rsidRPr="0039337B" w:rsidRDefault="007E01D0" w:rsidP="0039337B">
            <w:pPr>
              <w:jc w:val="both"/>
            </w:pPr>
            <w:r w:rsidRPr="0039337B">
              <w:t>46</w:t>
            </w:r>
          </w:p>
          <w:p w:rsidR="007E01D0" w:rsidRPr="0039337B" w:rsidRDefault="007E01D0" w:rsidP="0039337B">
            <w:pPr>
              <w:jc w:val="both"/>
            </w:pPr>
            <w:r w:rsidRPr="0039337B">
              <w:t>44</w:t>
            </w:r>
          </w:p>
          <w:p w:rsidR="007E01D0" w:rsidRPr="0039337B" w:rsidRDefault="007E01D0" w:rsidP="0039337B">
            <w:pPr>
              <w:jc w:val="both"/>
            </w:pPr>
            <w:r w:rsidRPr="0039337B">
              <w:t>3,5</w:t>
            </w:r>
          </w:p>
        </w:tc>
      </w:tr>
      <w:tr w:rsidR="007E01D0" w:rsidRPr="0039337B">
        <w:trPr>
          <w:gridAfter w:val="1"/>
          <w:wAfter w:w="20" w:type="dxa"/>
          <w:trHeight w:val="375"/>
        </w:trPr>
        <w:tc>
          <w:tcPr>
            <w:tcW w:w="26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E01D0" w:rsidRPr="0039337B" w:rsidRDefault="007E01D0" w:rsidP="0039337B">
            <w:pPr>
              <w:jc w:val="both"/>
            </w:pPr>
            <w:r w:rsidRPr="0039337B">
              <w:t>Итого</w:t>
            </w:r>
          </w:p>
        </w:tc>
        <w:tc>
          <w:tcPr>
            <w:tcW w:w="27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E01D0" w:rsidRPr="0039337B" w:rsidRDefault="007E01D0" w:rsidP="0039337B">
            <w:pPr>
              <w:jc w:val="both"/>
            </w:pPr>
          </w:p>
        </w:tc>
        <w:tc>
          <w:tcPr>
            <w:tcW w:w="160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E01D0" w:rsidRPr="0039337B" w:rsidRDefault="007E01D0" w:rsidP="0039337B">
            <w:pPr>
              <w:jc w:val="both"/>
            </w:pPr>
            <w:r w:rsidRPr="0039337B">
              <w:t>378</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1D0" w:rsidRPr="0039337B" w:rsidRDefault="007E01D0" w:rsidP="0039337B">
            <w:pPr>
              <w:jc w:val="both"/>
            </w:pPr>
          </w:p>
        </w:tc>
      </w:tr>
    </w:tbl>
    <w:p w:rsidR="007E01D0" w:rsidRPr="0039337B" w:rsidRDefault="007E01D0" w:rsidP="0039337B">
      <w:pPr>
        <w:jc w:val="both"/>
      </w:pPr>
    </w:p>
    <w:p w:rsidR="007E01D0" w:rsidRPr="0039337B" w:rsidRDefault="007E01D0" w:rsidP="0039337B">
      <w:pPr>
        <w:jc w:val="both"/>
      </w:pPr>
      <w:r w:rsidRPr="0039337B">
        <w:t>2.1.2.  Демографическая ситуация</w:t>
      </w:r>
    </w:p>
    <w:p w:rsidR="007E01D0" w:rsidRPr="0039337B" w:rsidRDefault="007E01D0" w:rsidP="0039337B">
      <w:pPr>
        <w:jc w:val="both"/>
        <w:rPr>
          <w:b/>
          <w:bCs/>
        </w:rPr>
      </w:pPr>
      <w:r w:rsidRPr="0039337B">
        <w:t> Общая  численность  населения  Пермеевского сельского поселения на 01.01.2017 года  составила 378 человек. Численность  трудоспособного  возраста  составляет 102 человека (39 % от общей  численности). Детей  в возрасте   до 18 лет  61 человек.</w:t>
      </w:r>
    </w:p>
    <w:p w:rsidR="007E01D0" w:rsidRPr="0039337B" w:rsidRDefault="007E01D0" w:rsidP="0039337B">
      <w:pPr>
        <w:jc w:val="both"/>
        <w:rPr>
          <w:b/>
          <w:bCs/>
        </w:rPr>
      </w:pPr>
    </w:p>
    <w:p w:rsidR="007E01D0" w:rsidRPr="0039337B" w:rsidRDefault="007E01D0" w:rsidP="0039337B">
      <w:pPr>
        <w:jc w:val="both"/>
      </w:pPr>
      <w:r w:rsidRPr="0039337B">
        <w:rPr>
          <w:b/>
          <w:bCs/>
        </w:rPr>
        <w:t xml:space="preserve">                                   Состав населения сельского  поселения.</w:t>
      </w:r>
    </w:p>
    <w:p w:rsidR="007E01D0" w:rsidRPr="0039337B" w:rsidRDefault="007E01D0" w:rsidP="0039337B">
      <w:pPr>
        <w:jc w:val="both"/>
      </w:pPr>
      <w:r w:rsidRPr="0039337B">
        <w:t xml:space="preserve">            </w:t>
      </w:r>
      <w:r w:rsidRPr="0039337B">
        <w:rPr>
          <w:b/>
          <w:bCs/>
        </w:rPr>
        <w:t xml:space="preserve">Демографические изменения в составе населения (на 01.01.2017г.) </w:t>
      </w:r>
      <w:r w:rsidRPr="0039337B">
        <w:t>        </w:t>
      </w:r>
    </w:p>
    <w:p w:rsidR="007E01D0" w:rsidRPr="0039337B" w:rsidRDefault="007E01D0" w:rsidP="0039337B">
      <w:pPr>
        <w:jc w:val="both"/>
        <w:rPr>
          <w:b/>
          <w:bCs/>
        </w:rPr>
      </w:pPr>
      <w:r w:rsidRPr="0039337B">
        <w:t>       </w:t>
      </w:r>
    </w:p>
    <w:p w:rsidR="007E01D0" w:rsidRPr="0039337B" w:rsidRDefault="007E01D0" w:rsidP="0039337B">
      <w:pPr>
        <w:jc w:val="both"/>
      </w:pPr>
      <w:r w:rsidRPr="0039337B">
        <w:rPr>
          <w:b/>
          <w:bCs/>
        </w:rPr>
        <w:t>Данные о  среднегодовом приросте населения и тенденции его изменения</w:t>
      </w:r>
    </w:p>
    <w:p w:rsidR="007E01D0" w:rsidRPr="0039337B" w:rsidRDefault="007E01D0" w:rsidP="0039337B">
      <w:pPr>
        <w:jc w:val="both"/>
      </w:pPr>
    </w:p>
    <w:tbl>
      <w:tblPr>
        <w:tblW w:w="0" w:type="auto"/>
        <w:tblInd w:w="-106" w:type="dxa"/>
        <w:tblLayout w:type="fixed"/>
        <w:tblLook w:val="00A0"/>
      </w:tblPr>
      <w:tblGrid>
        <w:gridCol w:w="516"/>
        <w:gridCol w:w="2853"/>
        <w:gridCol w:w="1417"/>
        <w:gridCol w:w="1276"/>
        <w:gridCol w:w="1134"/>
        <w:gridCol w:w="1134"/>
        <w:gridCol w:w="1154"/>
      </w:tblGrid>
      <w:tr w:rsidR="007E01D0" w:rsidRPr="0039337B">
        <w:tc>
          <w:tcPr>
            <w:tcW w:w="516" w:type="dxa"/>
            <w:tcBorders>
              <w:top w:val="single" w:sz="4" w:space="0" w:color="000000"/>
              <w:left w:val="single" w:sz="4" w:space="0" w:color="000000"/>
              <w:bottom w:val="single" w:sz="4" w:space="0" w:color="000000"/>
              <w:right w:val="nil"/>
            </w:tcBorders>
          </w:tcPr>
          <w:p w:rsidR="007E01D0" w:rsidRPr="0039337B" w:rsidRDefault="007E01D0" w:rsidP="0039337B">
            <w:pPr>
              <w:jc w:val="both"/>
              <w:rPr>
                <w:b/>
                <w:bCs/>
              </w:rPr>
            </w:pPr>
            <w:r w:rsidRPr="0039337B">
              <w:rPr>
                <w:b/>
                <w:bCs/>
              </w:rPr>
              <w:t>№</w:t>
            </w:r>
          </w:p>
        </w:tc>
        <w:tc>
          <w:tcPr>
            <w:tcW w:w="285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rPr>
                <w:b/>
                <w:bCs/>
              </w:rPr>
              <w:t>Наименование</w:t>
            </w:r>
          </w:p>
        </w:tc>
        <w:tc>
          <w:tcPr>
            <w:tcW w:w="1417"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2011</w:t>
            </w:r>
          </w:p>
        </w:tc>
        <w:tc>
          <w:tcPr>
            <w:tcW w:w="127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2012</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2013</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2014</w:t>
            </w:r>
          </w:p>
        </w:tc>
        <w:tc>
          <w:tcPr>
            <w:tcW w:w="1154"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2015</w:t>
            </w:r>
          </w:p>
        </w:tc>
      </w:tr>
      <w:tr w:rsidR="007E01D0" w:rsidRPr="0039337B">
        <w:tc>
          <w:tcPr>
            <w:tcW w:w="516" w:type="dxa"/>
            <w:tcBorders>
              <w:top w:val="single" w:sz="4" w:space="0" w:color="000000"/>
              <w:left w:val="single" w:sz="4" w:space="0" w:color="000000"/>
              <w:bottom w:val="single" w:sz="4" w:space="0" w:color="000000"/>
              <w:right w:val="nil"/>
            </w:tcBorders>
          </w:tcPr>
          <w:p w:rsidR="007E01D0" w:rsidRPr="0039337B" w:rsidRDefault="007E01D0" w:rsidP="0039337B">
            <w:pPr>
              <w:jc w:val="both"/>
              <w:rPr>
                <w:b/>
                <w:bCs/>
              </w:rPr>
            </w:pPr>
            <w:r w:rsidRPr="0039337B">
              <w:rPr>
                <w:b/>
                <w:bCs/>
              </w:rPr>
              <w:t>1</w:t>
            </w:r>
          </w:p>
        </w:tc>
        <w:tc>
          <w:tcPr>
            <w:tcW w:w="285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rPr>
                <w:b/>
                <w:bCs/>
              </w:rPr>
              <w:t>Естественный прирост (убыль)</w:t>
            </w:r>
          </w:p>
        </w:tc>
        <w:tc>
          <w:tcPr>
            <w:tcW w:w="1417"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27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54"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p>
        </w:tc>
      </w:tr>
      <w:tr w:rsidR="007E01D0" w:rsidRPr="0039337B">
        <w:tc>
          <w:tcPr>
            <w:tcW w:w="51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1.1</w:t>
            </w:r>
          </w:p>
        </w:tc>
        <w:tc>
          <w:tcPr>
            <w:tcW w:w="285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Рождаемость, чел.</w:t>
            </w:r>
          </w:p>
        </w:tc>
        <w:tc>
          <w:tcPr>
            <w:tcW w:w="1417"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27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0</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w:t>
            </w:r>
          </w:p>
        </w:tc>
        <w:tc>
          <w:tcPr>
            <w:tcW w:w="1154"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0</w:t>
            </w:r>
          </w:p>
        </w:tc>
      </w:tr>
      <w:tr w:rsidR="007E01D0" w:rsidRPr="0039337B">
        <w:tc>
          <w:tcPr>
            <w:tcW w:w="51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1.2</w:t>
            </w:r>
          </w:p>
        </w:tc>
        <w:tc>
          <w:tcPr>
            <w:tcW w:w="285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Смерть, чел</w:t>
            </w:r>
          </w:p>
        </w:tc>
        <w:tc>
          <w:tcPr>
            <w:tcW w:w="1417"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17</w:t>
            </w:r>
          </w:p>
        </w:tc>
        <w:tc>
          <w:tcPr>
            <w:tcW w:w="127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13</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9</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14</w:t>
            </w:r>
          </w:p>
        </w:tc>
        <w:tc>
          <w:tcPr>
            <w:tcW w:w="1154"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12</w:t>
            </w:r>
          </w:p>
        </w:tc>
      </w:tr>
      <w:tr w:rsidR="007E01D0" w:rsidRPr="0039337B">
        <w:tc>
          <w:tcPr>
            <w:tcW w:w="516" w:type="dxa"/>
            <w:tcBorders>
              <w:top w:val="single" w:sz="4" w:space="0" w:color="000000"/>
              <w:left w:val="single" w:sz="4" w:space="0" w:color="000000"/>
              <w:bottom w:val="single" w:sz="4" w:space="0" w:color="000000"/>
              <w:right w:val="nil"/>
            </w:tcBorders>
          </w:tcPr>
          <w:p w:rsidR="007E01D0" w:rsidRPr="0039337B" w:rsidRDefault="007E01D0" w:rsidP="0039337B">
            <w:pPr>
              <w:jc w:val="both"/>
              <w:rPr>
                <w:b/>
                <w:bCs/>
              </w:rPr>
            </w:pPr>
            <w:r w:rsidRPr="0039337B">
              <w:rPr>
                <w:b/>
                <w:bCs/>
              </w:rPr>
              <w:t>2</w:t>
            </w:r>
          </w:p>
        </w:tc>
        <w:tc>
          <w:tcPr>
            <w:tcW w:w="285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rPr>
                <w:b/>
                <w:bCs/>
              </w:rPr>
              <w:t>Механический прирост</w:t>
            </w:r>
          </w:p>
        </w:tc>
        <w:tc>
          <w:tcPr>
            <w:tcW w:w="1417"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27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54"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p>
        </w:tc>
      </w:tr>
      <w:tr w:rsidR="007E01D0" w:rsidRPr="0039337B">
        <w:tc>
          <w:tcPr>
            <w:tcW w:w="516" w:type="dxa"/>
            <w:tcBorders>
              <w:top w:val="single" w:sz="4" w:space="0" w:color="000000"/>
              <w:left w:val="single" w:sz="4" w:space="0" w:color="000000"/>
              <w:bottom w:val="single" w:sz="4" w:space="0" w:color="000000"/>
              <w:right w:val="nil"/>
            </w:tcBorders>
          </w:tcPr>
          <w:p w:rsidR="007E01D0" w:rsidRPr="0039337B" w:rsidRDefault="007E01D0" w:rsidP="0039337B">
            <w:pPr>
              <w:jc w:val="both"/>
              <w:rPr>
                <w:b/>
                <w:bCs/>
              </w:rPr>
            </w:pPr>
            <w:r w:rsidRPr="0039337B">
              <w:rPr>
                <w:b/>
                <w:bCs/>
              </w:rPr>
              <w:t>3</w:t>
            </w:r>
          </w:p>
        </w:tc>
        <w:tc>
          <w:tcPr>
            <w:tcW w:w="285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rPr>
                <w:b/>
                <w:bCs/>
              </w:rPr>
              <w:t>Общий прирост</w:t>
            </w:r>
          </w:p>
        </w:tc>
        <w:tc>
          <w:tcPr>
            <w:tcW w:w="1417"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27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1154"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p>
        </w:tc>
      </w:tr>
      <w:tr w:rsidR="007E01D0" w:rsidRPr="0039337B">
        <w:tc>
          <w:tcPr>
            <w:tcW w:w="516" w:type="dxa"/>
            <w:tcBorders>
              <w:top w:val="single" w:sz="4" w:space="0" w:color="000000"/>
              <w:left w:val="single" w:sz="4" w:space="0" w:color="000000"/>
              <w:bottom w:val="single" w:sz="4" w:space="0" w:color="000000"/>
              <w:right w:val="nil"/>
            </w:tcBorders>
          </w:tcPr>
          <w:p w:rsidR="007E01D0" w:rsidRPr="0039337B" w:rsidRDefault="007E01D0" w:rsidP="0039337B">
            <w:pPr>
              <w:jc w:val="both"/>
              <w:rPr>
                <w:b/>
                <w:bCs/>
              </w:rPr>
            </w:pPr>
            <w:r w:rsidRPr="0039337B">
              <w:rPr>
                <w:b/>
                <w:bCs/>
              </w:rPr>
              <w:t>4</w:t>
            </w:r>
          </w:p>
        </w:tc>
        <w:tc>
          <w:tcPr>
            <w:tcW w:w="285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rPr>
                <w:b/>
                <w:bCs/>
              </w:rPr>
              <w:t>Общая численность населения</w:t>
            </w:r>
          </w:p>
        </w:tc>
        <w:tc>
          <w:tcPr>
            <w:tcW w:w="1417"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489</w:t>
            </w:r>
          </w:p>
        </w:tc>
        <w:tc>
          <w:tcPr>
            <w:tcW w:w="1276"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461</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449</w:t>
            </w:r>
          </w:p>
        </w:tc>
        <w:tc>
          <w:tcPr>
            <w:tcW w:w="113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422</w:t>
            </w:r>
          </w:p>
        </w:tc>
        <w:tc>
          <w:tcPr>
            <w:tcW w:w="1154"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398</w:t>
            </w:r>
          </w:p>
        </w:tc>
      </w:tr>
    </w:tbl>
    <w:p w:rsidR="007E01D0" w:rsidRPr="0039337B" w:rsidRDefault="007E01D0" w:rsidP="0039337B">
      <w:pPr>
        <w:jc w:val="both"/>
      </w:pPr>
    </w:p>
    <w:p w:rsidR="007E01D0" w:rsidRPr="0039337B" w:rsidRDefault="007E01D0" w:rsidP="0039337B">
      <w:pPr>
        <w:jc w:val="both"/>
      </w:pPr>
      <w:r w:rsidRPr="0039337B">
        <w:t>Структуру населения на 2017  год можно обозначить следующим образом:</w:t>
      </w:r>
    </w:p>
    <w:p w:rsidR="007E01D0" w:rsidRPr="0039337B" w:rsidRDefault="007E01D0" w:rsidP="0039337B">
      <w:pPr>
        <w:jc w:val="both"/>
      </w:pPr>
      <w:r w:rsidRPr="0039337B">
        <w:t xml:space="preserve">Количество </w:t>
      </w:r>
      <w:r w:rsidRPr="0039337B">
        <w:rPr>
          <w:shd w:val="clear" w:color="auto" w:fill="FFFFFF"/>
        </w:rPr>
        <w:t xml:space="preserve">наличного </w:t>
      </w:r>
      <w:r w:rsidRPr="0039337B">
        <w:t>населения по сельскому  поселению  – 378 чел.</w:t>
      </w:r>
    </w:p>
    <w:p w:rsidR="007E01D0" w:rsidRPr="0039337B" w:rsidRDefault="007E01D0" w:rsidP="0039337B">
      <w:pPr>
        <w:jc w:val="both"/>
      </w:pPr>
      <w:r w:rsidRPr="0039337B">
        <w:t>Население в трудоспособном возрасте – 102 чел. (39 %)</w:t>
      </w:r>
    </w:p>
    <w:p w:rsidR="007E01D0" w:rsidRPr="0039337B" w:rsidRDefault="007E01D0" w:rsidP="0039337B">
      <w:pPr>
        <w:jc w:val="both"/>
      </w:pPr>
      <w:r w:rsidRPr="0039337B">
        <w:t>Население старше трудоспособного возраста – 203 чел. (45  %)</w:t>
      </w:r>
    </w:p>
    <w:p w:rsidR="007E01D0" w:rsidRPr="0039337B" w:rsidRDefault="007E01D0" w:rsidP="0039337B">
      <w:pPr>
        <w:jc w:val="both"/>
      </w:pPr>
      <w:r w:rsidRPr="0039337B">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Республики Мордовия,  и  характеризуется  низким  уровнем  рождаемости,  высокой  смертностью,  неблагоприятным  соотношение  «рождаемость-смертность»</w:t>
      </w:r>
    </w:p>
    <w:p w:rsidR="007E01D0" w:rsidRPr="0039337B" w:rsidRDefault="007E01D0" w:rsidP="0039337B">
      <w:pPr>
        <w:jc w:val="both"/>
      </w:pPr>
      <w:r w:rsidRPr="0039337B">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7E01D0" w:rsidRPr="0039337B" w:rsidRDefault="007E01D0" w:rsidP="0039337B">
      <w:pPr>
        <w:jc w:val="both"/>
      </w:pPr>
      <w:r w:rsidRPr="0039337B">
        <w:t>- материальное благополучие;</w:t>
      </w:r>
    </w:p>
    <w:p w:rsidR="007E01D0" w:rsidRPr="0039337B" w:rsidRDefault="007E01D0" w:rsidP="0039337B">
      <w:pPr>
        <w:jc w:val="both"/>
      </w:pPr>
      <w:r w:rsidRPr="0039337B">
        <w:t>- государственные выплаты за рождение второго ребенка;</w:t>
      </w:r>
    </w:p>
    <w:p w:rsidR="007E01D0" w:rsidRPr="0039337B" w:rsidRDefault="007E01D0" w:rsidP="0039337B">
      <w:pPr>
        <w:jc w:val="both"/>
      </w:pPr>
      <w:r w:rsidRPr="0039337B">
        <w:t>- наличие собственного жилья;</w:t>
      </w:r>
    </w:p>
    <w:p w:rsidR="007E01D0" w:rsidRPr="0039337B" w:rsidRDefault="007E01D0" w:rsidP="0039337B">
      <w:pPr>
        <w:jc w:val="both"/>
      </w:pPr>
      <w:r w:rsidRPr="0039337B">
        <w:t>- уверенность в будущем подрастающего поколения.</w:t>
      </w:r>
    </w:p>
    <w:p w:rsidR="007E01D0" w:rsidRPr="0039337B" w:rsidRDefault="007E01D0" w:rsidP="0039337B">
      <w:pPr>
        <w:jc w:val="both"/>
      </w:pPr>
      <w:r w:rsidRPr="0039337B">
        <w:t>Рынок труда в поселении</w:t>
      </w:r>
    </w:p>
    <w:p w:rsidR="007E01D0" w:rsidRPr="0039337B" w:rsidRDefault="007E01D0" w:rsidP="0039337B">
      <w:pPr>
        <w:jc w:val="both"/>
      </w:pPr>
      <w:r w:rsidRPr="0039337B">
        <w:rPr>
          <w:shd w:val="clear" w:color="auto" w:fill="FFFFFF"/>
        </w:rPr>
        <w:t xml:space="preserve">Численность трудоспособного населения - около 102 человека,  население граждан, не достигших совершеннолетия — 61 человек. Доля численности населения в трудоспособном возрасте от общей составляет  39 процентов. </w:t>
      </w:r>
    </w:p>
    <w:p w:rsidR="007E01D0" w:rsidRPr="0039337B" w:rsidRDefault="007E01D0" w:rsidP="0039337B">
      <w:pPr>
        <w:jc w:val="both"/>
      </w:pPr>
    </w:p>
    <w:tbl>
      <w:tblPr>
        <w:tblW w:w="9390" w:type="dxa"/>
        <w:tblInd w:w="2" w:type="dxa"/>
        <w:tblLayout w:type="fixed"/>
        <w:tblCellMar>
          <w:left w:w="0" w:type="dxa"/>
          <w:right w:w="0" w:type="dxa"/>
        </w:tblCellMar>
        <w:tblLook w:val="00A0"/>
      </w:tblPr>
      <w:tblGrid>
        <w:gridCol w:w="4394"/>
        <w:gridCol w:w="850"/>
        <w:gridCol w:w="1133"/>
        <w:gridCol w:w="991"/>
        <w:gridCol w:w="991"/>
        <w:gridCol w:w="1031"/>
      </w:tblGrid>
      <w:tr w:rsidR="007E01D0" w:rsidRPr="0039337B">
        <w:trPr>
          <w:trHeight w:val="306"/>
        </w:trPr>
        <w:tc>
          <w:tcPr>
            <w:tcW w:w="4395" w:type="dxa"/>
            <w:tcBorders>
              <w:top w:val="single" w:sz="8" w:space="0" w:color="000000"/>
              <w:left w:val="single" w:sz="8" w:space="0" w:color="000000"/>
              <w:bottom w:val="single" w:sz="8" w:space="0" w:color="000000"/>
              <w:right w:val="nil"/>
            </w:tcBorders>
            <w:shd w:val="clear" w:color="auto" w:fill="FFFFFF"/>
          </w:tcPr>
          <w:p w:rsidR="007E01D0" w:rsidRPr="0039337B" w:rsidRDefault="007E01D0" w:rsidP="0039337B">
            <w:pPr>
              <w:jc w:val="both"/>
            </w:pPr>
            <w:r w:rsidRPr="0039337B">
              <w:t>                                                                                                                              </w:t>
            </w:r>
          </w:p>
        </w:tc>
        <w:tc>
          <w:tcPr>
            <w:tcW w:w="850" w:type="dxa"/>
            <w:tcBorders>
              <w:top w:val="single" w:sz="8" w:space="0" w:color="000000"/>
              <w:left w:val="single" w:sz="8" w:space="0" w:color="000000"/>
              <w:bottom w:val="single" w:sz="8" w:space="0" w:color="000000"/>
              <w:right w:val="nil"/>
            </w:tcBorders>
            <w:shd w:val="clear" w:color="auto" w:fill="FFFFFF"/>
          </w:tcPr>
          <w:p w:rsidR="007E01D0" w:rsidRPr="0039337B" w:rsidRDefault="007E01D0" w:rsidP="0039337B">
            <w:pPr>
              <w:jc w:val="both"/>
            </w:pPr>
            <w:r w:rsidRPr="0039337B">
              <w:t>2011</w:t>
            </w:r>
          </w:p>
        </w:tc>
        <w:tc>
          <w:tcPr>
            <w:tcW w:w="1134" w:type="dxa"/>
            <w:tcBorders>
              <w:top w:val="single" w:sz="8" w:space="0" w:color="000000"/>
              <w:left w:val="single" w:sz="8" w:space="0" w:color="000000"/>
              <w:bottom w:val="single" w:sz="8" w:space="0" w:color="000000"/>
              <w:right w:val="nil"/>
            </w:tcBorders>
            <w:shd w:val="clear" w:color="auto" w:fill="FFFFFF"/>
          </w:tcPr>
          <w:p w:rsidR="007E01D0" w:rsidRPr="0039337B" w:rsidRDefault="007E01D0" w:rsidP="0039337B">
            <w:pPr>
              <w:jc w:val="both"/>
            </w:pPr>
            <w:r w:rsidRPr="0039337B">
              <w:t>2012</w:t>
            </w:r>
          </w:p>
        </w:tc>
        <w:tc>
          <w:tcPr>
            <w:tcW w:w="992" w:type="dxa"/>
            <w:tcBorders>
              <w:top w:val="single" w:sz="8" w:space="0" w:color="000000"/>
              <w:left w:val="single" w:sz="8" w:space="0" w:color="000000"/>
              <w:bottom w:val="single" w:sz="8" w:space="0" w:color="000000"/>
              <w:right w:val="nil"/>
            </w:tcBorders>
            <w:shd w:val="clear" w:color="auto" w:fill="FFFFFF"/>
          </w:tcPr>
          <w:p w:rsidR="007E01D0" w:rsidRPr="0039337B" w:rsidRDefault="007E01D0" w:rsidP="0039337B">
            <w:pPr>
              <w:jc w:val="both"/>
            </w:pPr>
            <w:r w:rsidRPr="0039337B">
              <w:t>2013</w:t>
            </w:r>
          </w:p>
        </w:tc>
        <w:tc>
          <w:tcPr>
            <w:tcW w:w="992" w:type="dxa"/>
            <w:tcBorders>
              <w:top w:val="single" w:sz="8" w:space="0" w:color="000000"/>
              <w:left w:val="single" w:sz="8" w:space="0" w:color="000000"/>
              <w:bottom w:val="single" w:sz="8" w:space="0" w:color="000000"/>
              <w:right w:val="nil"/>
            </w:tcBorders>
            <w:shd w:val="clear" w:color="auto" w:fill="FFFFFF"/>
          </w:tcPr>
          <w:p w:rsidR="007E01D0" w:rsidRPr="0039337B" w:rsidRDefault="007E01D0" w:rsidP="0039337B">
            <w:pPr>
              <w:jc w:val="both"/>
            </w:pPr>
            <w:r w:rsidRPr="0039337B">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t>2015</w:t>
            </w:r>
          </w:p>
        </w:tc>
      </w:tr>
      <w:tr w:rsidR="007E01D0" w:rsidRPr="0039337B">
        <w:trPr>
          <w:trHeight w:val="287"/>
        </w:trPr>
        <w:tc>
          <w:tcPr>
            <w:tcW w:w="4395"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Кол-во жителей всего</w:t>
            </w:r>
          </w:p>
        </w:tc>
        <w:tc>
          <w:tcPr>
            <w:tcW w:w="85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489</w:t>
            </w:r>
          </w:p>
        </w:tc>
        <w:tc>
          <w:tcPr>
            <w:tcW w:w="1134"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461</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449</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422</w:t>
            </w:r>
          </w:p>
        </w:tc>
        <w:tc>
          <w:tcPr>
            <w:tcW w:w="1032"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t>398</w:t>
            </w:r>
          </w:p>
        </w:tc>
      </w:tr>
      <w:tr w:rsidR="007E01D0" w:rsidRPr="0039337B">
        <w:trPr>
          <w:trHeight w:val="287"/>
        </w:trPr>
        <w:tc>
          <w:tcPr>
            <w:tcW w:w="4395"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Кол-во работающих всего</w:t>
            </w:r>
          </w:p>
        </w:tc>
        <w:tc>
          <w:tcPr>
            <w:tcW w:w="85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78</w:t>
            </w:r>
          </w:p>
        </w:tc>
        <w:tc>
          <w:tcPr>
            <w:tcW w:w="1134"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79</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79</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81</w:t>
            </w:r>
          </w:p>
        </w:tc>
        <w:tc>
          <w:tcPr>
            <w:tcW w:w="1032"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color w:val="FF0000"/>
              </w:rPr>
            </w:pPr>
            <w:r w:rsidRPr="0039337B">
              <w:t>78</w:t>
            </w:r>
          </w:p>
        </w:tc>
      </w:tr>
      <w:tr w:rsidR="007E01D0" w:rsidRPr="0039337B">
        <w:trPr>
          <w:trHeight w:val="277"/>
        </w:trPr>
        <w:tc>
          <w:tcPr>
            <w:tcW w:w="4395"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 работающих от общего кол-ва  жителей</w:t>
            </w:r>
          </w:p>
        </w:tc>
        <w:tc>
          <w:tcPr>
            <w:tcW w:w="85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16</w:t>
            </w:r>
          </w:p>
        </w:tc>
        <w:tc>
          <w:tcPr>
            <w:tcW w:w="1134"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17</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18</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18</w:t>
            </w:r>
          </w:p>
        </w:tc>
        <w:tc>
          <w:tcPr>
            <w:tcW w:w="1032"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color w:val="FF0000"/>
              </w:rPr>
            </w:pPr>
            <w:r w:rsidRPr="0039337B">
              <w:t>20</w:t>
            </w:r>
          </w:p>
        </w:tc>
      </w:tr>
      <w:tr w:rsidR="007E01D0" w:rsidRPr="0039337B">
        <w:trPr>
          <w:trHeight w:val="277"/>
        </w:trPr>
        <w:tc>
          <w:tcPr>
            <w:tcW w:w="4395" w:type="dxa"/>
            <w:tcBorders>
              <w:top w:val="nil"/>
              <w:left w:val="single" w:sz="8" w:space="0" w:color="000000"/>
              <w:bottom w:val="nil"/>
              <w:right w:val="nil"/>
            </w:tcBorders>
            <w:shd w:val="clear" w:color="auto" w:fill="FFFFFF"/>
          </w:tcPr>
          <w:p w:rsidR="007E01D0" w:rsidRPr="0039337B" w:rsidRDefault="007E01D0" w:rsidP="0039337B">
            <w:pPr>
              <w:jc w:val="both"/>
            </w:pPr>
            <w:r w:rsidRPr="0039337B">
              <w:t>Количество безработных</w:t>
            </w:r>
          </w:p>
        </w:tc>
        <w:tc>
          <w:tcPr>
            <w:tcW w:w="850" w:type="dxa"/>
            <w:vMerge w:val="restart"/>
            <w:tcBorders>
              <w:top w:val="nil"/>
              <w:left w:val="single" w:sz="8" w:space="0" w:color="000000"/>
              <w:bottom w:val="single" w:sz="8" w:space="0" w:color="000000"/>
              <w:right w:val="nil"/>
            </w:tcBorders>
            <w:shd w:val="clear" w:color="auto" w:fill="FFFFFF"/>
          </w:tcPr>
          <w:p w:rsidR="007E01D0" w:rsidRPr="0039337B" w:rsidRDefault="007E01D0" w:rsidP="0039337B">
            <w:pPr>
              <w:jc w:val="both"/>
            </w:pPr>
          </w:p>
        </w:tc>
        <w:tc>
          <w:tcPr>
            <w:tcW w:w="1134" w:type="dxa"/>
            <w:vMerge w:val="restart"/>
            <w:tcBorders>
              <w:top w:val="nil"/>
              <w:left w:val="single" w:sz="8" w:space="0" w:color="000000"/>
              <w:bottom w:val="single" w:sz="8" w:space="0" w:color="000000"/>
              <w:right w:val="nil"/>
            </w:tcBorders>
            <w:shd w:val="clear" w:color="auto" w:fill="FFFFFF"/>
          </w:tcPr>
          <w:p w:rsidR="007E01D0" w:rsidRPr="0039337B" w:rsidRDefault="007E01D0" w:rsidP="0039337B">
            <w:pPr>
              <w:jc w:val="both"/>
            </w:pPr>
          </w:p>
        </w:tc>
        <w:tc>
          <w:tcPr>
            <w:tcW w:w="992" w:type="dxa"/>
            <w:tcBorders>
              <w:top w:val="nil"/>
              <w:left w:val="single" w:sz="8" w:space="0" w:color="000000"/>
              <w:bottom w:val="nil"/>
              <w:right w:val="nil"/>
            </w:tcBorders>
            <w:shd w:val="clear" w:color="auto" w:fill="FFFFFF"/>
          </w:tcPr>
          <w:p w:rsidR="007E01D0" w:rsidRPr="0039337B" w:rsidRDefault="007E01D0" w:rsidP="0039337B">
            <w:pPr>
              <w:jc w:val="both"/>
            </w:pPr>
          </w:p>
        </w:tc>
        <w:tc>
          <w:tcPr>
            <w:tcW w:w="992" w:type="dxa"/>
            <w:tcBorders>
              <w:top w:val="nil"/>
              <w:left w:val="single" w:sz="8" w:space="0" w:color="000000"/>
              <w:bottom w:val="nil"/>
              <w:right w:val="nil"/>
            </w:tcBorders>
            <w:shd w:val="clear" w:color="auto" w:fill="FFFFFF"/>
          </w:tcPr>
          <w:p w:rsidR="007E01D0" w:rsidRPr="0039337B" w:rsidRDefault="007E01D0" w:rsidP="0039337B">
            <w:pPr>
              <w:jc w:val="both"/>
              <w:rPr>
                <w:color w:val="FF0000"/>
              </w:rPr>
            </w:pPr>
          </w:p>
        </w:tc>
        <w:tc>
          <w:tcPr>
            <w:tcW w:w="1032" w:type="dxa"/>
            <w:tcBorders>
              <w:top w:val="nil"/>
              <w:left w:val="single" w:sz="8" w:space="0" w:color="000000"/>
              <w:bottom w:val="nil"/>
              <w:right w:val="single" w:sz="8" w:space="0" w:color="000000"/>
            </w:tcBorders>
            <w:shd w:val="clear" w:color="auto" w:fill="FFFFFF"/>
          </w:tcPr>
          <w:p w:rsidR="007E01D0" w:rsidRPr="0039337B" w:rsidRDefault="007E01D0" w:rsidP="0039337B">
            <w:pPr>
              <w:jc w:val="both"/>
              <w:rPr>
                <w:color w:val="FF0000"/>
              </w:rPr>
            </w:pPr>
          </w:p>
        </w:tc>
      </w:tr>
      <w:tr w:rsidR="007E01D0" w:rsidRPr="0039337B">
        <w:trPr>
          <w:trHeight w:val="287"/>
        </w:trPr>
        <w:tc>
          <w:tcPr>
            <w:tcW w:w="4395"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стоящих в службе занятости</w:t>
            </w:r>
          </w:p>
        </w:tc>
        <w:tc>
          <w:tcPr>
            <w:tcW w:w="850" w:type="dxa"/>
            <w:vMerge/>
            <w:tcBorders>
              <w:top w:val="nil"/>
              <w:left w:val="single" w:sz="8" w:space="0" w:color="000000"/>
              <w:bottom w:val="single" w:sz="8" w:space="0" w:color="000000"/>
              <w:right w:val="nil"/>
            </w:tcBorders>
            <w:vAlign w:val="center"/>
          </w:tcPr>
          <w:p w:rsidR="007E01D0" w:rsidRPr="0039337B" w:rsidRDefault="007E01D0" w:rsidP="0039337B">
            <w:pPr>
              <w:jc w:val="both"/>
            </w:pPr>
          </w:p>
        </w:tc>
        <w:tc>
          <w:tcPr>
            <w:tcW w:w="1134" w:type="dxa"/>
            <w:vMerge/>
            <w:tcBorders>
              <w:top w:val="nil"/>
              <w:left w:val="single" w:sz="8" w:space="0" w:color="000000"/>
              <w:bottom w:val="single" w:sz="8" w:space="0" w:color="000000"/>
              <w:right w:val="nil"/>
            </w:tcBorders>
            <w:vAlign w:val="center"/>
          </w:tcPr>
          <w:p w:rsidR="007E01D0" w:rsidRPr="0039337B" w:rsidRDefault="007E01D0" w:rsidP="0039337B">
            <w:pPr>
              <w:jc w:val="both"/>
            </w:pP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p>
        </w:tc>
        <w:tc>
          <w:tcPr>
            <w:tcW w:w="1032"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p>
        </w:tc>
      </w:tr>
      <w:tr w:rsidR="007E01D0" w:rsidRPr="0039337B">
        <w:trPr>
          <w:trHeight w:val="287"/>
        </w:trPr>
        <w:tc>
          <w:tcPr>
            <w:tcW w:w="4395"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Количество безработных всего;</w:t>
            </w:r>
          </w:p>
        </w:tc>
        <w:tc>
          <w:tcPr>
            <w:tcW w:w="85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24</w:t>
            </w:r>
          </w:p>
        </w:tc>
        <w:tc>
          <w:tcPr>
            <w:tcW w:w="1134"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23</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23</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21</w:t>
            </w:r>
          </w:p>
        </w:tc>
        <w:tc>
          <w:tcPr>
            <w:tcW w:w="1032"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t>24</w:t>
            </w:r>
          </w:p>
        </w:tc>
      </w:tr>
      <w:tr w:rsidR="007E01D0" w:rsidRPr="0039337B">
        <w:trPr>
          <w:trHeight w:val="287"/>
        </w:trPr>
        <w:tc>
          <w:tcPr>
            <w:tcW w:w="4395"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Количество дворов</w:t>
            </w:r>
          </w:p>
        </w:tc>
        <w:tc>
          <w:tcPr>
            <w:tcW w:w="85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299</w:t>
            </w:r>
          </w:p>
        </w:tc>
        <w:tc>
          <w:tcPr>
            <w:tcW w:w="1134"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299</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298</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298</w:t>
            </w:r>
          </w:p>
        </w:tc>
        <w:tc>
          <w:tcPr>
            <w:tcW w:w="1032"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t>298</w:t>
            </w:r>
          </w:p>
        </w:tc>
      </w:tr>
      <w:tr w:rsidR="007E01D0" w:rsidRPr="0039337B">
        <w:trPr>
          <w:trHeight w:val="277"/>
        </w:trPr>
        <w:tc>
          <w:tcPr>
            <w:tcW w:w="4395"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Кол-во двор занимающихся ЛПХ</w:t>
            </w:r>
          </w:p>
        </w:tc>
        <w:tc>
          <w:tcPr>
            <w:tcW w:w="85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205</w:t>
            </w:r>
          </w:p>
        </w:tc>
        <w:tc>
          <w:tcPr>
            <w:tcW w:w="1134"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202</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190</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193</w:t>
            </w:r>
          </w:p>
        </w:tc>
        <w:tc>
          <w:tcPr>
            <w:tcW w:w="1032"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t>180</w:t>
            </w:r>
          </w:p>
        </w:tc>
      </w:tr>
      <w:tr w:rsidR="007E01D0" w:rsidRPr="0039337B">
        <w:trPr>
          <w:trHeight w:val="287"/>
        </w:trPr>
        <w:tc>
          <w:tcPr>
            <w:tcW w:w="4395"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Кол-во пенсионеров</w:t>
            </w:r>
          </w:p>
        </w:tc>
        <w:tc>
          <w:tcPr>
            <w:tcW w:w="85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189</w:t>
            </w:r>
          </w:p>
        </w:tc>
        <w:tc>
          <w:tcPr>
            <w:tcW w:w="1134"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187</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190</w:t>
            </w:r>
          </w:p>
        </w:tc>
        <w:tc>
          <w:tcPr>
            <w:tcW w:w="992"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pPr>
            <w:r w:rsidRPr="0039337B">
              <w:t>187</w:t>
            </w:r>
          </w:p>
        </w:tc>
        <w:tc>
          <w:tcPr>
            <w:tcW w:w="1032"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t>198</w:t>
            </w:r>
          </w:p>
        </w:tc>
      </w:tr>
    </w:tbl>
    <w:p w:rsidR="007E01D0" w:rsidRPr="0039337B" w:rsidRDefault="007E01D0" w:rsidP="0039337B">
      <w:pPr>
        <w:jc w:val="both"/>
        <w:rPr>
          <w:b/>
          <w:bCs/>
        </w:rPr>
      </w:pPr>
    </w:p>
    <w:p w:rsidR="007E01D0" w:rsidRPr="0039337B" w:rsidRDefault="007E01D0" w:rsidP="0039337B">
      <w:pPr>
        <w:tabs>
          <w:tab w:val="left" w:pos="5340"/>
        </w:tabs>
        <w:jc w:val="both"/>
        <w:rPr>
          <w:b/>
          <w:bCs/>
        </w:rPr>
      </w:pPr>
      <w:r w:rsidRPr="0039337B">
        <w:rPr>
          <w:b/>
          <w:bCs/>
        </w:rPr>
        <w:t xml:space="preserve">  2.1.4. Развитие отраслей социальной сферы</w:t>
      </w:r>
      <w:r w:rsidRPr="0039337B">
        <w:rPr>
          <w:b/>
          <w:bCs/>
        </w:rPr>
        <w:tab/>
      </w:r>
    </w:p>
    <w:p w:rsidR="007E01D0" w:rsidRPr="0039337B" w:rsidRDefault="007E01D0" w:rsidP="0039337B">
      <w:pPr>
        <w:tabs>
          <w:tab w:val="left" w:pos="5340"/>
        </w:tabs>
        <w:jc w:val="both"/>
      </w:pPr>
    </w:p>
    <w:p w:rsidR="007E01D0" w:rsidRPr="0039337B" w:rsidRDefault="007E01D0" w:rsidP="0039337B">
      <w:pPr>
        <w:jc w:val="both"/>
      </w:pPr>
      <w:r w:rsidRPr="0039337B">
        <w:t xml:space="preserve">     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7E01D0" w:rsidRPr="0039337B" w:rsidRDefault="007E01D0" w:rsidP="0039337B">
      <w:pPr>
        <w:jc w:val="both"/>
      </w:pPr>
      <w:r w:rsidRPr="0039337B">
        <w:t>Прогнозом на 2018 год и на период до 2028 года  определены следующие приоритеты социальной  инфраструктуры развития сельского поселения:</w:t>
      </w:r>
    </w:p>
    <w:p w:rsidR="007E01D0" w:rsidRPr="0039337B" w:rsidRDefault="007E01D0" w:rsidP="0039337B">
      <w:pPr>
        <w:jc w:val="both"/>
      </w:pPr>
      <w:r w:rsidRPr="0039337B">
        <w:t>-повышение уровня жизни населения сельского, в т.ч. на основе развития социальной инфраструктуры;</w:t>
      </w:r>
    </w:p>
    <w:p w:rsidR="007E01D0" w:rsidRPr="0039337B" w:rsidRDefault="007E01D0" w:rsidP="0039337B">
      <w:pPr>
        <w:jc w:val="both"/>
      </w:pPr>
      <w:r w:rsidRPr="0039337B">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E01D0" w:rsidRPr="0039337B" w:rsidRDefault="007E01D0" w:rsidP="0039337B">
      <w:pPr>
        <w:jc w:val="both"/>
      </w:pPr>
      <w:r w:rsidRPr="0039337B">
        <w:t>-развитие жилищной сферы в городском поселении;</w:t>
      </w:r>
    </w:p>
    <w:p w:rsidR="007E01D0" w:rsidRPr="0039337B" w:rsidRDefault="007E01D0" w:rsidP="0039337B">
      <w:pPr>
        <w:jc w:val="both"/>
      </w:pPr>
      <w:r w:rsidRPr="0039337B">
        <w:t>-создание условий для гармоничного развития подрастающего поколения в городском поселении;</w:t>
      </w:r>
    </w:p>
    <w:p w:rsidR="007E01D0" w:rsidRPr="0039337B" w:rsidRDefault="007E01D0" w:rsidP="0039337B">
      <w:pPr>
        <w:jc w:val="both"/>
        <w:rPr>
          <w:b/>
          <w:bCs/>
        </w:rPr>
      </w:pPr>
      <w:r w:rsidRPr="0039337B">
        <w:t>-сохранение культурного наследия.</w:t>
      </w:r>
    </w:p>
    <w:p w:rsidR="007E01D0" w:rsidRPr="0039337B" w:rsidRDefault="007E01D0" w:rsidP="0039337B">
      <w:pPr>
        <w:jc w:val="both"/>
        <w:rPr>
          <w:b/>
          <w:bCs/>
        </w:rPr>
      </w:pPr>
    </w:p>
    <w:p w:rsidR="007E01D0" w:rsidRPr="0039337B" w:rsidRDefault="007E01D0" w:rsidP="0039337B">
      <w:pPr>
        <w:tabs>
          <w:tab w:val="left" w:pos="2265"/>
        </w:tabs>
        <w:jc w:val="both"/>
        <w:rPr>
          <w:b/>
          <w:bCs/>
        </w:rPr>
      </w:pPr>
      <w:r w:rsidRPr="0039337B">
        <w:rPr>
          <w:b/>
          <w:bCs/>
        </w:rPr>
        <w:t xml:space="preserve">    2.1.4.1. Культура</w:t>
      </w:r>
      <w:r w:rsidRPr="0039337B">
        <w:rPr>
          <w:b/>
          <w:bCs/>
        </w:rPr>
        <w:tab/>
      </w:r>
    </w:p>
    <w:p w:rsidR="007E01D0" w:rsidRPr="0039337B" w:rsidRDefault="007E01D0" w:rsidP="0039337B">
      <w:pPr>
        <w:tabs>
          <w:tab w:val="left" w:pos="2265"/>
        </w:tabs>
        <w:jc w:val="both"/>
      </w:pPr>
    </w:p>
    <w:p w:rsidR="007E01D0" w:rsidRPr="0039337B" w:rsidRDefault="007E01D0" w:rsidP="0039337B">
      <w:pPr>
        <w:jc w:val="both"/>
      </w:pPr>
      <w:r w:rsidRPr="0039337B">
        <w:t>Предоставление услуг населению в области культуры в сельском поселении осуществляют:</w:t>
      </w:r>
    </w:p>
    <w:p w:rsidR="007E01D0" w:rsidRPr="0039337B" w:rsidRDefault="007E01D0" w:rsidP="0039337B">
      <w:pPr>
        <w:jc w:val="both"/>
      </w:pPr>
      <w:r w:rsidRPr="0039337B">
        <w:t>- Пермеевский сельский дом культуры в с. Пермеево;</w:t>
      </w:r>
    </w:p>
    <w:p w:rsidR="007E01D0" w:rsidRPr="0039337B" w:rsidRDefault="007E01D0" w:rsidP="0039337B">
      <w:pPr>
        <w:jc w:val="both"/>
      </w:pPr>
      <w:r w:rsidRPr="0039337B">
        <w:t>- Пермеевская сельская библиотека в с. Пермеево;</w:t>
      </w:r>
    </w:p>
    <w:p w:rsidR="007E01D0" w:rsidRPr="0039337B" w:rsidRDefault="007E01D0" w:rsidP="0039337B">
      <w:pPr>
        <w:jc w:val="both"/>
      </w:pPr>
      <w:r w:rsidRPr="0039337B">
        <w:t>- Большепестровский сельский клуб-библиотека в с. Большая Пестровка.</w:t>
      </w:r>
    </w:p>
    <w:tbl>
      <w:tblPr>
        <w:tblpPr w:leftFromText="180" w:rightFromText="180" w:vertAnchor="text" w:horzAnchor="margin" w:tblpY="275"/>
        <w:tblW w:w="10170" w:type="dxa"/>
        <w:tblLayout w:type="fixed"/>
        <w:tblLook w:val="00A0"/>
      </w:tblPr>
      <w:tblGrid>
        <w:gridCol w:w="720"/>
        <w:gridCol w:w="3599"/>
        <w:gridCol w:w="1883"/>
        <w:gridCol w:w="3968"/>
      </w:tblGrid>
      <w:tr w:rsidR="007E01D0" w:rsidRPr="0039337B">
        <w:tc>
          <w:tcPr>
            <w:tcW w:w="720" w:type="dxa"/>
            <w:tcBorders>
              <w:top w:val="single" w:sz="4" w:space="0" w:color="000000"/>
              <w:left w:val="single" w:sz="4" w:space="0" w:color="000000"/>
              <w:bottom w:val="single" w:sz="4" w:space="0" w:color="000000"/>
              <w:right w:val="nil"/>
            </w:tcBorders>
            <w:shd w:val="clear" w:color="auto" w:fill="CCCCCC"/>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w:t>
            </w:r>
          </w:p>
        </w:tc>
        <w:tc>
          <w:tcPr>
            <w:tcW w:w="3599" w:type="dxa"/>
            <w:tcBorders>
              <w:top w:val="single" w:sz="4" w:space="0" w:color="000000"/>
              <w:left w:val="single" w:sz="4" w:space="0" w:color="000000"/>
              <w:bottom w:val="single" w:sz="4" w:space="0" w:color="000000"/>
              <w:right w:val="nil"/>
            </w:tcBorders>
            <w:shd w:val="clear" w:color="auto" w:fill="CCCCCC"/>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Наименование</w:t>
            </w:r>
          </w:p>
        </w:tc>
        <w:tc>
          <w:tcPr>
            <w:tcW w:w="1883" w:type="dxa"/>
            <w:tcBorders>
              <w:top w:val="single" w:sz="4" w:space="0" w:color="000000"/>
              <w:left w:val="single" w:sz="4" w:space="0" w:color="000000"/>
              <w:bottom w:val="single" w:sz="4" w:space="0" w:color="000000"/>
              <w:right w:val="nil"/>
            </w:tcBorders>
            <w:shd w:val="clear" w:color="auto" w:fill="CCCCCC"/>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Населенный пункт</w:t>
            </w:r>
          </w:p>
        </w:tc>
        <w:tc>
          <w:tcPr>
            <w:tcW w:w="3968" w:type="dxa"/>
            <w:tcBorders>
              <w:top w:val="single" w:sz="4" w:space="0" w:color="000000"/>
              <w:left w:val="single" w:sz="4" w:space="0" w:color="000000"/>
              <w:bottom w:val="single" w:sz="4" w:space="0" w:color="000000"/>
              <w:right w:val="single" w:sz="4" w:space="0" w:color="000000"/>
            </w:tcBorders>
            <w:shd w:val="clear" w:color="auto" w:fill="CCCCCC"/>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Мощность</w:t>
            </w:r>
          </w:p>
        </w:tc>
      </w:tr>
      <w:tr w:rsidR="007E01D0" w:rsidRPr="0039337B">
        <w:tc>
          <w:tcPr>
            <w:tcW w:w="720"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1</w:t>
            </w:r>
          </w:p>
        </w:tc>
        <w:tc>
          <w:tcPr>
            <w:tcW w:w="3599"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t>-  Пермеевский сельский дом культуры</w:t>
            </w:r>
          </w:p>
        </w:tc>
        <w:tc>
          <w:tcPr>
            <w:tcW w:w="1883"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t>с. Пермеево</w:t>
            </w:r>
          </w:p>
        </w:tc>
        <w:tc>
          <w:tcPr>
            <w:tcW w:w="3968"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50</w:t>
            </w:r>
          </w:p>
        </w:tc>
      </w:tr>
      <w:tr w:rsidR="007E01D0" w:rsidRPr="0039337B">
        <w:trPr>
          <w:trHeight w:val="104"/>
        </w:trPr>
        <w:tc>
          <w:tcPr>
            <w:tcW w:w="720"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2</w:t>
            </w:r>
          </w:p>
        </w:tc>
        <w:tc>
          <w:tcPr>
            <w:tcW w:w="3599"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t>Пермеевская сельская библиотека</w:t>
            </w:r>
          </w:p>
        </w:tc>
        <w:tc>
          <w:tcPr>
            <w:tcW w:w="1883"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t>с. Пермеево</w:t>
            </w:r>
          </w:p>
        </w:tc>
        <w:tc>
          <w:tcPr>
            <w:tcW w:w="3968"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50</w:t>
            </w:r>
          </w:p>
        </w:tc>
      </w:tr>
      <w:tr w:rsidR="007E01D0" w:rsidRPr="0039337B">
        <w:trPr>
          <w:trHeight w:val="557"/>
        </w:trPr>
        <w:tc>
          <w:tcPr>
            <w:tcW w:w="720"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3</w:t>
            </w:r>
          </w:p>
        </w:tc>
        <w:tc>
          <w:tcPr>
            <w:tcW w:w="3599"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t>Большепестровский сельский клуб-библиотека</w:t>
            </w:r>
          </w:p>
        </w:tc>
        <w:tc>
          <w:tcPr>
            <w:tcW w:w="1883" w:type="dxa"/>
            <w:tcBorders>
              <w:top w:val="single" w:sz="4" w:space="0" w:color="000000"/>
              <w:left w:val="single" w:sz="4" w:space="0" w:color="000000"/>
              <w:bottom w:val="single" w:sz="4" w:space="0" w:color="000000"/>
              <w:right w:val="nil"/>
            </w:tcBorders>
          </w:tcPr>
          <w:p w:rsidR="007E01D0" w:rsidRPr="0039337B" w:rsidRDefault="007E01D0" w:rsidP="0039337B">
            <w:pPr>
              <w:spacing w:after="200" w:line="276" w:lineRule="auto"/>
              <w:jc w:val="both"/>
              <w:rPr>
                <w:rFonts w:ascii="Calibri" w:hAnsi="Calibri" w:cs="Calibri"/>
                <w:sz w:val="22"/>
                <w:szCs w:val="22"/>
              </w:rPr>
            </w:pPr>
            <w:r w:rsidRPr="0039337B">
              <w:t>Большая Пестровка</w:t>
            </w:r>
          </w:p>
        </w:tc>
        <w:tc>
          <w:tcPr>
            <w:tcW w:w="3968"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spacing w:after="200" w:line="276" w:lineRule="auto"/>
              <w:jc w:val="both"/>
              <w:rPr>
                <w:rFonts w:ascii="Calibri" w:hAnsi="Calibri" w:cs="Calibri"/>
                <w:sz w:val="22"/>
                <w:szCs w:val="22"/>
              </w:rPr>
            </w:pPr>
            <w:r w:rsidRPr="0039337B">
              <w:rPr>
                <w:rFonts w:ascii="Calibri" w:hAnsi="Calibri" w:cs="Calibri"/>
                <w:sz w:val="22"/>
                <w:szCs w:val="22"/>
              </w:rPr>
              <w:t>35</w:t>
            </w:r>
          </w:p>
        </w:tc>
      </w:tr>
    </w:tbl>
    <w:p w:rsidR="007E01D0" w:rsidRPr="0039337B" w:rsidRDefault="007E01D0" w:rsidP="0039337B">
      <w:pPr>
        <w:jc w:val="both"/>
      </w:pPr>
    </w:p>
    <w:p w:rsidR="007E01D0" w:rsidRPr="0039337B" w:rsidRDefault="007E01D0" w:rsidP="0039337B">
      <w:pPr>
        <w:jc w:val="both"/>
      </w:pPr>
      <w:r w:rsidRPr="0039337B">
        <w:t xml:space="preserve">     В сельских клубах созданы взрослые и детские коллективы, работают кружки для взрослых и детей различных направлений: танцевальные, музыкальные, спортивные и т.д. </w:t>
      </w:r>
    </w:p>
    <w:p w:rsidR="007E01D0" w:rsidRPr="0039337B" w:rsidRDefault="007E01D0" w:rsidP="0039337B">
      <w:pPr>
        <w:jc w:val="both"/>
      </w:pPr>
      <w:r w:rsidRPr="0039337B">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7E01D0" w:rsidRPr="0039337B" w:rsidRDefault="007E01D0" w:rsidP="0039337B">
      <w:pPr>
        <w:jc w:val="both"/>
      </w:pPr>
      <w:r w:rsidRPr="0039337B">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7E01D0" w:rsidRPr="0039337B" w:rsidRDefault="007E01D0" w:rsidP="0039337B">
      <w:pPr>
        <w:jc w:val="both"/>
        <w:rPr>
          <w:b/>
          <w:bCs/>
        </w:rPr>
      </w:pPr>
      <w:r w:rsidRPr="0039337B">
        <w:t>Проведение этих мероприятий позволит увеличить обеспеченность населения сельского  поселения   культурно-досуговыми  услугами.</w:t>
      </w:r>
    </w:p>
    <w:p w:rsidR="007E01D0" w:rsidRPr="0039337B" w:rsidRDefault="007E01D0" w:rsidP="0039337B">
      <w:pPr>
        <w:jc w:val="both"/>
        <w:rPr>
          <w:b/>
          <w:bCs/>
        </w:rPr>
      </w:pPr>
    </w:p>
    <w:p w:rsidR="007E01D0" w:rsidRPr="0039337B" w:rsidRDefault="007E01D0" w:rsidP="0039337B">
      <w:pPr>
        <w:jc w:val="both"/>
      </w:pPr>
      <w:r w:rsidRPr="0039337B">
        <w:rPr>
          <w:b/>
          <w:bCs/>
        </w:rPr>
        <w:t>2.1.4.2.Физическая культура и спорт</w:t>
      </w:r>
    </w:p>
    <w:p w:rsidR="007E01D0" w:rsidRPr="0039337B" w:rsidRDefault="007E01D0" w:rsidP="0039337B">
      <w:pPr>
        <w:jc w:val="both"/>
        <w:rPr>
          <w:color w:val="FF0000"/>
        </w:rPr>
      </w:pPr>
    </w:p>
    <w:p w:rsidR="007E01D0" w:rsidRPr="0039337B" w:rsidRDefault="007E01D0" w:rsidP="0039337B">
      <w:pPr>
        <w:jc w:val="both"/>
      </w:pPr>
      <w:r w:rsidRPr="0039337B">
        <w:t xml:space="preserve">   В сельском   поселении  ведется спортивная работа в многочисленных секциях</w:t>
      </w:r>
    </w:p>
    <w:p w:rsidR="007E01D0" w:rsidRPr="0039337B" w:rsidRDefault="007E01D0" w:rsidP="0039337B">
      <w:pPr>
        <w:jc w:val="both"/>
      </w:pPr>
      <w:r w:rsidRPr="0039337B">
        <w:t>На  территории сельского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7E01D0" w:rsidRPr="0039337B" w:rsidRDefault="007E01D0" w:rsidP="0039337B">
      <w:pPr>
        <w:jc w:val="both"/>
      </w:pPr>
      <w:r w:rsidRPr="0039337B">
        <w:t xml:space="preserve">   В зимний период любимыми видами спорта среди населения является катание на лыжах. </w:t>
      </w:r>
    </w:p>
    <w:p w:rsidR="007E01D0" w:rsidRPr="0039337B" w:rsidRDefault="007E01D0" w:rsidP="0039337B">
      <w:pPr>
        <w:jc w:val="both"/>
      </w:pPr>
      <w:r w:rsidRPr="0039337B">
        <w:t xml:space="preserve">Поселение достойно представляет многие виды спорта на районных и республиканских  соревнованиях. </w:t>
      </w:r>
    </w:p>
    <w:p w:rsidR="007E01D0" w:rsidRPr="0039337B" w:rsidRDefault="007E01D0" w:rsidP="0039337B">
      <w:pPr>
        <w:jc w:val="both"/>
      </w:pPr>
    </w:p>
    <w:p w:rsidR="007E01D0" w:rsidRPr="0039337B" w:rsidRDefault="007E01D0" w:rsidP="0039337B">
      <w:pPr>
        <w:jc w:val="both"/>
        <w:rPr>
          <w:b/>
          <w:bCs/>
        </w:rPr>
      </w:pPr>
      <w:r w:rsidRPr="0039337B">
        <w:rPr>
          <w:b/>
          <w:bCs/>
        </w:rPr>
        <w:t>3.  Образование</w:t>
      </w:r>
    </w:p>
    <w:p w:rsidR="007E01D0" w:rsidRPr="0039337B" w:rsidRDefault="007E01D0" w:rsidP="0039337B">
      <w:pPr>
        <w:jc w:val="both"/>
      </w:pPr>
    </w:p>
    <w:p w:rsidR="007E01D0" w:rsidRPr="0039337B" w:rsidRDefault="007E01D0" w:rsidP="0039337B">
      <w:pPr>
        <w:jc w:val="both"/>
      </w:pPr>
      <w:r w:rsidRPr="0039337B">
        <w:t xml:space="preserve">На территории поселения находится 1 школа. Численность  учащихся составляет32 человека.  </w:t>
      </w:r>
    </w:p>
    <w:p w:rsidR="007E01D0" w:rsidRPr="0039337B" w:rsidRDefault="007E01D0" w:rsidP="0039337B">
      <w:pPr>
        <w:jc w:val="both"/>
      </w:pPr>
    </w:p>
    <w:tbl>
      <w:tblPr>
        <w:tblW w:w="9817" w:type="dxa"/>
        <w:tblInd w:w="-106" w:type="dxa"/>
        <w:tblLayout w:type="fixed"/>
        <w:tblLook w:val="00A0"/>
      </w:tblPr>
      <w:tblGrid>
        <w:gridCol w:w="764"/>
        <w:gridCol w:w="5298"/>
        <w:gridCol w:w="1843"/>
        <w:gridCol w:w="992"/>
        <w:gridCol w:w="920"/>
      </w:tblGrid>
      <w:tr w:rsidR="007E01D0" w:rsidRPr="0039337B">
        <w:tc>
          <w:tcPr>
            <w:tcW w:w="76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w:t>
            </w:r>
          </w:p>
          <w:p w:rsidR="007E01D0" w:rsidRPr="0039337B" w:rsidRDefault="007E01D0" w:rsidP="0039337B">
            <w:pPr>
              <w:jc w:val="both"/>
            </w:pPr>
            <w:r w:rsidRPr="0039337B">
              <w:t>п/п</w:t>
            </w:r>
          </w:p>
        </w:tc>
        <w:tc>
          <w:tcPr>
            <w:tcW w:w="5298"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Наименование</w:t>
            </w:r>
          </w:p>
        </w:tc>
        <w:tc>
          <w:tcPr>
            <w:tcW w:w="184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 xml:space="preserve">Адрес </w:t>
            </w:r>
          </w:p>
        </w:tc>
        <w:tc>
          <w:tcPr>
            <w:tcW w:w="99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Мощ-ность,</w:t>
            </w:r>
          </w:p>
          <w:p w:rsidR="007E01D0" w:rsidRPr="0039337B" w:rsidRDefault="007E01D0" w:rsidP="0039337B">
            <w:pPr>
              <w:jc w:val="both"/>
            </w:pPr>
            <w:r w:rsidRPr="0039337B">
              <w:t>место</w:t>
            </w:r>
          </w:p>
        </w:tc>
        <w:tc>
          <w:tcPr>
            <w:tcW w:w="920"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Этажн.</w:t>
            </w:r>
          </w:p>
        </w:tc>
      </w:tr>
      <w:tr w:rsidR="007E01D0" w:rsidRPr="0039337B">
        <w:tc>
          <w:tcPr>
            <w:tcW w:w="764"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w:t>
            </w:r>
          </w:p>
        </w:tc>
        <w:tc>
          <w:tcPr>
            <w:tcW w:w="5298"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Муниципальное   образовательное бюджетное учреждение  Пермеевская основная общеобразовательная  школа</w:t>
            </w:r>
          </w:p>
        </w:tc>
        <w:tc>
          <w:tcPr>
            <w:tcW w:w="1843"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С. Пермеево</w:t>
            </w:r>
          </w:p>
        </w:tc>
        <w:tc>
          <w:tcPr>
            <w:tcW w:w="99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45</w:t>
            </w:r>
          </w:p>
        </w:tc>
        <w:tc>
          <w:tcPr>
            <w:tcW w:w="920"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1</w:t>
            </w:r>
          </w:p>
        </w:tc>
      </w:tr>
    </w:tbl>
    <w:p w:rsidR="007E01D0" w:rsidRPr="0039337B" w:rsidRDefault="007E01D0" w:rsidP="0039337B">
      <w:pPr>
        <w:jc w:val="both"/>
      </w:pPr>
    </w:p>
    <w:p w:rsidR="007E01D0" w:rsidRPr="0039337B" w:rsidRDefault="007E01D0" w:rsidP="0039337B">
      <w:pPr>
        <w:jc w:val="both"/>
      </w:pPr>
      <w:r w:rsidRPr="0039337B">
        <w:t xml:space="preserve"> Система  образования,  включает  все  основное общеобразовательное образование. Это  дает   возможность  адекватно  реагировать  на  меняющиеся  условия  жизни  общества.  </w:t>
      </w:r>
    </w:p>
    <w:p w:rsidR="007E01D0" w:rsidRPr="0039337B" w:rsidRDefault="007E01D0" w:rsidP="0039337B">
      <w:pPr>
        <w:jc w:val="both"/>
      </w:pPr>
    </w:p>
    <w:p w:rsidR="007E01D0" w:rsidRPr="0039337B" w:rsidRDefault="007E01D0" w:rsidP="0039337B">
      <w:pPr>
        <w:jc w:val="both"/>
        <w:rPr>
          <w:b/>
          <w:bCs/>
        </w:rPr>
      </w:pPr>
      <w:r w:rsidRPr="0039337B">
        <w:rPr>
          <w:b/>
          <w:bCs/>
        </w:rPr>
        <w:t>2.1.4.4.   Здравоохранение</w:t>
      </w:r>
    </w:p>
    <w:p w:rsidR="007E01D0" w:rsidRPr="0039337B" w:rsidRDefault="007E01D0" w:rsidP="0039337B">
      <w:pPr>
        <w:jc w:val="both"/>
      </w:pPr>
      <w:r w:rsidRPr="0039337B">
        <w:t>            На территории поселения находится  2 фельдшерско-акушерских пункта в с. Пермеево и с. Большая Пестровка.</w:t>
      </w:r>
    </w:p>
    <w:p w:rsidR="007E01D0" w:rsidRPr="0039337B" w:rsidRDefault="007E01D0" w:rsidP="0039337B">
      <w:pPr>
        <w:jc w:val="both"/>
      </w:pPr>
      <w:r w:rsidRPr="0039337B">
        <w:t xml:space="preserve"> Специфика потери здоровья  жителями определяется, прежде всего, условиями жизни и труда. </w:t>
      </w:r>
      <w:r w:rsidRPr="0039337B">
        <w:rPr>
          <w:shd w:val="clear" w:color="auto" w:fill="FFFFFF"/>
        </w:rPr>
        <w:t>Сельские</w:t>
      </w:r>
      <w:r w:rsidRPr="0039337B">
        <w:t xml:space="preserve"> жители поселения практически лишены элементарных  коммунальных удобств, труд чаще носит физический характер. </w:t>
      </w:r>
    </w:p>
    <w:p w:rsidR="007E01D0" w:rsidRPr="0039337B" w:rsidRDefault="007E01D0" w:rsidP="0039337B">
      <w:pPr>
        <w:jc w:val="both"/>
      </w:pPr>
      <w:r w:rsidRPr="0039337B">
        <w:t xml:space="preserve">   Причина высокой заболеваемости населения кроется в т.ч. и в особенностях проживания:</w:t>
      </w:r>
    </w:p>
    <w:p w:rsidR="007E01D0" w:rsidRPr="0039337B" w:rsidRDefault="007E01D0" w:rsidP="0039337B">
      <w:pPr>
        <w:jc w:val="both"/>
      </w:pPr>
      <w:r w:rsidRPr="0039337B">
        <w:t xml:space="preserve">     низкий жизненный уровень, </w:t>
      </w:r>
    </w:p>
    <w:p w:rsidR="007E01D0" w:rsidRPr="0039337B" w:rsidRDefault="007E01D0" w:rsidP="0039337B">
      <w:pPr>
        <w:jc w:val="both"/>
      </w:pPr>
      <w:r w:rsidRPr="0039337B">
        <w:t xml:space="preserve">     отсутствие средств на приобретение лекарств,</w:t>
      </w:r>
    </w:p>
    <w:p w:rsidR="007E01D0" w:rsidRPr="0039337B" w:rsidRDefault="007E01D0" w:rsidP="0039337B">
      <w:pPr>
        <w:jc w:val="both"/>
      </w:pPr>
      <w:r w:rsidRPr="0039337B">
        <w:t xml:space="preserve">     низкая социальная культура,</w:t>
      </w:r>
    </w:p>
    <w:p w:rsidR="007E01D0" w:rsidRPr="0039337B" w:rsidRDefault="007E01D0" w:rsidP="0039337B">
      <w:pPr>
        <w:jc w:val="both"/>
      </w:pPr>
      <w:r w:rsidRPr="0039337B">
        <w:t xml:space="preserve">     малая плотность населения.</w:t>
      </w:r>
    </w:p>
    <w:p w:rsidR="007E01D0" w:rsidRPr="0039337B" w:rsidRDefault="007E01D0" w:rsidP="0039337B">
      <w:pPr>
        <w:jc w:val="both"/>
      </w:pPr>
      <w:r w:rsidRPr="0039337B">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E01D0" w:rsidRPr="0039337B" w:rsidRDefault="007E01D0" w:rsidP="0039337B">
      <w:pPr>
        <w:jc w:val="both"/>
      </w:pPr>
    </w:p>
    <w:p w:rsidR="007E01D0" w:rsidRPr="0039337B" w:rsidRDefault="007E01D0" w:rsidP="0039337B">
      <w:pPr>
        <w:jc w:val="both"/>
        <w:rPr>
          <w:b/>
          <w:bCs/>
        </w:rPr>
      </w:pPr>
      <w:r w:rsidRPr="0039337B">
        <w:rPr>
          <w:b/>
          <w:bCs/>
        </w:rPr>
        <w:t>2.1.6. Экономика  поселения</w:t>
      </w:r>
    </w:p>
    <w:p w:rsidR="007E01D0" w:rsidRPr="0039337B" w:rsidRDefault="007E01D0" w:rsidP="0039337B">
      <w:pPr>
        <w:jc w:val="both"/>
        <w:rPr>
          <w:b/>
          <w:bCs/>
        </w:rPr>
      </w:pPr>
      <w:r w:rsidRPr="0039337B">
        <w:rPr>
          <w:b/>
          <w:bCs/>
        </w:rPr>
        <w:t>2.1.6.1.Сельхозпредприятия, фермерские хозяйства, предприниматели</w:t>
      </w:r>
    </w:p>
    <w:p w:rsidR="007E01D0" w:rsidRPr="0039337B" w:rsidRDefault="007E01D0" w:rsidP="0039337B">
      <w:pPr>
        <w:jc w:val="both"/>
      </w:pPr>
    </w:p>
    <w:p w:rsidR="007E01D0" w:rsidRPr="0039337B" w:rsidRDefault="007E01D0" w:rsidP="0039337B">
      <w:pPr>
        <w:jc w:val="both"/>
      </w:pPr>
      <w:r w:rsidRPr="0039337B">
        <w:t xml:space="preserve">   Сельское хозяйство поселения представлено 1 сельскохозяйственным предприятием, 2 КФХ   и    личными хозяйствами населения.</w:t>
      </w:r>
    </w:p>
    <w:p w:rsidR="007E01D0" w:rsidRPr="0039337B" w:rsidRDefault="007E01D0" w:rsidP="0039337B">
      <w:pPr>
        <w:jc w:val="both"/>
      </w:pPr>
      <w:r w:rsidRPr="0039337B">
        <w:t xml:space="preserve">   Прогноз развития сельского хозяйства на 2018 год и на период до 2028 года </w:t>
      </w:r>
      <w:r w:rsidRPr="0039337B">
        <w:rPr>
          <w:spacing w:val="-1"/>
        </w:rPr>
        <w:t xml:space="preserve">разработан с учетом имеющегося в сельском  поселении  производственного потенциала, </w:t>
      </w:r>
      <w:r w:rsidRPr="0039337B">
        <w:t xml:space="preserve">сложившихся тенденций развития сельскохозяйственных организаций и личных подсобных хозяйств населения. </w:t>
      </w:r>
    </w:p>
    <w:p w:rsidR="007E01D0" w:rsidRPr="0039337B" w:rsidRDefault="007E01D0" w:rsidP="0039337B">
      <w:pPr>
        <w:jc w:val="both"/>
      </w:pPr>
      <w:r w:rsidRPr="0039337B">
        <w:t xml:space="preserve">   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7E01D0" w:rsidRPr="0039337B" w:rsidRDefault="007E01D0" w:rsidP="0039337B">
      <w:pPr>
        <w:jc w:val="both"/>
      </w:pPr>
      <w:r w:rsidRPr="0039337B">
        <w:t xml:space="preserve">В поселении  имеется  одно  сельскохозяйственное  предприятие  СХПК  «Пермеевский».  </w:t>
      </w:r>
    </w:p>
    <w:p w:rsidR="007E01D0" w:rsidRPr="0039337B" w:rsidRDefault="007E01D0" w:rsidP="0039337B">
      <w:pPr>
        <w:jc w:val="both"/>
      </w:pPr>
      <w:r w:rsidRPr="0039337B">
        <w:t xml:space="preserve">    Производством  яиц в поселении занимаются только в личных подсобных хозяйствах. </w:t>
      </w:r>
    </w:p>
    <w:p w:rsidR="007E01D0" w:rsidRPr="0039337B" w:rsidRDefault="007E01D0" w:rsidP="0039337B">
      <w:pPr>
        <w:jc w:val="both"/>
        <w:rPr>
          <w:spacing w:val="-1"/>
        </w:rPr>
      </w:pPr>
      <w:r w:rsidRPr="0039337B">
        <w:t xml:space="preserve">    Производство продукции растениеводства в поселении ориентировано в основном, </w:t>
      </w:r>
      <w:r w:rsidRPr="0039337B">
        <w:rPr>
          <w:spacing w:val="-1"/>
        </w:rPr>
        <w:t xml:space="preserve"> на зерновые культуры.</w:t>
      </w:r>
    </w:p>
    <w:p w:rsidR="007E01D0" w:rsidRPr="0039337B" w:rsidRDefault="007E01D0" w:rsidP="0039337B">
      <w:pPr>
        <w:jc w:val="both"/>
      </w:pPr>
      <w:r w:rsidRPr="0039337B">
        <w:rPr>
          <w:spacing w:val="-1"/>
        </w:rPr>
        <w:t xml:space="preserve">    Производством овощей в поселении занимаются, в основном  </w:t>
      </w:r>
      <w:r w:rsidRPr="0039337B">
        <w:t xml:space="preserve"> личные подсобные хозяйства.</w:t>
      </w:r>
    </w:p>
    <w:p w:rsidR="007E01D0" w:rsidRPr="0039337B" w:rsidRDefault="007E01D0" w:rsidP="0039337B">
      <w:pPr>
        <w:jc w:val="both"/>
      </w:pPr>
      <w:r w:rsidRPr="0039337B">
        <w:t xml:space="preserve">    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7E01D0" w:rsidRPr="0039337B" w:rsidRDefault="007E01D0" w:rsidP="0039337B">
      <w:pPr>
        <w:jc w:val="both"/>
      </w:pPr>
      <w:r w:rsidRPr="0039337B">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7E01D0" w:rsidRPr="0039337B" w:rsidRDefault="007E01D0" w:rsidP="0039337B">
      <w:pPr>
        <w:jc w:val="both"/>
      </w:pPr>
    </w:p>
    <w:p w:rsidR="007E01D0" w:rsidRPr="0039337B" w:rsidRDefault="007E01D0" w:rsidP="0039337B">
      <w:pPr>
        <w:jc w:val="both"/>
        <w:rPr>
          <w:b/>
          <w:bCs/>
        </w:rPr>
      </w:pPr>
      <w:r w:rsidRPr="0039337B">
        <w:rPr>
          <w:b/>
          <w:bCs/>
        </w:rPr>
        <w:t>2.1.6.2.   Личные подсобные хозяйства</w:t>
      </w:r>
    </w:p>
    <w:p w:rsidR="007E01D0" w:rsidRPr="0039337B" w:rsidRDefault="007E01D0" w:rsidP="0039337B">
      <w:pPr>
        <w:jc w:val="both"/>
      </w:pPr>
      <w:r w:rsidRPr="0039337B">
        <w:rPr>
          <w:b/>
          <w:bCs/>
        </w:rPr>
        <w:t>Личные подсобные хозяйства</w:t>
      </w:r>
    </w:p>
    <w:p w:rsidR="007E01D0" w:rsidRPr="0039337B" w:rsidRDefault="007E01D0" w:rsidP="0039337B">
      <w:pPr>
        <w:jc w:val="both"/>
      </w:pPr>
    </w:p>
    <w:tbl>
      <w:tblPr>
        <w:tblW w:w="0" w:type="auto"/>
        <w:tblInd w:w="2" w:type="dxa"/>
        <w:tblLayout w:type="fixed"/>
        <w:tblCellMar>
          <w:left w:w="0" w:type="dxa"/>
          <w:right w:w="0" w:type="dxa"/>
        </w:tblCellMar>
        <w:tblLook w:val="00A0"/>
      </w:tblPr>
      <w:tblGrid>
        <w:gridCol w:w="5021"/>
        <w:gridCol w:w="1214"/>
        <w:gridCol w:w="1468"/>
        <w:gridCol w:w="1509"/>
      </w:tblGrid>
      <w:tr w:rsidR="007E01D0" w:rsidRPr="0039337B">
        <w:trPr>
          <w:trHeight w:val="196"/>
        </w:trPr>
        <w:tc>
          <w:tcPr>
            <w:tcW w:w="5021" w:type="dxa"/>
            <w:tcBorders>
              <w:top w:val="single" w:sz="8" w:space="0" w:color="000000"/>
              <w:left w:val="single" w:sz="8" w:space="0" w:color="000000"/>
              <w:bottom w:val="nil"/>
              <w:right w:val="nil"/>
            </w:tcBorders>
            <w:shd w:val="clear" w:color="auto" w:fill="FFFFFF"/>
          </w:tcPr>
          <w:p w:rsidR="007E01D0" w:rsidRPr="0039337B" w:rsidRDefault="007E01D0" w:rsidP="0039337B">
            <w:pPr>
              <w:jc w:val="both"/>
            </w:pPr>
            <w:r w:rsidRPr="0039337B">
              <w:t>кол-во ЛПХ на территории поселения:</w:t>
            </w:r>
          </w:p>
        </w:tc>
        <w:tc>
          <w:tcPr>
            <w:tcW w:w="1214" w:type="dxa"/>
            <w:tcBorders>
              <w:top w:val="single" w:sz="8" w:space="0" w:color="000000"/>
              <w:left w:val="single" w:sz="8" w:space="0" w:color="000000"/>
              <w:bottom w:val="nil"/>
              <w:right w:val="nil"/>
            </w:tcBorders>
            <w:shd w:val="clear" w:color="auto" w:fill="FFFFFF"/>
          </w:tcPr>
          <w:p w:rsidR="007E01D0" w:rsidRPr="0039337B" w:rsidRDefault="007E01D0" w:rsidP="0039337B">
            <w:pPr>
              <w:jc w:val="both"/>
              <w:rPr>
                <w:shd w:val="clear" w:color="auto" w:fill="FFFFFF"/>
              </w:rPr>
            </w:pPr>
            <w:r w:rsidRPr="0039337B">
              <w:t>01.01.2013</w:t>
            </w:r>
          </w:p>
        </w:tc>
        <w:tc>
          <w:tcPr>
            <w:tcW w:w="1468" w:type="dxa"/>
            <w:tcBorders>
              <w:top w:val="single" w:sz="8" w:space="0" w:color="000000"/>
              <w:left w:val="single" w:sz="8" w:space="0" w:color="000000"/>
              <w:bottom w:val="nil"/>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01.01.2014</w:t>
            </w:r>
          </w:p>
        </w:tc>
        <w:tc>
          <w:tcPr>
            <w:tcW w:w="1509" w:type="dxa"/>
            <w:tcBorders>
              <w:top w:val="single" w:sz="8" w:space="0" w:color="000000"/>
              <w:left w:val="single" w:sz="8" w:space="0" w:color="000000"/>
              <w:bottom w:val="nil"/>
              <w:right w:val="single" w:sz="8" w:space="0" w:color="000000"/>
            </w:tcBorders>
            <w:shd w:val="clear" w:color="auto" w:fill="FFFFFF"/>
          </w:tcPr>
          <w:p w:rsidR="007E01D0" w:rsidRPr="0039337B" w:rsidRDefault="007E01D0" w:rsidP="0039337B">
            <w:pPr>
              <w:jc w:val="both"/>
            </w:pPr>
            <w:r w:rsidRPr="0039337B">
              <w:rPr>
                <w:shd w:val="clear" w:color="auto" w:fill="FFFFFF"/>
              </w:rPr>
              <w:t>01.01.2015</w:t>
            </w:r>
          </w:p>
        </w:tc>
      </w:tr>
      <w:tr w:rsidR="007E01D0" w:rsidRPr="0039337B">
        <w:trPr>
          <w:trHeight w:val="299"/>
        </w:trPr>
        <w:tc>
          <w:tcPr>
            <w:tcW w:w="5021" w:type="dxa"/>
            <w:tcBorders>
              <w:top w:val="single" w:sz="4" w:space="0" w:color="000000"/>
              <w:left w:val="single" w:sz="8" w:space="0" w:color="000000"/>
              <w:bottom w:val="nil"/>
              <w:right w:val="nil"/>
            </w:tcBorders>
            <w:shd w:val="clear" w:color="auto" w:fill="FFFFFF"/>
          </w:tcPr>
          <w:p w:rsidR="007E01D0" w:rsidRPr="0039337B" w:rsidRDefault="007E01D0" w:rsidP="0039337B">
            <w:pPr>
              <w:jc w:val="both"/>
            </w:pPr>
          </w:p>
        </w:tc>
        <w:tc>
          <w:tcPr>
            <w:tcW w:w="1214" w:type="dxa"/>
            <w:tcBorders>
              <w:top w:val="single" w:sz="4" w:space="0" w:color="000000"/>
              <w:left w:val="single" w:sz="8" w:space="0" w:color="000000"/>
              <w:bottom w:val="nil"/>
              <w:right w:val="nil"/>
            </w:tcBorders>
            <w:shd w:val="clear" w:color="auto" w:fill="FFFFFF"/>
          </w:tcPr>
          <w:p w:rsidR="007E01D0" w:rsidRPr="0039337B" w:rsidRDefault="007E01D0" w:rsidP="0039337B">
            <w:pPr>
              <w:jc w:val="both"/>
              <w:rPr>
                <w:shd w:val="clear" w:color="auto" w:fill="FFFFFF"/>
              </w:rPr>
            </w:pPr>
          </w:p>
        </w:tc>
        <w:tc>
          <w:tcPr>
            <w:tcW w:w="1468" w:type="dxa"/>
            <w:tcBorders>
              <w:top w:val="single" w:sz="4" w:space="0" w:color="000000"/>
              <w:left w:val="single" w:sz="8" w:space="0" w:color="000000"/>
              <w:bottom w:val="nil"/>
              <w:right w:val="nil"/>
            </w:tcBorders>
            <w:shd w:val="clear" w:color="auto" w:fill="FFFFFF"/>
          </w:tcPr>
          <w:p w:rsidR="007E01D0" w:rsidRPr="0039337B" w:rsidRDefault="007E01D0" w:rsidP="0039337B">
            <w:pPr>
              <w:jc w:val="both"/>
              <w:rPr>
                <w:shd w:val="clear" w:color="auto" w:fill="FFFFFF"/>
              </w:rPr>
            </w:pPr>
          </w:p>
        </w:tc>
        <w:tc>
          <w:tcPr>
            <w:tcW w:w="1509" w:type="dxa"/>
            <w:tcBorders>
              <w:top w:val="single" w:sz="4" w:space="0" w:color="000000"/>
              <w:left w:val="single" w:sz="8" w:space="0" w:color="000000"/>
              <w:bottom w:val="nil"/>
              <w:right w:val="single" w:sz="8" w:space="0" w:color="000000"/>
            </w:tcBorders>
            <w:shd w:val="clear" w:color="auto" w:fill="FFFFFF"/>
          </w:tcPr>
          <w:p w:rsidR="007E01D0" w:rsidRPr="0039337B" w:rsidRDefault="007E01D0" w:rsidP="0039337B">
            <w:pPr>
              <w:jc w:val="both"/>
            </w:pPr>
          </w:p>
        </w:tc>
      </w:tr>
      <w:tr w:rsidR="007E01D0" w:rsidRPr="0039337B">
        <w:trPr>
          <w:trHeight w:val="97"/>
        </w:trPr>
        <w:tc>
          <w:tcPr>
            <w:tcW w:w="5021" w:type="dxa"/>
            <w:tcBorders>
              <w:top w:val="nil"/>
              <w:left w:val="single" w:sz="8" w:space="0" w:color="000000"/>
              <w:bottom w:val="nil"/>
              <w:right w:val="nil"/>
            </w:tcBorders>
            <w:shd w:val="clear" w:color="auto" w:fill="FFFFFF"/>
          </w:tcPr>
          <w:p w:rsidR="007E01D0" w:rsidRPr="0039337B" w:rsidRDefault="007E01D0" w:rsidP="0039337B">
            <w:pPr>
              <w:jc w:val="both"/>
            </w:pPr>
            <w:r w:rsidRPr="0039337B">
              <w:t>4 населённых пункта</w:t>
            </w:r>
          </w:p>
        </w:tc>
        <w:tc>
          <w:tcPr>
            <w:tcW w:w="1214" w:type="dxa"/>
            <w:tcBorders>
              <w:top w:val="nil"/>
              <w:left w:val="single" w:sz="8" w:space="0" w:color="000000"/>
              <w:bottom w:val="nil"/>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180</w:t>
            </w:r>
          </w:p>
        </w:tc>
        <w:tc>
          <w:tcPr>
            <w:tcW w:w="1468" w:type="dxa"/>
            <w:tcBorders>
              <w:top w:val="nil"/>
              <w:left w:val="single" w:sz="8" w:space="0" w:color="000000"/>
              <w:bottom w:val="nil"/>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180</w:t>
            </w:r>
          </w:p>
        </w:tc>
        <w:tc>
          <w:tcPr>
            <w:tcW w:w="1509" w:type="dxa"/>
            <w:tcBorders>
              <w:top w:val="nil"/>
              <w:left w:val="single" w:sz="8" w:space="0" w:color="000000"/>
              <w:bottom w:val="nil"/>
              <w:right w:val="single" w:sz="8" w:space="0" w:color="000000"/>
            </w:tcBorders>
            <w:shd w:val="clear" w:color="auto" w:fill="FFFFFF"/>
          </w:tcPr>
          <w:p w:rsidR="007E01D0" w:rsidRPr="0039337B" w:rsidRDefault="007E01D0" w:rsidP="0039337B">
            <w:pPr>
              <w:jc w:val="both"/>
            </w:pPr>
            <w:r w:rsidRPr="0039337B">
              <w:t>185</w:t>
            </w:r>
          </w:p>
        </w:tc>
      </w:tr>
      <w:tr w:rsidR="007E01D0" w:rsidRPr="0039337B">
        <w:trPr>
          <w:trHeight w:val="100"/>
        </w:trPr>
        <w:tc>
          <w:tcPr>
            <w:tcW w:w="5021" w:type="dxa"/>
            <w:tcBorders>
              <w:top w:val="nil"/>
              <w:left w:val="single" w:sz="8" w:space="0" w:color="000000"/>
              <w:bottom w:val="nil"/>
              <w:right w:val="nil"/>
            </w:tcBorders>
            <w:shd w:val="clear" w:color="auto" w:fill="FFFFFF"/>
          </w:tcPr>
          <w:p w:rsidR="007E01D0" w:rsidRPr="0039337B" w:rsidRDefault="007E01D0" w:rsidP="0039337B">
            <w:pPr>
              <w:jc w:val="both"/>
            </w:pPr>
          </w:p>
        </w:tc>
        <w:tc>
          <w:tcPr>
            <w:tcW w:w="1214" w:type="dxa"/>
            <w:tcBorders>
              <w:top w:val="nil"/>
              <w:left w:val="single" w:sz="8" w:space="0" w:color="000000"/>
              <w:bottom w:val="nil"/>
              <w:right w:val="nil"/>
            </w:tcBorders>
            <w:shd w:val="clear" w:color="auto" w:fill="FFFFFF"/>
          </w:tcPr>
          <w:p w:rsidR="007E01D0" w:rsidRPr="0039337B" w:rsidRDefault="007E01D0" w:rsidP="0039337B">
            <w:pPr>
              <w:jc w:val="both"/>
              <w:rPr>
                <w:shd w:val="clear" w:color="auto" w:fill="FFFFFF"/>
              </w:rPr>
            </w:pPr>
          </w:p>
        </w:tc>
        <w:tc>
          <w:tcPr>
            <w:tcW w:w="1468" w:type="dxa"/>
            <w:tcBorders>
              <w:top w:val="nil"/>
              <w:left w:val="single" w:sz="8" w:space="0" w:color="000000"/>
              <w:bottom w:val="nil"/>
              <w:right w:val="nil"/>
            </w:tcBorders>
            <w:shd w:val="clear" w:color="auto" w:fill="FFFFFF"/>
          </w:tcPr>
          <w:p w:rsidR="007E01D0" w:rsidRPr="0039337B" w:rsidRDefault="007E01D0" w:rsidP="0039337B">
            <w:pPr>
              <w:jc w:val="both"/>
              <w:rPr>
                <w:shd w:val="clear" w:color="auto" w:fill="FFFFFF"/>
              </w:rPr>
            </w:pPr>
          </w:p>
        </w:tc>
        <w:tc>
          <w:tcPr>
            <w:tcW w:w="1509" w:type="dxa"/>
            <w:tcBorders>
              <w:top w:val="nil"/>
              <w:left w:val="single" w:sz="8" w:space="0" w:color="000000"/>
              <w:bottom w:val="nil"/>
              <w:right w:val="single" w:sz="8" w:space="0" w:color="000000"/>
            </w:tcBorders>
            <w:shd w:val="clear" w:color="auto" w:fill="FFFFFF"/>
          </w:tcPr>
          <w:p w:rsidR="007E01D0" w:rsidRPr="0039337B" w:rsidRDefault="007E01D0" w:rsidP="0039337B">
            <w:pPr>
              <w:jc w:val="both"/>
            </w:pPr>
          </w:p>
        </w:tc>
      </w:tr>
      <w:tr w:rsidR="007E01D0" w:rsidRPr="0039337B">
        <w:trPr>
          <w:trHeight w:val="80"/>
        </w:trPr>
        <w:tc>
          <w:tcPr>
            <w:tcW w:w="5021" w:type="dxa"/>
            <w:tcBorders>
              <w:top w:val="nil"/>
              <w:left w:val="single" w:sz="8" w:space="0" w:color="000000"/>
              <w:bottom w:val="single" w:sz="4" w:space="0" w:color="000000"/>
              <w:right w:val="nil"/>
            </w:tcBorders>
            <w:shd w:val="clear" w:color="auto" w:fill="FFFFFF"/>
          </w:tcPr>
          <w:p w:rsidR="007E01D0" w:rsidRPr="0039337B" w:rsidRDefault="007E01D0" w:rsidP="0039337B">
            <w:pPr>
              <w:jc w:val="both"/>
            </w:pPr>
          </w:p>
        </w:tc>
        <w:tc>
          <w:tcPr>
            <w:tcW w:w="1214" w:type="dxa"/>
            <w:tcBorders>
              <w:top w:val="nil"/>
              <w:left w:val="single" w:sz="8" w:space="0" w:color="000000"/>
              <w:bottom w:val="single" w:sz="4" w:space="0" w:color="000000"/>
              <w:right w:val="nil"/>
            </w:tcBorders>
            <w:shd w:val="clear" w:color="auto" w:fill="FFFFFF"/>
          </w:tcPr>
          <w:p w:rsidR="007E01D0" w:rsidRPr="0039337B" w:rsidRDefault="007E01D0" w:rsidP="0039337B">
            <w:pPr>
              <w:jc w:val="both"/>
            </w:pPr>
          </w:p>
        </w:tc>
        <w:tc>
          <w:tcPr>
            <w:tcW w:w="1468" w:type="dxa"/>
            <w:tcBorders>
              <w:top w:val="nil"/>
              <w:left w:val="single" w:sz="8" w:space="0" w:color="000000"/>
              <w:bottom w:val="single" w:sz="4" w:space="0" w:color="000000"/>
              <w:right w:val="nil"/>
            </w:tcBorders>
            <w:shd w:val="clear" w:color="auto" w:fill="FFFFFF"/>
          </w:tcPr>
          <w:p w:rsidR="007E01D0" w:rsidRPr="0039337B" w:rsidRDefault="007E01D0" w:rsidP="0039337B">
            <w:pPr>
              <w:jc w:val="both"/>
            </w:pPr>
          </w:p>
        </w:tc>
        <w:tc>
          <w:tcPr>
            <w:tcW w:w="1509" w:type="dxa"/>
            <w:tcBorders>
              <w:top w:val="nil"/>
              <w:left w:val="single" w:sz="8" w:space="0" w:color="000000"/>
              <w:bottom w:val="single" w:sz="4" w:space="0" w:color="000000"/>
              <w:right w:val="single" w:sz="8" w:space="0" w:color="000000"/>
            </w:tcBorders>
            <w:shd w:val="clear" w:color="auto" w:fill="FFFFFF"/>
          </w:tcPr>
          <w:p w:rsidR="007E01D0" w:rsidRPr="0039337B" w:rsidRDefault="007E01D0" w:rsidP="0039337B">
            <w:pPr>
              <w:jc w:val="both"/>
            </w:pPr>
          </w:p>
        </w:tc>
      </w:tr>
      <w:tr w:rsidR="007E01D0" w:rsidRPr="0039337B">
        <w:trPr>
          <w:trHeight w:val="177"/>
        </w:trPr>
        <w:tc>
          <w:tcPr>
            <w:tcW w:w="5021" w:type="dxa"/>
            <w:tcBorders>
              <w:top w:val="single" w:sz="4" w:space="0" w:color="000000"/>
              <w:left w:val="single" w:sz="8" w:space="0" w:color="000000"/>
              <w:bottom w:val="single" w:sz="4" w:space="0" w:color="000000"/>
              <w:right w:val="nil"/>
            </w:tcBorders>
            <w:shd w:val="clear" w:color="auto" w:fill="FFFFFF"/>
          </w:tcPr>
          <w:p w:rsidR="007E01D0" w:rsidRPr="0039337B" w:rsidRDefault="007E01D0" w:rsidP="0039337B">
            <w:pPr>
              <w:jc w:val="both"/>
            </w:pPr>
          </w:p>
        </w:tc>
        <w:tc>
          <w:tcPr>
            <w:tcW w:w="1214" w:type="dxa"/>
            <w:tcBorders>
              <w:top w:val="single" w:sz="4" w:space="0" w:color="000000"/>
              <w:left w:val="single" w:sz="8" w:space="0" w:color="000000"/>
              <w:bottom w:val="single" w:sz="4" w:space="0" w:color="000000"/>
              <w:right w:val="nil"/>
            </w:tcBorders>
            <w:shd w:val="clear" w:color="auto" w:fill="FFFFFF"/>
          </w:tcPr>
          <w:p w:rsidR="007E01D0" w:rsidRPr="0039337B" w:rsidRDefault="007E01D0" w:rsidP="0039337B">
            <w:pPr>
              <w:jc w:val="both"/>
            </w:pPr>
          </w:p>
        </w:tc>
        <w:tc>
          <w:tcPr>
            <w:tcW w:w="1468" w:type="dxa"/>
            <w:tcBorders>
              <w:top w:val="single" w:sz="4" w:space="0" w:color="000000"/>
              <w:left w:val="single" w:sz="8" w:space="0" w:color="000000"/>
              <w:bottom w:val="single" w:sz="4" w:space="0" w:color="000000"/>
              <w:right w:val="nil"/>
            </w:tcBorders>
            <w:shd w:val="clear" w:color="auto" w:fill="FFFFFF"/>
          </w:tcPr>
          <w:p w:rsidR="007E01D0" w:rsidRPr="0039337B" w:rsidRDefault="007E01D0" w:rsidP="0039337B">
            <w:pPr>
              <w:jc w:val="both"/>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7E01D0" w:rsidRPr="0039337B" w:rsidRDefault="007E01D0" w:rsidP="0039337B">
            <w:pPr>
              <w:jc w:val="both"/>
            </w:pPr>
          </w:p>
        </w:tc>
      </w:tr>
    </w:tbl>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pPr>
      <w:r w:rsidRPr="0039337B">
        <w:rPr>
          <w:b/>
          <w:bCs/>
        </w:rPr>
        <w:t>Наличие животных на территории сельского поселения:</w:t>
      </w:r>
    </w:p>
    <w:p w:rsidR="007E01D0" w:rsidRPr="0039337B" w:rsidRDefault="007E01D0" w:rsidP="0039337B">
      <w:pPr>
        <w:jc w:val="both"/>
      </w:pPr>
    </w:p>
    <w:tbl>
      <w:tblPr>
        <w:tblW w:w="0" w:type="auto"/>
        <w:tblInd w:w="2" w:type="dxa"/>
        <w:tblLayout w:type="fixed"/>
        <w:tblCellMar>
          <w:left w:w="0" w:type="dxa"/>
          <w:right w:w="0" w:type="dxa"/>
        </w:tblCellMar>
        <w:tblLook w:val="00A0"/>
      </w:tblPr>
      <w:tblGrid>
        <w:gridCol w:w="5116"/>
        <w:gridCol w:w="1160"/>
        <w:gridCol w:w="1160"/>
        <w:gridCol w:w="1140"/>
      </w:tblGrid>
      <w:tr w:rsidR="007E01D0" w:rsidRPr="0039337B">
        <w:trPr>
          <w:trHeight w:val="305"/>
        </w:trPr>
        <w:tc>
          <w:tcPr>
            <w:tcW w:w="5116" w:type="dxa"/>
            <w:tcBorders>
              <w:top w:val="single" w:sz="8" w:space="0" w:color="000000"/>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Вид животных (гол.)</w:t>
            </w:r>
          </w:p>
        </w:tc>
        <w:tc>
          <w:tcPr>
            <w:tcW w:w="1160" w:type="dxa"/>
            <w:tcBorders>
              <w:top w:val="single" w:sz="8" w:space="0" w:color="000000"/>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01.01.2014</w:t>
            </w:r>
          </w:p>
        </w:tc>
        <w:tc>
          <w:tcPr>
            <w:tcW w:w="1160" w:type="dxa"/>
            <w:tcBorders>
              <w:top w:val="single" w:sz="8" w:space="0" w:color="000000"/>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rPr>
                <w:shd w:val="clear" w:color="auto" w:fill="FFFFFF"/>
              </w:rPr>
              <w:t>01.01.2016</w:t>
            </w: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КРС всего</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145</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142</w:t>
            </w: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rPr>
                <w:shd w:val="clear" w:color="auto" w:fill="FFFFFF"/>
              </w:rPr>
              <w:t>141</w:t>
            </w:r>
          </w:p>
        </w:tc>
      </w:tr>
      <w:tr w:rsidR="007E01D0" w:rsidRPr="0039337B">
        <w:trPr>
          <w:trHeight w:val="268"/>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В т.ч. С/Х</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shd w:val="clear" w:color="auto" w:fill="FFFFFF"/>
              </w:rPr>
            </w:pP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 xml:space="preserve">ЛПХ </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shd w:val="clear" w:color="auto" w:fill="FFFFFF"/>
              </w:rPr>
            </w:pP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 xml:space="preserve">коров </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30</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30</w:t>
            </w: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t>30</w:t>
            </w:r>
          </w:p>
        </w:tc>
      </w:tr>
      <w:tr w:rsidR="007E01D0" w:rsidRPr="0039337B">
        <w:trPr>
          <w:trHeight w:val="268"/>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С/Х</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shd w:val="clear" w:color="auto" w:fill="FFFFFF"/>
              </w:rPr>
            </w:pPr>
          </w:p>
        </w:tc>
      </w:tr>
      <w:tr w:rsidR="007E01D0" w:rsidRPr="0039337B">
        <w:trPr>
          <w:trHeight w:val="268"/>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ЛПХ</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shd w:val="clear" w:color="auto" w:fill="FFFFFF"/>
              </w:rPr>
            </w:pP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 xml:space="preserve">свиней </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54</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50</w:t>
            </w: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rPr>
                <w:shd w:val="clear" w:color="auto" w:fill="FFFFFF"/>
              </w:rPr>
              <w:t>40</w:t>
            </w: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С/Х</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shd w:val="clear" w:color="auto" w:fill="FFFFFF"/>
              </w:rPr>
            </w:pP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 xml:space="preserve">ЛПХ </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shd w:val="clear" w:color="auto" w:fill="FFFFFF"/>
              </w:rPr>
            </w:pP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 xml:space="preserve">Лошадей </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0</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0</w:t>
            </w: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rPr>
                <w:shd w:val="clear" w:color="auto" w:fill="FFFFFF"/>
              </w:rPr>
              <w:t>0</w:t>
            </w: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С/Х</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shd w:val="clear" w:color="auto" w:fill="FFFFFF"/>
              </w:rPr>
            </w:pPr>
          </w:p>
        </w:tc>
      </w:tr>
      <w:tr w:rsidR="007E01D0" w:rsidRPr="0039337B">
        <w:trPr>
          <w:trHeight w:val="276"/>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ЛПХ</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rPr>
                <w:shd w:val="clear" w:color="auto" w:fill="FFFFFF"/>
              </w:rPr>
            </w:pPr>
          </w:p>
        </w:tc>
      </w:tr>
      <w:tr w:rsidR="007E01D0" w:rsidRPr="0039337B">
        <w:trPr>
          <w:trHeight w:val="295"/>
        </w:trPr>
        <w:tc>
          <w:tcPr>
            <w:tcW w:w="5116"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Овец,  коз  всего:</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68</w:t>
            </w:r>
          </w:p>
        </w:tc>
        <w:tc>
          <w:tcPr>
            <w:tcW w:w="1160" w:type="dxa"/>
            <w:tcBorders>
              <w:top w:val="nil"/>
              <w:left w:val="single" w:sz="8" w:space="0" w:color="000000"/>
              <w:bottom w:val="single" w:sz="8" w:space="0" w:color="000000"/>
              <w:right w:val="nil"/>
            </w:tcBorders>
            <w:shd w:val="clear" w:color="auto" w:fill="FFFFFF"/>
          </w:tcPr>
          <w:p w:rsidR="007E01D0" w:rsidRPr="0039337B" w:rsidRDefault="007E01D0" w:rsidP="0039337B">
            <w:pPr>
              <w:jc w:val="both"/>
              <w:rPr>
                <w:shd w:val="clear" w:color="auto" w:fill="FFFFFF"/>
              </w:rPr>
            </w:pPr>
            <w:r w:rsidRPr="0039337B">
              <w:rPr>
                <w:shd w:val="clear" w:color="auto" w:fill="FFFFFF"/>
              </w:rPr>
              <w:t>64</w:t>
            </w:r>
          </w:p>
        </w:tc>
        <w:tc>
          <w:tcPr>
            <w:tcW w:w="1140" w:type="dxa"/>
            <w:tcBorders>
              <w:top w:val="nil"/>
              <w:left w:val="single" w:sz="8" w:space="0" w:color="000000"/>
              <w:bottom w:val="single" w:sz="8" w:space="0" w:color="000000"/>
              <w:right w:val="single" w:sz="8" w:space="0" w:color="000000"/>
            </w:tcBorders>
            <w:shd w:val="clear" w:color="auto" w:fill="FFFFFF"/>
          </w:tcPr>
          <w:p w:rsidR="007E01D0" w:rsidRPr="0039337B" w:rsidRDefault="007E01D0" w:rsidP="0039337B">
            <w:pPr>
              <w:jc w:val="both"/>
            </w:pPr>
            <w:r w:rsidRPr="0039337B">
              <w:rPr>
                <w:shd w:val="clear" w:color="auto" w:fill="FFFFFF"/>
              </w:rPr>
              <w:t>61</w:t>
            </w:r>
          </w:p>
        </w:tc>
      </w:tr>
    </w:tbl>
    <w:p w:rsidR="007E01D0" w:rsidRPr="0039337B" w:rsidRDefault="007E01D0" w:rsidP="0039337B">
      <w:pPr>
        <w:jc w:val="both"/>
      </w:pPr>
    </w:p>
    <w:p w:rsidR="007E01D0" w:rsidRPr="0039337B" w:rsidRDefault="007E01D0" w:rsidP="0039337B">
      <w:pPr>
        <w:jc w:val="both"/>
      </w:pPr>
      <w:r w:rsidRPr="0039337B">
        <w:t xml:space="preserve">   В последний год  наблюдается тенденции снижения поголовья животных в частном секторе.</w:t>
      </w:r>
    </w:p>
    <w:p w:rsidR="007E01D0" w:rsidRPr="0039337B" w:rsidRDefault="007E01D0" w:rsidP="0039337B">
      <w:pPr>
        <w:jc w:val="both"/>
      </w:pPr>
      <w:r w:rsidRPr="0039337B">
        <w:t>Причины, сдерживающие развитие личных подсобных хозяйств, следующие:</w:t>
      </w:r>
    </w:p>
    <w:p w:rsidR="007E01D0" w:rsidRPr="0039337B" w:rsidRDefault="007E01D0" w:rsidP="0039337B">
      <w:pPr>
        <w:jc w:val="both"/>
      </w:pPr>
      <w:r w:rsidRPr="0039337B">
        <w:t xml:space="preserve">   - Нет организованного закупа сельскохозяйственной продукции; </w:t>
      </w:r>
    </w:p>
    <w:p w:rsidR="007E01D0" w:rsidRPr="0039337B" w:rsidRDefault="007E01D0" w:rsidP="0039337B">
      <w:pPr>
        <w:jc w:val="both"/>
        <w:rPr>
          <w:u w:val="single"/>
        </w:rPr>
      </w:pPr>
      <w:r w:rsidRPr="0039337B">
        <w:t xml:space="preserve">   - Высокая себестоимость с/х продукции, и ее низкая закупочная цена. </w:t>
      </w:r>
    </w:p>
    <w:p w:rsidR="007E01D0" w:rsidRPr="0039337B" w:rsidRDefault="007E01D0" w:rsidP="0039337B">
      <w:pPr>
        <w:jc w:val="both"/>
      </w:pPr>
      <w:r w:rsidRPr="0039337B">
        <w:rPr>
          <w:u w:val="single"/>
        </w:rPr>
        <w:t xml:space="preserve">    Проблемы: </w:t>
      </w:r>
    </w:p>
    <w:p w:rsidR="007E01D0" w:rsidRPr="0039337B" w:rsidRDefault="007E01D0" w:rsidP="0039337B">
      <w:pPr>
        <w:jc w:val="both"/>
      </w:pPr>
      <w:r w:rsidRPr="0039337B">
        <w:t xml:space="preserve">    1) сельские жители недостаточно осведомлены о своих правах на землю и имущество.  </w:t>
      </w:r>
    </w:p>
    <w:p w:rsidR="007E01D0" w:rsidRPr="0039337B" w:rsidRDefault="007E01D0" w:rsidP="0039337B">
      <w:pPr>
        <w:jc w:val="both"/>
      </w:pPr>
      <w:r w:rsidRPr="0039337B">
        <w:t xml:space="preserve">    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7E01D0" w:rsidRPr="0039337B" w:rsidRDefault="007E01D0" w:rsidP="0039337B">
      <w:pPr>
        <w:jc w:val="both"/>
      </w:pPr>
      <w:r w:rsidRPr="0039337B">
        <w:t xml:space="preserve">    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7E01D0" w:rsidRPr="0039337B" w:rsidRDefault="007E01D0" w:rsidP="0039337B">
      <w:pPr>
        <w:jc w:val="both"/>
      </w:pPr>
      <w:r w:rsidRPr="0039337B">
        <w:t xml:space="preserve">    4) низкий уровень заработной платы в отрасли, и отток работающих в другие отрасли производства и в социальную сферу;</w:t>
      </w:r>
    </w:p>
    <w:p w:rsidR="007E01D0" w:rsidRPr="0039337B" w:rsidRDefault="007E01D0" w:rsidP="0039337B">
      <w:pPr>
        <w:jc w:val="both"/>
      </w:pPr>
      <w:r w:rsidRPr="0039337B">
        <w:t xml:space="preserve">    Самостоятельно решить проблемы, с которыми сталкиваются </w:t>
      </w:r>
      <w:r w:rsidRPr="0039337B">
        <w:rPr>
          <w:shd w:val="clear" w:color="auto" w:fill="FFFFFF"/>
        </w:rPr>
        <w:t xml:space="preserve">жители сельского поселения  </w:t>
      </w:r>
      <w:r w:rsidRPr="0039337B">
        <w:t xml:space="preserve"> при ведении личных подсобных хозяйств достаточно трудно. </w:t>
      </w:r>
    </w:p>
    <w:p w:rsidR="007E01D0" w:rsidRPr="0039337B" w:rsidRDefault="007E01D0" w:rsidP="0039337B">
      <w:pPr>
        <w:jc w:val="both"/>
      </w:pPr>
      <w:r w:rsidRPr="0039337B">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7E01D0" w:rsidRPr="0039337B" w:rsidRDefault="007E01D0" w:rsidP="0039337B">
      <w:pPr>
        <w:jc w:val="both"/>
      </w:pPr>
      <w:r w:rsidRPr="0039337B">
        <w:t xml:space="preserve">    - Закуп сельскохозяйственной продукции производятся по низким ценам.  </w:t>
      </w:r>
    </w:p>
    <w:p w:rsidR="007E01D0" w:rsidRPr="0039337B" w:rsidRDefault="007E01D0" w:rsidP="0039337B">
      <w:pPr>
        <w:jc w:val="both"/>
      </w:pPr>
      <w:r w:rsidRPr="0039337B">
        <w:t xml:space="preserve">    - Старение  населения  из - за ухудшающейся демографической ситуации.</w:t>
      </w:r>
    </w:p>
    <w:p w:rsidR="007E01D0" w:rsidRPr="0039337B" w:rsidRDefault="007E01D0" w:rsidP="0039337B">
      <w:pPr>
        <w:jc w:val="both"/>
      </w:pPr>
      <w:r w:rsidRPr="0039337B">
        <w:t xml:space="preserve">   Способствуя и регулируя процесс развития ЛПХ в поселении можно решать эту проблему.</w:t>
      </w:r>
    </w:p>
    <w:p w:rsidR="007E01D0" w:rsidRPr="0039337B" w:rsidRDefault="007E01D0" w:rsidP="0039337B">
      <w:pPr>
        <w:jc w:val="both"/>
      </w:pPr>
      <w:r w:rsidRPr="0039337B">
        <w:t xml:space="preserve">    Развитие животноводства и огородничества, как одно из  направлений развития ЛПХ.</w:t>
      </w:r>
    </w:p>
    <w:p w:rsidR="007E01D0" w:rsidRPr="0039337B" w:rsidRDefault="007E01D0" w:rsidP="0039337B">
      <w:pPr>
        <w:jc w:val="both"/>
      </w:pPr>
      <w:r w:rsidRPr="0039337B">
        <w:t xml:space="preserve">    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7E01D0" w:rsidRPr="0039337B" w:rsidRDefault="007E01D0" w:rsidP="0039337B">
      <w:pPr>
        <w:jc w:val="both"/>
      </w:pPr>
      <w:r w:rsidRPr="0039337B">
        <w:t xml:space="preserve">    Эту проблему,  возможно,  решить следующим путем: </w:t>
      </w:r>
    </w:p>
    <w:p w:rsidR="007E01D0" w:rsidRPr="0039337B" w:rsidRDefault="007E01D0" w:rsidP="0039337B">
      <w:pPr>
        <w:jc w:val="both"/>
      </w:pPr>
      <w:r w:rsidRPr="0039337B">
        <w:t xml:space="preserve">           -увеличения продажи  населению  молодняка  крупного  рогатого скота, свиней сельскохозяйственными предприятиями; </w:t>
      </w:r>
    </w:p>
    <w:p w:rsidR="007E01D0" w:rsidRPr="0039337B" w:rsidRDefault="007E01D0" w:rsidP="0039337B">
      <w:pPr>
        <w:jc w:val="both"/>
      </w:pPr>
      <w:r w:rsidRPr="0039337B">
        <w:t xml:space="preserve">       - увеличения продажи населению птицы различных видов  и  пород через близлежащие  птицеводческие предприятия; </w:t>
      </w:r>
    </w:p>
    <w:p w:rsidR="007E01D0" w:rsidRPr="0039337B" w:rsidRDefault="007E01D0" w:rsidP="0039337B">
      <w:pPr>
        <w:jc w:val="both"/>
      </w:pPr>
      <w:r w:rsidRPr="0039337B">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E01D0" w:rsidRPr="0039337B" w:rsidRDefault="007E01D0" w:rsidP="0039337B">
      <w:pPr>
        <w:jc w:val="both"/>
      </w:pPr>
      <w:r w:rsidRPr="0039337B">
        <w:t>       - обеспечить  высокий уровень ветеринарного   обслуживания   в  личных подсобных    хозяйствах;</w:t>
      </w:r>
    </w:p>
    <w:p w:rsidR="007E01D0" w:rsidRPr="0039337B" w:rsidRDefault="007E01D0" w:rsidP="0039337B">
      <w:pPr>
        <w:jc w:val="both"/>
      </w:pPr>
      <w:r w:rsidRPr="0039337B">
        <w:t>        -  необходимо  всячески поддерживать инициативу граждан,  которые сегодня оказывают услуги по заготовке кормов, вспашке огородов, сбору молока;</w:t>
      </w:r>
    </w:p>
    <w:p w:rsidR="007E01D0" w:rsidRPr="0039337B" w:rsidRDefault="007E01D0" w:rsidP="0039337B">
      <w:pPr>
        <w:jc w:val="both"/>
      </w:pPr>
      <w:r w:rsidRPr="0039337B">
        <w:t>       -   создавать условия для создания и развития потребительско-сбытовых кооперативов на территории   поселения.</w:t>
      </w:r>
    </w:p>
    <w:p w:rsidR="007E01D0" w:rsidRPr="0039337B" w:rsidRDefault="007E01D0" w:rsidP="0039337B">
      <w:pPr>
        <w:jc w:val="both"/>
      </w:pPr>
    </w:p>
    <w:p w:rsidR="007E01D0" w:rsidRPr="0039337B" w:rsidRDefault="007E01D0" w:rsidP="0039337B">
      <w:pPr>
        <w:jc w:val="both"/>
        <w:rPr>
          <w:b/>
          <w:bCs/>
        </w:rPr>
      </w:pPr>
      <w:r w:rsidRPr="0039337B">
        <w:rPr>
          <w:b/>
          <w:bCs/>
        </w:rPr>
        <w:t>2.1.7.  Жилищный фонд</w:t>
      </w:r>
    </w:p>
    <w:p w:rsidR="007E01D0" w:rsidRPr="0039337B" w:rsidRDefault="007E01D0" w:rsidP="0039337B">
      <w:pPr>
        <w:jc w:val="both"/>
        <w:rPr>
          <w:b/>
          <w:bCs/>
        </w:rPr>
      </w:pPr>
      <w:r w:rsidRPr="0039337B">
        <w:rPr>
          <w:b/>
          <w:bCs/>
        </w:rPr>
        <w:t>Состояние жилищно - коммунальной сферы Пермеевского сельского поселения</w:t>
      </w:r>
    </w:p>
    <w:p w:rsidR="007E01D0" w:rsidRPr="0039337B" w:rsidRDefault="007E01D0" w:rsidP="0039337B">
      <w:pPr>
        <w:jc w:val="both"/>
      </w:pPr>
      <w:r w:rsidRPr="0039337B">
        <w:rPr>
          <w:b/>
          <w:bCs/>
        </w:rPr>
        <w:t xml:space="preserve">Данные о существующем жилищном фонде </w:t>
      </w:r>
    </w:p>
    <w:p w:rsidR="007E01D0" w:rsidRPr="0039337B" w:rsidRDefault="007E01D0" w:rsidP="0039337B">
      <w:pPr>
        <w:jc w:val="both"/>
      </w:pPr>
    </w:p>
    <w:tbl>
      <w:tblPr>
        <w:tblW w:w="0" w:type="auto"/>
        <w:tblInd w:w="-106" w:type="dxa"/>
        <w:tblLayout w:type="fixed"/>
        <w:tblLook w:val="00A0"/>
      </w:tblPr>
      <w:tblGrid>
        <w:gridCol w:w="695"/>
        <w:gridCol w:w="3672"/>
        <w:gridCol w:w="2251"/>
        <w:gridCol w:w="2316"/>
      </w:tblGrid>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 пп</w:t>
            </w: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Наименование</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На 01.01. 2015 г.</w:t>
            </w: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На 01.01.2016 г.</w:t>
            </w:r>
          </w:p>
        </w:tc>
      </w:tr>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rPr>
                <w:b/>
                <w:bCs/>
              </w:rPr>
            </w:pPr>
            <w:r w:rsidRPr="0039337B">
              <w:rPr>
                <w:b/>
                <w:bCs/>
              </w:rPr>
              <w:t>1</w:t>
            </w: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rPr>
                <w:b/>
                <w:bCs/>
              </w:rPr>
            </w:pPr>
            <w:r w:rsidRPr="0039337B">
              <w:rPr>
                <w:b/>
                <w:bCs/>
              </w:rPr>
              <w:t>2</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rPr>
                <w:b/>
                <w:bCs/>
              </w:rPr>
            </w:pPr>
            <w:r w:rsidRPr="0039337B">
              <w:rPr>
                <w:b/>
                <w:bCs/>
              </w:rPr>
              <w:t>3</w:t>
            </w: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rPr>
                <w:b/>
                <w:bCs/>
              </w:rPr>
              <w:t>4</w:t>
            </w:r>
          </w:p>
        </w:tc>
      </w:tr>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w:t>
            </w: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Средний размер семьи, чел.</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2</w:t>
            </w: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2</w:t>
            </w:r>
          </w:p>
        </w:tc>
      </w:tr>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2</w:t>
            </w: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Общий жилой фонд, м</w:t>
            </w:r>
            <w:r w:rsidRPr="0039337B">
              <w:rPr>
                <w:vertAlign w:val="superscript"/>
              </w:rPr>
              <w:t>2</w:t>
            </w:r>
            <w:r w:rsidRPr="0039337B">
              <w:t xml:space="preserve"> общ. площади,  в т.ч.</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12379</w:t>
            </w: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11379</w:t>
            </w:r>
          </w:p>
        </w:tc>
      </w:tr>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государственный</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p>
        </w:tc>
      </w:tr>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муниципальный</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0</w:t>
            </w: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0</w:t>
            </w:r>
          </w:p>
        </w:tc>
      </w:tr>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частный</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12379</w:t>
            </w: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11379</w:t>
            </w:r>
          </w:p>
        </w:tc>
      </w:tr>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3</w:t>
            </w: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 xml:space="preserve">Общий жилой фонд на 1 жителя, </w:t>
            </w:r>
          </w:p>
          <w:p w:rsidR="007E01D0" w:rsidRPr="0039337B" w:rsidRDefault="007E01D0" w:rsidP="0039337B">
            <w:pPr>
              <w:jc w:val="both"/>
            </w:pPr>
            <w:r w:rsidRPr="0039337B">
              <w:t>м</w:t>
            </w:r>
            <w:r w:rsidRPr="0039337B">
              <w:rPr>
                <w:vertAlign w:val="superscript"/>
              </w:rPr>
              <w:t>2</w:t>
            </w:r>
            <w:r w:rsidRPr="0039337B">
              <w:t xml:space="preserve"> общ. площади     </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31</w:t>
            </w: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r w:rsidRPr="0039337B">
              <w:t>31</w:t>
            </w:r>
          </w:p>
        </w:tc>
      </w:tr>
      <w:tr w:rsidR="007E01D0" w:rsidRPr="0039337B">
        <w:tc>
          <w:tcPr>
            <w:tcW w:w="695"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4</w:t>
            </w:r>
          </w:p>
        </w:tc>
        <w:tc>
          <w:tcPr>
            <w:tcW w:w="3672" w:type="dxa"/>
            <w:tcBorders>
              <w:top w:val="single" w:sz="4" w:space="0" w:color="000000"/>
              <w:left w:val="single" w:sz="4" w:space="0" w:color="000000"/>
              <w:bottom w:val="single" w:sz="4" w:space="0" w:color="000000"/>
              <w:right w:val="nil"/>
            </w:tcBorders>
          </w:tcPr>
          <w:p w:rsidR="007E01D0" w:rsidRPr="0039337B" w:rsidRDefault="007E01D0" w:rsidP="0039337B">
            <w:pPr>
              <w:jc w:val="both"/>
            </w:pPr>
            <w:r w:rsidRPr="0039337B">
              <w:t>Ветхий жилой фонд, м</w:t>
            </w:r>
            <w:r w:rsidRPr="0039337B">
              <w:rPr>
                <w:vertAlign w:val="superscript"/>
              </w:rPr>
              <w:t>2</w:t>
            </w:r>
            <w:r w:rsidRPr="0039337B">
              <w:t xml:space="preserve"> общ. площади</w:t>
            </w:r>
          </w:p>
        </w:tc>
        <w:tc>
          <w:tcPr>
            <w:tcW w:w="2251" w:type="dxa"/>
            <w:tcBorders>
              <w:top w:val="single" w:sz="4" w:space="0" w:color="000000"/>
              <w:left w:val="single" w:sz="4" w:space="0" w:color="000000"/>
              <w:bottom w:val="single" w:sz="4" w:space="0" w:color="000000"/>
              <w:right w:val="nil"/>
            </w:tcBorders>
          </w:tcPr>
          <w:p w:rsidR="007E01D0" w:rsidRPr="0039337B" w:rsidRDefault="007E01D0" w:rsidP="0039337B">
            <w:pPr>
              <w:jc w:val="both"/>
            </w:pPr>
          </w:p>
        </w:tc>
        <w:tc>
          <w:tcPr>
            <w:tcW w:w="2316" w:type="dxa"/>
            <w:tcBorders>
              <w:top w:val="single" w:sz="4" w:space="0" w:color="000000"/>
              <w:left w:val="single" w:sz="4" w:space="0" w:color="000000"/>
              <w:bottom w:val="single" w:sz="4" w:space="0" w:color="000000"/>
              <w:right w:val="single" w:sz="4" w:space="0" w:color="000000"/>
            </w:tcBorders>
          </w:tcPr>
          <w:p w:rsidR="007E01D0" w:rsidRPr="0039337B" w:rsidRDefault="007E01D0" w:rsidP="0039337B">
            <w:pPr>
              <w:jc w:val="both"/>
            </w:pPr>
          </w:p>
        </w:tc>
      </w:tr>
    </w:tbl>
    <w:p w:rsidR="007E01D0" w:rsidRPr="0039337B" w:rsidRDefault="007E01D0" w:rsidP="0039337B">
      <w:pPr>
        <w:jc w:val="both"/>
      </w:pPr>
    </w:p>
    <w:p w:rsidR="007E01D0" w:rsidRPr="0039337B" w:rsidRDefault="007E01D0" w:rsidP="0039337B">
      <w:pPr>
        <w:jc w:val="both"/>
      </w:pPr>
    </w:p>
    <w:tbl>
      <w:tblPr>
        <w:tblW w:w="0" w:type="auto"/>
        <w:tblInd w:w="2" w:type="dxa"/>
        <w:tblLayout w:type="fixed"/>
        <w:tblCellMar>
          <w:left w:w="0" w:type="dxa"/>
          <w:right w:w="0" w:type="dxa"/>
        </w:tblCellMar>
        <w:tblLook w:val="00A0"/>
      </w:tblPr>
      <w:tblGrid>
        <w:gridCol w:w="4548"/>
        <w:gridCol w:w="1418"/>
        <w:gridCol w:w="1417"/>
        <w:gridCol w:w="1457"/>
      </w:tblGrid>
      <w:tr w:rsidR="007E01D0" w:rsidRPr="0039337B">
        <w:trPr>
          <w:trHeight w:val="465"/>
        </w:trPr>
        <w:tc>
          <w:tcPr>
            <w:tcW w:w="4548"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pPr>
            <w:r w:rsidRPr="0039337B">
              <w:t> </w:t>
            </w:r>
          </w:p>
        </w:tc>
        <w:tc>
          <w:tcPr>
            <w:tcW w:w="1418"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pPr>
            <w:r w:rsidRPr="0039337B">
              <w:t>Единица измерения</w:t>
            </w:r>
          </w:p>
        </w:tc>
        <w:tc>
          <w:tcPr>
            <w:tcW w:w="1417"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pPr>
            <w:r w:rsidRPr="0039337B">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На 01.01.2016</w:t>
            </w:r>
          </w:p>
        </w:tc>
      </w:tr>
      <w:tr w:rsidR="007E01D0" w:rsidRPr="0039337B">
        <w:trPr>
          <w:trHeight w:val="264"/>
        </w:trPr>
        <w:tc>
          <w:tcPr>
            <w:tcW w:w="454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 xml:space="preserve">Жилищный фонд - всего                                </w:t>
            </w:r>
          </w:p>
        </w:tc>
        <w:tc>
          <w:tcPr>
            <w:tcW w:w="1418" w:type="dxa"/>
            <w:tcBorders>
              <w:top w:val="nil"/>
              <w:left w:val="single" w:sz="8" w:space="0" w:color="000000"/>
              <w:bottom w:val="single" w:sz="8" w:space="0" w:color="000000"/>
              <w:right w:val="nil"/>
            </w:tcBorders>
            <w:vAlign w:val="bottom"/>
          </w:tcPr>
          <w:p w:rsidR="007E01D0" w:rsidRPr="0039337B" w:rsidRDefault="007E01D0" w:rsidP="0039337B">
            <w:pPr>
              <w:jc w:val="both"/>
            </w:pPr>
            <w:r w:rsidRPr="0039337B">
              <w:t>тыс.кв.м.</w:t>
            </w:r>
          </w:p>
        </w:tc>
        <w:tc>
          <w:tcPr>
            <w:tcW w:w="1417" w:type="dxa"/>
            <w:tcBorders>
              <w:top w:val="nil"/>
              <w:left w:val="single" w:sz="8" w:space="0" w:color="000000"/>
              <w:bottom w:val="single" w:sz="8" w:space="0" w:color="000000"/>
              <w:right w:val="nil"/>
            </w:tcBorders>
          </w:tcPr>
          <w:p w:rsidR="007E01D0" w:rsidRPr="0039337B" w:rsidRDefault="007E01D0" w:rsidP="0039337B">
            <w:pPr>
              <w:jc w:val="both"/>
            </w:pPr>
            <w:r w:rsidRPr="0039337B">
              <w:t>12379</w:t>
            </w:r>
          </w:p>
        </w:tc>
        <w:tc>
          <w:tcPr>
            <w:tcW w:w="1457" w:type="dxa"/>
            <w:tcBorders>
              <w:top w:val="nil"/>
              <w:left w:val="single" w:sz="8" w:space="0" w:color="000000"/>
              <w:bottom w:val="single" w:sz="8" w:space="0" w:color="000000"/>
              <w:right w:val="single" w:sz="8" w:space="0" w:color="000000"/>
            </w:tcBorders>
          </w:tcPr>
          <w:p w:rsidR="007E01D0" w:rsidRPr="0039337B" w:rsidRDefault="007E01D0" w:rsidP="0039337B">
            <w:pPr>
              <w:jc w:val="both"/>
            </w:pPr>
            <w:r w:rsidRPr="0039337B">
              <w:t>11379</w:t>
            </w:r>
          </w:p>
        </w:tc>
      </w:tr>
      <w:tr w:rsidR="007E01D0" w:rsidRPr="0039337B">
        <w:trPr>
          <w:trHeight w:val="264"/>
        </w:trPr>
        <w:tc>
          <w:tcPr>
            <w:tcW w:w="4548" w:type="dxa"/>
            <w:tcBorders>
              <w:top w:val="nil"/>
              <w:left w:val="single" w:sz="8" w:space="0" w:color="000000"/>
              <w:bottom w:val="single" w:sz="8" w:space="0" w:color="000000"/>
              <w:right w:val="nil"/>
            </w:tcBorders>
          </w:tcPr>
          <w:p w:rsidR="007E01D0" w:rsidRPr="0039337B" w:rsidRDefault="007E01D0" w:rsidP="0039337B">
            <w:pPr>
              <w:jc w:val="both"/>
            </w:pPr>
            <w:r w:rsidRPr="0039337B">
              <w:t>Благоустроенный жилой фонд «</w:t>
            </w:r>
            <w:r w:rsidRPr="0039337B">
              <w:rPr>
                <w:b/>
                <w:bCs/>
              </w:rPr>
              <w:t>(</w:t>
            </w:r>
            <w:r w:rsidRPr="0039337B">
              <w:t>газ, центр.отопл</w:t>
            </w:r>
            <w:r w:rsidRPr="0039337B">
              <w:rPr>
                <w:b/>
                <w:bCs/>
              </w:rPr>
              <w:t xml:space="preserve">., </w:t>
            </w:r>
            <w:r w:rsidRPr="0039337B">
              <w:t>водопровод</w:t>
            </w:r>
            <w:r w:rsidRPr="0039337B">
              <w:rPr>
                <w:b/>
                <w:bCs/>
              </w:rPr>
              <w:t>)</w:t>
            </w:r>
            <w:r w:rsidRPr="0039337B">
              <w:t xml:space="preserve"> (кол-во жителей)  на территории</w:t>
            </w:r>
          </w:p>
        </w:tc>
        <w:tc>
          <w:tcPr>
            <w:tcW w:w="1418" w:type="dxa"/>
            <w:tcBorders>
              <w:top w:val="nil"/>
              <w:left w:val="single" w:sz="8" w:space="0" w:color="000000"/>
              <w:bottom w:val="single" w:sz="8" w:space="0" w:color="000000"/>
              <w:right w:val="nil"/>
            </w:tcBorders>
          </w:tcPr>
          <w:p w:rsidR="007E01D0" w:rsidRPr="0039337B" w:rsidRDefault="007E01D0" w:rsidP="0039337B">
            <w:pPr>
              <w:jc w:val="both"/>
            </w:pPr>
            <w:r w:rsidRPr="0039337B">
              <w:t>ед.</w:t>
            </w:r>
          </w:p>
        </w:tc>
        <w:tc>
          <w:tcPr>
            <w:tcW w:w="1417" w:type="dxa"/>
            <w:tcBorders>
              <w:top w:val="nil"/>
              <w:left w:val="single" w:sz="8" w:space="0" w:color="000000"/>
              <w:bottom w:val="single" w:sz="8" w:space="0" w:color="000000"/>
              <w:right w:val="nil"/>
            </w:tcBorders>
          </w:tcPr>
          <w:p w:rsidR="007E01D0" w:rsidRPr="0039337B" w:rsidRDefault="007E01D0" w:rsidP="0039337B">
            <w:pPr>
              <w:spacing w:after="200" w:line="276" w:lineRule="auto"/>
              <w:jc w:val="both"/>
              <w:rPr>
                <w:rFonts w:ascii="Calibri" w:hAnsi="Calibri" w:cs="Calibri"/>
              </w:rPr>
            </w:pPr>
            <w:r w:rsidRPr="0039337B">
              <w:rPr>
                <w:rFonts w:ascii="Calibri" w:hAnsi="Calibri" w:cs="Calibri"/>
              </w:rPr>
              <w:t xml:space="preserve">  9765</w:t>
            </w:r>
          </w:p>
        </w:tc>
        <w:tc>
          <w:tcPr>
            <w:tcW w:w="1457" w:type="dxa"/>
            <w:tcBorders>
              <w:top w:val="nil"/>
              <w:left w:val="single" w:sz="8" w:space="0" w:color="000000"/>
              <w:bottom w:val="single" w:sz="8" w:space="0" w:color="000000"/>
              <w:right w:val="single" w:sz="8" w:space="0" w:color="000000"/>
            </w:tcBorders>
          </w:tcPr>
          <w:p w:rsidR="007E01D0" w:rsidRPr="0039337B" w:rsidRDefault="007E01D0" w:rsidP="0039337B">
            <w:pPr>
              <w:jc w:val="both"/>
            </w:pPr>
            <w:r w:rsidRPr="0039337B">
              <w:t>9765</w:t>
            </w:r>
          </w:p>
          <w:p w:rsidR="007E01D0" w:rsidRPr="0039337B" w:rsidRDefault="007E01D0" w:rsidP="0039337B">
            <w:pPr>
              <w:jc w:val="both"/>
            </w:pPr>
          </w:p>
        </w:tc>
      </w:tr>
      <w:tr w:rsidR="007E01D0" w:rsidRPr="0039337B">
        <w:trPr>
          <w:trHeight w:val="264"/>
        </w:trPr>
        <w:tc>
          <w:tcPr>
            <w:tcW w:w="4548" w:type="dxa"/>
            <w:tcBorders>
              <w:top w:val="nil"/>
              <w:left w:val="single" w:sz="8" w:space="0" w:color="000000"/>
              <w:bottom w:val="single" w:sz="8" w:space="0" w:color="000000"/>
              <w:right w:val="nil"/>
            </w:tcBorders>
          </w:tcPr>
          <w:p w:rsidR="007E01D0" w:rsidRPr="0039337B" w:rsidRDefault="007E01D0" w:rsidP="0039337B">
            <w:pPr>
              <w:jc w:val="both"/>
            </w:pPr>
            <w:r w:rsidRPr="0039337B">
              <w:t>Неблагоустроенный жилой фонд «местн.отопление, без канализации) (кол-во жителей) на территории</w:t>
            </w:r>
          </w:p>
        </w:tc>
        <w:tc>
          <w:tcPr>
            <w:tcW w:w="1418" w:type="dxa"/>
            <w:tcBorders>
              <w:top w:val="nil"/>
              <w:left w:val="single" w:sz="8" w:space="0" w:color="000000"/>
              <w:bottom w:val="single" w:sz="8" w:space="0" w:color="000000"/>
              <w:right w:val="nil"/>
            </w:tcBorders>
          </w:tcPr>
          <w:p w:rsidR="007E01D0" w:rsidRPr="0039337B" w:rsidRDefault="007E01D0" w:rsidP="0039337B">
            <w:pPr>
              <w:jc w:val="both"/>
            </w:pPr>
            <w:r w:rsidRPr="0039337B">
              <w:t>ед.</w:t>
            </w:r>
          </w:p>
        </w:tc>
        <w:tc>
          <w:tcPr>
            <w:tcW w:w="1417" w:type="dxa"/>
            <w:tcBorders>
              <w:top w:val="nil"/>
              <w:left w:val="single" w:sz="8" w:space="0" w:color="000000"/>
              <w:bottom w:val="single" w:sz="8" w:space="0" w:color="000000"/>
              <w:right w:val="nil"/>
            </w:tcBorders>
          </w:tcPr>
          <w:p w:rsidR="007E01D0" w:rsidRPr="0039337B" w:rsidRDefault="007E01D0" w:rsidP="0039337B">
            <w:pPr>
              <w:jc w:val="both"/>
            </w:pPr>
            <w:r w:rsidRPr="0039337B">
              <w:t>2614</w:t>
            </w:r>
          </w:p>
        </w:tc>
        <w:tc>
          <w:tcPr>
            <w:tcW w:w="1457" w:type="dxa"/>
            <w:tcBorders>
              <w:top w:val="nil"/>
              <w:left w:val="single" w:sz="8" w:space="0" w:color="000000"/>
              <w:bottom w:val="single" w:sz="8" w:space="0" w:color="000000"/>
              <w:right w:val="single" w:sz="8" w:space="0" w:color="000000"/>
            </w:tcBorders>
          </w:tcPr>
          <w:p w:rsidR="007E01D0" w:rsidRPr="0039337B" w:rsidRDefault="007E01D0" w:rsidP="0039337B">
            <w:pPr>
              <w:jc w:val="both"/>
            </w:pPr>
            <w:r w:rsidRPr="0039337B">
              <w:t>2614</w:t>
            </w:r>
          </w:p>
        </w:tc>
      </w:tr>
      <w:tr w:rsidR="007E01D0" w:rsidRPr="0039337B">
        <w:trPr>
          <w:trHeight w:val="264"/>
        </w:trPr>
        <w:tc>
          <w:tcPr>
            <w:tcW w:w="4548" w:type="dxa"/>
            <w:tcBorders>
              <w:top w:val="nil"/>
              <w:left w:val="single" w:sz="8" w:space="0" w:color="000000"/>
              <w:bottom w:val="single" w:sz="8" w:space="0" w:color="000000"/>
              <w:right w:val="nil"/>
            </w:tcBorders>
          </w:tcPr>
          <w:p w:rsidR="007E01D0" w:rsidRPr="0039337B" w:rsidRDefault="007E01D0" w:rsidP="0039337B">
            <w:pPr>
              <w:jc w:val="both"/>
            </w:pPr>
            <w:r w:rsidRPr="0039337B">
              <w:t>обеспеченность жильем в среднем на одного жителя (кв.м.)</w:t>
            </w:r>
          </w:p>
        </w:tc>
        <w:tc>
          <w:tcPr>
            <w:tcW w:w="1418" w:type="dxa"/>
            <w:tcBorders>
              <w:top w:val="nil"/>
              <w:left w:val="single" w:sz="8" w:space="0" w:color="000000"/>
              <w:bottom w:val="single" w:sz="8" w:space="0" w:color="000000"/>
              <w:right w:val="nil"/>
            </w:tcBorders>
          </w:tcPr>
          <w:p w:rsidR="007E01D0" w:rsidRPr="0039337B" w:rsidRDefault="007E01D0" w:rsidP="0039337B">
            <w:pPr>
              <w:jc w:val="both"/>
            </w:pPr>
            <w:r w:rsidRPr="0039337B">
              <w:t>м</w:t>
            </w:r>
            <w:r w:rsidRPr="0039337B">
              <w:rPr>
                <w:vertAlign w:val="superscript"/>
              </w:rPr>
              <w:t>2</w:t>
            </w:r>
          </w:p>
        </w:tc>
        <w:tc>
          <w:tcPr>
            <w:tcW w:w="1417" w:type="dxa"/>
            <w:tcBorders>
              <w:top w:val="nil"/>
              <w:left w:val="single" w:sz="8" w:space="0" w:color="000000"/>
              <w:bottom w:val="single" w:sz="8" w:space="0" w:color="000000"/>
              <w:right w:val="nil"/>
            </w:tcBorders>
          </w:tcPr>
          <w:p w:rsidR="007E01D0" w:rsidRPr="0039337B" w:rsidRDefault="007E01D0" w:rsidP="0039337B">
            <w:pPr>
              <w:jc w:val="both"/>
            </w:pPr>
            <w:r w:rsidRPr="0039337B">
              <w:t>31</w:t>
            </w:r>
          </w:p>
        </w:tc>
        <w:tc>
          <w:tcPr>
            <w:tcW w:w="1457" w:type="dxa"/>
            <w:tcBorders>
              <w:top w:val="nil"/>
              <w:left w:val="single" w:sz="8" w:space="0" w:color="000000"/>
              <w:bottom w:val="single" w:sz="8" w:space="0" w:color="000000"/>
              <w:right w:val="single" w:sz="8" w:space="0" w:color="000000"/>
            </w:tcBorders>
          </w:tcPr>
          <w:p w:rsidR="007E01D0" w:rsidRPr="0039337B" w:rsidRDefault="007E01D0" w:rsidP="0039337B">
            <w:pPr>
              <w:jc w:val="both"/>
            </w:pPr>
            <w:r w:rsidRPr="0039337B">
              <w:t>31</w:t>
            </w:r>
          </w:p>
        </w:tc>
      </w:tr>
    </w:tbl>
    <w:p w:rsidR="007E01D0" w:rsidRPr="0039337B" w:rsidRDefault="007E01D0" w:rsidP="0039337B">
      <w:pPr>
        <w:jc w:val="both"/>
      </w:pPr>
    </w:p>
    <w:p w:rsidR="007E01D0" w:rsidRPr="0039337B" w:rsidRDefault="007E01D0" w:rsidP="0039337B">
      <w:pPr>
        <w:jc w:val="both"/>
      </w:pPr>
      <w:r w:rsidRPr="0039337B">
        <w:t> Жилищный фонд сельского  поселения  характеризуется следующими данными: общая площадь жилищного фонда –  11,379 тыс. м</w:t>
      </w:r>
      <w:r w:rsidRPr="0039337B">
        <w:rPr>
          <w:vertAlign w:val="superscript"/>
        </w:rPr>
        <w:t>2</w:t>
      </w:r>
      <w:r w:rsidRPr="0039337B">
        <w:t>, обеспеченность жильем –   31 м</w:t>
      </w:r>
      <w:r w:rsidRPr="0039337B">
        <w:rPr>
          <w:vertAlign w:val="superscript"/>
        </w:rPr>
        <w:t>2</w:t>
      </w:r>
      <w:r w:rsidRPr="0039337B">
        <w:t xml:space="preserve"> общей площади на одного жителя. Тем не менее, проблема по обеспечению жильем населения существует.  </w:t>
      </w:r>
    </w:p>
    <w:p w:rsidR="007E01D0" w:rsidRPr="0039337B" w:rsidRDefault="007E01D0" w:rsidP="0039337B">
      <w:pPr>
        <w:jc w:val="both"/>
      </w:pPr>
      <w:r w:rsidRPr="0039337B">
        <w:t xml:space="preserve">   Жители сельского поселения  активно участвуют в различных программах по обеспечению жильем: «Жилье молодым семьям»,  «Социальное развитие  села» и т.д. </w:t>
      </w:r>
    </w:p>
    <w:p w:rsidR="007E01D0" w:rsidRPr="0039337B" w:rsidRDefault="007E01D0" w:rsidP="0039337B">
      <w:pPr>
        <w:jc w:val="both"/>
      </w:pPr>
      <w:r w:rsidRPr="0039337B">
        <w:t xml:space="preserve">            К услугам  ЖКХ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7E01D0" w:rsidRPr="0039337B" w:rsidRDefault="007E01D0" w:rsidP="0039337B">
      <w:pPr>
        <w:jc w:val="both"/>
      </w:pPr>
      <w:r w:rsidRPr="0039337B">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7E01D0" w:rsidRPr="0039337B" w:rsidRDefault="007E01D0" w:rsidP="0039337B">
      <w:pPr>
        <w:jc w:val="both"/>
        <w:rPr>
          <w:b/>
          <w:bCs/>
        </w:rPr>
      </w:pPr>
      <w:r w:rsidRPr="0039337B">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E01D0" w:rsidRPr="0039337B" w:rsidRDefault="007E01D0" w:rsidP="0039337B">
      <w:pPr>
        <w:jc w:val="both"/>
      </w:pPr>
      <w:r w:rsidRPr="0039337B">
        <w:rPr>
          <w:b/>
          <w:bCs/>
        </w:rPr>
        <w:t xml:space="preserve">   2.1.8.   Анализ сильных и слабых сторон населения</w:t>
      </w:r>
    </w:p>
    <w:p w:rsidR="007E01D0" w:rsidRPr="0039337B" w:rsidRDefault="007E01D0" w:rsidP="0039337B">
      <w:pPr>
        <w:jc w:val="both"/>
        <w:rPr>
          <w:b/>
          <w:bCs/>
        </w:rPr>
      </w:pPr>
      <w:r w:rsidRPr="0039337B">
        <w:t xml:space="preserve">    Анализ ситуации в поселении сведен в таблицу и выполнен в виде </w:t>
      </w:r>
      <w:r w:rsidRPr="0039337B">
        <w:rPr>
          <w:lang w:val="en-US"/>
        </w:rPr>
        <w:t>SWOT</w:t>
      </w:r>
      <w:r w:rsidRPr="0039337B">
        <w:t xml:space="preserve">-анализа проанализированы сильные и слабые стороны, возможности и угрозы. </w:t>
      </w:r>
    </w:p>
    <w:p w:rsidR="007E01D0" w:rsidRPr="0039337B" w:rsidRDefault="007E01D0" w:rsidP="0039337B">
      <w:pPr>
        <w:jc w:val="both"/>
        <w:rPr>
          <w:b/>
          <w:bCs/>
        </w:rPr>
      </w:pPr>
      <w:r w:rsidRPr="0039337B">
        <w:rPr>
          <w:b/>
          <w:bCs/>
        </w:rPr>
        <w:t>Сильные и слабые стороны</w:t>
      </w:r>
    </w:p>
    <w:tbl>
      <w:tblPr>
        <w:tblW w:w="0" w:type="auto"/>
        <w:tblInd w:w="2" w:type="dxa"/>
        <w:tblLayout w:type="fixed"/>
        <w:tblCellMar>
          <w:left w:w="0" w:type="dxa"/>
          <w:right w:w="0" w:type="dxa"/>
        </w:tblCellMar>
        <w:tblLook w:val="00A0"/>
      </w:tblPr>
      <w:tblGrid>
        <w:gridCol w:w="3369"/>
        <w:gridCol w:w="6242"/>
      </w:tblGrid>
      <w:tr w:rsidR="007E01D0" w:rsidRPr="0039337B">
        <w:tc>
          <w:tcPr>
            <w:tcW w:w="3369" w:type="dxa"/>
            <w:tcBorders>
              <w:top w:val="single" w:sz="8" w:space="0" w:color="000000"/>
              <w:left w:val="single" w:sz="8" w:space="0" w:color="000000"/>
              <w:bottom w:val="single" w:sz="8" w:space="0" w:color="000000"/>
              <w:right w:val="nil"/>
            </w:tcBorders>
          </w:tcPr>
          <w:p w:rsidR="007E01D0" w:rsidRPr="0039337B" w:rsidRDefault="007E01D0" w:rsidP="0039337B">
            <w:pPr>
              <w:jc w:val="both"/>
              <w:rPr>
                <w:b/>
                <w:bCs/>
              </w:rPr>
            </w:pPr>
            <w:r w:rsidRPr="0039337B">
              <w:rPr>
                <w:b/>
                <w:bCs/>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7E01D0" w:rsidRPr="0039337B" w:rsidRDefault="007E01D0" w:rsidP="0039337B">
            <w:pPr>
              <w:jc w:val="both"/>
            </w:pPr>
            <w:r w:rsidRPr="0039337B">
              <w:rPr>
                <w:b/>
                <w:bCs/>
              </w:rPr>
              <w:t>Слабые стороны</w:t>
            </w:r>
          </w:p>
        </w:tc>
      </w:tr>
      <w:tr w:rsidR="007E01D0" w:rsidRPr="0039337B">
        <w:tc>
          <w:tcPr>
            <w:tcW w:w="3369" w:type="dxa"/>
            <w:tcBorders>
              <w:top w:val="nil"/>
              <w:left w:val="single" w:sz="8" w:space="0" w:color="000000"/>
              <w:bottom w:val="single" w:sz="8" w:space="0" w:color="000000"/>
              <w:right w:val="nil"/>
            </w:tcBorders>
          </w:tcPr>
          <w:p w:rsidR="007E01D0" w:rsidRPr="0039337B" w:rsidRDefault="007E01D0" w:rsidP="0039337B">
            <w:pPr>
              <w:jc w:val="both"/>
            </w:pPr>
            <w:r w:rsidRPr="0039337B">
              <w:t>1.Экономически выгодное  расположение по отношению  к  развитой  региональной  автомобильной  и   железнодорожной  транспортной  сети</w:t>
            </w:r>
          </w:p>
          <w:p w:rsidR="007E01D0" w:rsidRPr="0039337B" w:rsidRDefault="007E01D0" w:rsidP="0039337B">
            <w:pPr>
              <w:jc w:val="both"/>
            </w:pPr>
            <w:r w:rsidRPr="0039337B">
              <w:t xml:space="preserve">2.Наличие дорог с твердым  покрытием, </w:t>
            </w:r>
          </w:p>
          <w:p w:rsidR="007E01D0" w:rsidRPr="0039337B" w:rsidRDefault="007E01D0" w:rsidP="0039337B">
            <w:pPr>
              <w:jc w:val="both"/>
            </w:pPr>
          </w:p>
          <w:p w:rsidR="007E01D0" w:rsidRPr="0039337B" w:rsidRDefault="007E01D0" w:rsidP="0039337B">
            <w:pPr>
              <w:jc w:val="both"/>
            </w:pPr>
            <w:r w:rsidRPr="0039337B">
              <w:t>3. Сохранена социальная сфера - образовательные, медицинские учреждения, дома культуры.</w:t>
            </w:r>
          </w:p>
          <w:p w:rsidR="007E01D0" w:rsidRPr="0039337B" w:rsidRDefault="007E01D0" w:rsidP="0039337B">
            <w:pPr>
              <w:jc w:val="both"/>
            </w:pPr>
          </w:p>
          <w:p w:rsidR="007E01D0" w:rsidRPr="0039337B" w:rsidRDefault="007E01D0" w:rsidP="0039337B">
            <w:pPr>
              <w:jc w:val="both"/>
            </w:pPr>
            <w:r w:rsidRPr="0039337B">
              <w:t>4. Наличие земельных ресурсов для ведения сельскохозяйственного производства, личного подсобного хозяйства.</w:t>
            </w:r>
          </w:p>
          <w:p w:rsidR="007E01D0" w:rsidRPr="0039337B" w:rsidRDefault="007E01D0" w:rsidP="0039337B">
            <w:pPr>
              <w:jc w:val="both"/>
            </w:pPr>
            <w:r w:rsidRPr="0039337B">
              <w:t>5. Благоприятная экологическая ситуация.</w:t>
            </w:r>
          </w:p>
          <w:p w:rsidR="007E01D0" w:rsidRPr="0039337B" w:rsidRDefault="007E01D0" w:rsidP="0039337B">
            <w:pPr>
              <w:jc w:val="both"/>
            </w:pPr>
            <w:r w:rsidRPr="0039337B">
              <w:t>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7E01D0" w:rsidRPr="0039337B" w:rsidRDefault="007E01D0" w:rsidP="0039337B">
            <w:pPr>
              <w:jc w:val="both"/>
            </w:pPr>
            <w:r w:rsidRPr="0039337B">
              <w:t>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7E01D0" w:rsidRPr="0039337B" w:rsidRDefault="007E01D0" w:rsidP="0039337B">
            <w:pPr>
              <w:jc w:val="both"/>
            </w:pPr>
          </w:p>
        </w:tc>
        <w:tc>
          <w:tcPr>
            <w:tcW w:w="6242" w:type="dxa"/>
            <w:tcBorders>
              <w:top w:val="nil"/>
              <w:left w:val="single" w:sz="8" w:space="0" w:color="000000"/>
              <w:bottom w:val="single" w:sz="8" w:space="0" w:color="000000"/>
              <w:right w:val="single" w:sz="8" w:space="0" w:color="000000"/>
            </w:tcBorders>
          </w:tcPr>
          <w:p w:rsidR="007E01D0" w:rsidRPr="0039337B" w:rsidRDefault="007E01D0" w:rsidP="0039337B">
            <w:pPr>
              <w:jc w:val="both"/>
            </w:pPr>
            <w:r w:rsidRPr="0039337B">
              <w:t>1.Удаленность  от   административного центра  Республики Мордовия  - г. Саранск</w:t>
            </w:r>
          </w:p>
          <w:p w:rsidR="007E01D0" w:rsidRPr="0039337B" w:rsidRDefault="007E01D0" w:rsidP="0039337B">
            <w:pPr>
              <w:jc w:val="both"/>
            </w:pPr>
            <w:r w:rsidRPr="0039337B">
              <w:t xml:space="preserve"> 2. Неудовлетворительное  состояние  внутри-поселковых дорог с  асфальтобетонным  и с твердым  покрытием.</w:t>
            </w:r>
          </w:p>
          <w:p w:rsidR="007E01D0" w:rsidRPr="0039337B" w:rsidRDefault="007E01D0" w:rsidP="0039337B">
            <w:pPr>
              <w:jc w:val="both"/>
            </w:pPr>
            <w:r w:rsidRPr="0039337B">
              <w:t>3.Неблагоприятная демографическая ситуация: высокий уровень естественной убыли, старение населения, отток молодёжи из поселения.</w:t>
            </w:r>
          </w:p>
          <w:p w:rsidR="007E01D0" w:rsidRPr="0039337B" w:rsidRDefault="007E01D0" w:rsidP="0039337B">
            <w:pPr>
              <w:jc w:val="both"/>
            </w:pPr>
            <w:r w:rsidRPr="0039337B">
              <w:t xml:space="preserve">4. Недостаточно  развитая   рыночная  инфраструктура. </w:t>
            </w:r>
          </w:p>
          <w:p w:rsidR="007E01D0" w:rsidRPr="0039337B" w:rsidRDefault="007E01D0" w:rsidP="0039337B">
            <w:pPr>
              <w:jc w:val="both"/>
            </w:pPr>
            <w:r w:rsidRPr="0039337B">
              <w:t xml:space="preserve">5.Изношенные коммунальные сети, требующие срочного  ремонта    или  частичной   замены (водоводы,  канализация,  теплотрассы). </w:t>
            </w:r>
          </w:p>
          <w:p w:rsidR="007E01D0" w:rsidRPr="0039337B" w:rsidRDefault="007E01D0" w:rsidP="0039337B">
            <w:pPr>
              <w:jc w:val="both"/>
            </w:pPr>
            <w:r w:rsidRPr="0039337B">
              <w:t>6. Недостаточно рабочих мест, высокая безработица.</w:t>
            </w:r>
          </w:p>
          <w:p w:rsidR="007E01D0" w:rsidRPr="0039337B" w:rsidRDefault="007E01D0" w:rsidP="0039337B">
            <w:pPr>
              <w:jc w:val="both"/>
            </w:pPr>
            <w:r w:rsidRPr="0039337B">
              <w:t xml:space="preserve">7. Недостаточная доходная база бюджета поселения (недостаточный % населения, имеющие оформленные паспорта на имущество в котором они проживают). </w:t>
            </w:r>
          </w:p>
          <w:p w:rsidR="007E01D0" w:rsidRPr="0039337B" w:rsidRDefault="007E01D0" w:rsidP="0039337B">
            <w:pPr>
              <w:jc w:val="both"/>
            </w:pPr>
            <w:r w:rsidRPr="0039337B">
              <w:t xml:space="preserve">8. Низкий уровень заработной платы (ниже прожиточного минимума) нерегулярная её выплата, у всех категорий работодателей. </w:t>
            </w:r>
          </w:p>
          <w:p w:rsidR="007E01D0" w:rsidRPr="0039337B" w:rsidRDefault="007E01D0" w:rsidP="0039337B">
            <w:pPr>
              <w:jc w:val="both"/>
            </w:pPr>
            <w:r w:rsidRPr="0039337B">
              <w:t>9. У предпринимателей  зачастую отсутствие трудовых договоров с работниками.</w:t>
            </w:r>
          </w:p>
          <w:p w:rsidR="007E01D0" w:rsidRPr="0039337B" w:rsidRDefault="007E01D0" w:rsidP="0039337B">
            <w:pPr>
              <w:jc w:val="both"/>
            </w:pPr>
            <w:r w:rsidRPr="0039337B">
              <w:t>10.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7E01D0" w:rsidRPr="0039337B" w:rsidRDefault="007E01D0" w:rsidP="0039337B">
            <w:pPr>
              <w:jc w:val="both"/>
            </w:pPr>
            <w:r w:rsidRPr="0039337B">
              <w:t>11. Низкая  покупательная  способность  населения.</w:t>
            </w:r>
          </w:p>
          <w:p w:rsidR="007E01D0" w:rsidRPr="0039337B" w:rsidRDefault="007E01D0" w:rsidP="0039337B">
            <w:pPr>
              <w:jc w:val="both"/>
            </w:pPr>
            <w:r w:rsidRPr="0039337B">
              <w:t>12. Недостаточно детских дошкольных учреждений.</w:t>
            </w:r>
          </w:p>
          <w:p w:rsidR="007E01D0" w:rsidRPr="0039337B" w:rsidRDefault="007E01D0" w:rsidP="0039337B">
            <w:pPr>
              <w:jc w:val="both"/>
            </w:pPr>
            <w:r w:rsidRPr="0039337B">
              <w:t>13. Недостаток квалифицированных медицинских  работников, а именно   врачей.</w:t>
            </w:r>
          </w:p>
          <w:p w:rsidR="007E01D0" w:rsidRPr="0039337B" w:rsidRDefault="007E01D0" w:rsidP="0039337B">
            <w:pPr>
              <w:jc w:val="both"/>
            </w:pPr>
            <w:r w:rsidRPr="0039337B">
              <w:t>14. Недостаток педагогических кадров и их старение в школах поселения.</w:t>
            </w:r>
          </w:p>
          <w:p w:rsidR="007E01D0" w:rsidRPr="0039337B" w:rsidRDefault="007E01D0" w:rsidP="0039337B">
            <w:pPr>
              <w:jc w:val="both"/>
            </w:pPr>
            <w:r w:rsidRPr="0039337B">
              <w:t xml:space="preserve">15. Недостаточный уровень предоставления образовательных услуг. </w:t>
            </w:r>
          </w:p>
          <w:p w:rsidR="007E01D0" w:rsidRPr="0039337B" w:rsidRDefault="007E01D0" w:rsidP="0039337B">
            <w:pPr>
              <w:jc w:val="both"/>
            </w:pPr>
            <w:r w:rsidRPr="0039337B">
              <w:t>16. Отсутствие системы бытового обслуживания на территории поселения;</w:t>
            </w:r>
          </w:p>
          <w:p w:rsidR="007E01D0" w:rsidRPr="0039337B" w:rsidRDefault="007E01D0" w:rsidP="0039337B">
            <w:pPr>
              <w:jc w:val="both"/>
            </w:pPr>
            <w:r w:rsidRPr="0039337B">
              <w:t xml:space="preserve">17. Недостаточно развитая  материальная база  для развития физкультуры и спорта, слабое финансирование этой сферы; </w:t>
            </w:r>
          </w:p>
          <w:p w:rsidR="007E01D0" w:rsidRPr="0039337B" w:rsidRDefault="007E01D0" w:rsidP="0039337B">
            <w:pPr>
              <w:jc w:val="both"/>
            </w:pPr>
            <w:r w:rsidRPr="0039337B">
              <w:t>18. Недостаток   доступного    жилья.</w:t>
            </w:r>
          </w:p>
          <w:p w:rsidR="007E01D0" w:rsidRPr="0039337B" w:rsidRDefault="007E01D0" w:rsidP="0039337B">
            <w:pPr>
              <w:jc w:val="both"/>
            </w:pPr>
            <w:r w:rsidRPr="0039337B">
              <w:t>19. Отсутствие инвестиционной привлекательности предприятий находящихся в поселении.</w:t>
            </w:r>
          </w:p>
          <w:p w:rsidR="007E01D0" w:rsidRPr="0039337B" w:rsidRDefault="007E01D0" w:rsidP="0039337B">
            <w:pPr>
              <w:jc w:val="both"/>
            </w:pPr>
            <w:r w:rsidRPr="0039337B">
              <w:t>20.   Повышение аварийности в жилищно-коммунальной сфере поселения.</w:t>
            </w:r>
          </w:p>
          <w:p w:rsidR="007E01D0" w:rsidRPr="0039337B" w:rsidRDefault="007E01D0" w:rsidP="0039337B">
            <w:pPr>
              <w:jc w:val="both"/>
            </w:pPr>
            <w:r w:rsidRPr="0039337B">
              <w:t>21. Снижение объемов продукции в личных подсобных хозяйствах.</w:t>
            </w:r>
          </w:p>
        </w:tc>
      </w:tr>
    </w:tbl>
    <w:p w:rsidR="007E01D0" w:rsidRPr="0039337B" w:rsidRDefault="007E01D0" w:rsidP="0039337B">
      <w:pPr>
        <w:jc w:val="both"/>
      </w:pPr>
    </w:p>
    <w:p w:rsidR="007E01D0" w:rsidRPr="0039337B" w:rsidRDefault="007E01D0" w:rsidP="0039337B">
      <w:pPr>
        <w:jc w:val="both"/>
      </w:pPr>
      <w:r w:rsidRPr="0039337B">
        <w:t xml:space="preserve">    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 </w:t>
      </w:r>
    </w:p>
    <w:p w:rsidR="007E01D0" w:rsidRPr="0039337B" w:rsidRDefault="007E01D0" w:rsidP="0039337B">
      <w:pPr>
        <w:jc w:val="both"/>
      </w:pPr>
      <w:r w:rsidRPr="0039337B">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7E01D0" w:rsidRPr="0039337B" w:rsidRDefault="007E01D0" w:rsidP="0039337B">
      <w:pPr>
        <w:jc w:val="both"/>
      </w:pPr>
      <w:r w:rsidRPr="0039337B">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7E01D0" w:rsidRPr="0039337B" w:rsidRDefault="007E01D0" w:rsidP="0039337B">
      <w:pPr>
        <w:jc w:val="both"/>
      </w:pPr>
      <w:r w:rsidRPr="0039337B">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7E01D0" w:rsidRPr="0039337B" w:rsidRDefault="007E01D0" w:rsidP="0039337B">
      <w:pPr>
        <w:jc w:val="both"/>
      </w:pPr>
      <w:r w:rsidRPr="0039337B">
        <w:t>Старение объектов образования, культуры, спорта и их материальной базы, слабое обновление из-за  отсутствия финансирования.</w:t>
      </w:r>
    </w:p>
    <w:p w:rsidR="007E01D0" w:rsidRPr="0039337B" w:rsidRDefault="007E01D0" w:rsidP="0039337B">
      <w:pPr>
        <w:jc w:val="both"/>
      </w:pPr>
      <w:r w:rsidRPr="0039337B">
        <w:t xml:space="preserve">              Проанализировав вышеперечисленные отправные рубежи необходимо  сделать вывод:</w:t>
      </w:r>
    </w:p>
    <w:p w:rsidR="007E01D0" w:rsidRPr="0039337B" w:rsidRDefault="007E01D0" w:rsidP="0039337B">
      <w:pPr>
        <w:jc w:val="both"/>
      </w:pPr>
      <w:r w:rsidRPr="0039337B">
        <w:t xml:space="preserve">  В обобщенном виде главной целью Программы развития  социальной   инфраструктуры  Пермеевского сельского поселения Ичалковского  муниципального района Республики Мордовия на 2018-2028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7E01D0" w:rsidRPr="0039337B" w:rsidRDefault="007E01D0" w:rsidP="0039337B">
      <w:pPr>
        <w:jc w:val="both"/>
      </w:pPr>
      <w:r w:rsidRPr="0039337B">
        <w:t xml:space="preserve">    Для достижения поставленных целей в среднесрочной перспективе необходимо решить следующие задачи:</w:t>
      </w:r>
    </w:p>
    <w:p w:rsidR="007E01D0" w:rsidRPr="0039337B" w:rsidRDefault="007E01D0" w:rsidP="0039337B">
      <w:pPr>
        <w:jc w:val="both"/>
      </w:pPr>
      <w:r w:rsidRPr="0039337B">
        <w:t xml:space="preserve">   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E01D0" w:rsidRPr="0039337B" w:rsidRDefault="007E01D0" w:rsidP="0039337B">
      <w:pPr>
        <w:jc w:val="both"/>
      </w:pPr>
      <w:r w:rsidRPr="0039337B">
        <w:t xml:space="preserve">   2. развить и расширить сферу информационно-консультационного и правового обслуживания населения;</w:t>
      </w:r>
    </w:p>
    <w:p w:rsidR="007E01D0" w:rsidRPr="0039337B" w:rsidRDefault="007E01D0" w:rsidP="0039337B">
      <w:pPr>
        <w:jc w:val="both"/>
      </w:pPr>
      <w:r w:rsidRPr="0039337B">
        <w:t xml:space="preserve">   3. построить новые и отремонтировать старые водопроводные сети; </w:t>
      </w:r>
    </w:p>
    <w:p w:rsidR="007E01D0" w:rsidRPr="0039337B" w:rsidRDefault="007E01D0" w:rsidP="0039337B">
      <w:pPr>
        <w:jc w:val="both"/>
      </w:pPr>
      <w:r w:rsidRPr="0039337B">
        <w:t xml:space="preserve">   4. отремонтировать дороги внутри и между населенными пунктами поселения; </w:t>
      </w:r>
    </w:p>
    <w:p w:rsidR="007E01D0" w:rsidRPr="0039337B" w:rsidRDefault="007E01D0" w:rsidP="0039337B">
      <w:pPr>
        <w:jc w:val="both"/>
      </w:pPr>
      <w:r w:rsidRPr="0039337B">
        <w:t xml:space="preserve">   5. строительство    спортзала в  с. Пермеево для  занятий    физкультурой  и спортом;</w:t>
      </w:r>
    </w:p>
    <w:p w:rsidR="007E01D0" w:rsidRPr="0039337B" w:rsidRDefault="007E01D0" w:rsidP="0039337B">
      <w:pPr>
        <w:jc w:val="both"/>
      </w:pPr>
      <w:r w:rsidRPr="0039337B">
        <w:t xml:space="preserve">   6. улучшить состояние здоровья населения  путем  вовлечения  в  спортивную  и  культурную  жизнь  сельского  поселения; </w:t>
      </w:r>
    </w:p>
    <w:p w:rsidR="007E01D0" w:rsidRPr="0039337B" w:rsidRDefault="007E01D0" w:rsidP="0039337B">
      <w:pPr>
        <w:jc w:val="both"/>
      </w:pPr>
      <w:r w:rsidRPr="0039337B">
        <w:t xml:space="preserve">   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E01D0" w:rsidRPr="0039337B" w:rsidRDefault="007E01D0" w:rsidP="0039337B">
      <w:pPr>
        <w:jc w:val="both"/>
      </w:pPr>
      <w:r w:rsidRPr="0039337B">
        <w:t xml:space="preserve">   8. отремонтировать объекты культуры и активизация культурной деятельности;</w:t>
      </w:r>
    </w:p>
    <w:p w:rsidR="007E01D0" w:rsidRPr="0039337B" w:rsidRDefault="007E01D0" w:rsidP="0039337B">
      <w:pPr>
        <w:jc w:val="both"/>
      </w:pPr>
      <w:r w:rsidRPr="0039337B">
        <w:t xml:space="preserve">   9. развить личные подсобные хозяйства;</w:t>
      </w:r>
    </w:p>
    <w:p w:rsidR="007E01D0" w:rsidRPr="0039337B" w:rsidRDefault="007E01D0" w:rsidP="0039337B">
      <w:pPr>
        <w:jc w:val="both"/>
      </w:pPr>
      <w:r w:rsidRPr="0039337B">
        <w:t xml:space="preserve">   10. создать условия для безопасного проживания населения на территории поселения; </w:t>
      </w:r>
    </w:p>
    <w:p w:rsidR="007E01D0" w:rsidRPr="0039337B" w:rsidRDefault="007E01D0" w:rsidP="0039337B">
      <w:pPr>
        <w:jc w:val="both"/>
      </w:pPr>
      <w:r w:rsidRPr="0039337B">
        <w:t xml:space="preserve">   11.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7E01D0" w:rsidRPr="0039337B" w:rsidRDefault="007E01D0" w:rsidP="0039337B">
      <w:pPr>
        <w:jc w:val="both"/>
        <w:rPr>
          <w:b/>
          <w:bCs/>
        </w:rPr>
      </w:pPr>
      <w:r w:rsidRPr="0039337B">
        <w:t xml:space="preserve">   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E01D0" w:rsidRPr="0039337B" w:rsidRDefault="007E01D0" w:rsidP="0039337B">
      <w:pPr>
        <w:jc w:val="both"/>
        <w:rPr>
          <w:b/>
          <w:bCs/>
        </w:rPr>
      </w:pPr>
      <w:r w:rsidRPr="0039337B">
        <w:rPr>
          <w:b/>
          <w:bCs/>
        </w:rPr>
        <w:t xml:space="preserve">   3. Основные стратегическими направлениями развития поселения</w:t>
      </w:r>
    </w:p>
    <w:p w:rsidR="007E01D0" w:rsidRPr="0039337B" w:rsidRDefault="007E01D0" w:rsidP="0039337B">
      <w:pPr>
        <w:jc w:val="both"/>
        <w:rPr>
          <w:b/>
          <w:bCs/>
        </w:rPr>
      </w:pPr>
    </w:p>
    <w:p w:rsidR="007E01D0" w:rsidRPr="0039337B" w:rsidRDefault="007E01D0" w:rsidP="0039337B">
      <w:pPr>
        <w:jc w:val="both"/>
      </w:pPr>
      <w:r w:rsidRPr="0039337B">
        <w:t>Из   анализа вытекает, что стратегическими направлениями развития поселения должны стать  следующие действия:</w:t>
      </w:r>
    </w:p>
    <w:p w:rsidR="007E01D0" w:rsidRPr="0039337B" w:rsidRDefault="007E01D0" w:rsidP="0039337B">
      <w:pPr>
        <w:jc w:val="both"/>
      </w:pPr>
      <w:r w:rsidRPr="0039337B">
        <w:t> </w:t>
      </w:r>
      <w:r w:rsidRPr="0039337B">
        <w:rPr>
          <w:b/>
          <w:bCs/>
        </w:rPr>
        <w:t>Экономические:</w:t>
      </w:r>
    </w:p>
    <w:p w:rsidR="007E01D0" w:rsidRPr="0039337B" w:rsidRDefault="007E01D0" w:rsidP="0039337B">
      <w:pPr>
        <w:jc w:val="both"/>
      </w:pPr>
      <w:r w:rsidRPr="0039337B">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7E01D0" w:rsidRPr="0039337B" w:rsidRDefault="007E01D0" w:rsidP="0039337B">
      <w:pPr>
        <w:jc w:val="both"/>
        <w:rPr>
          <w:i/>
          <w:iCs/>
        </w:rPr>
      </w:pPr>
      <w:r w:rsidRPr="0039337B">
        <w:t>2.    Содействие развитию   малого и  среднего  предпринимательства  для развития поселения и организации новых рабочих мест.</w:t>
      </w:r>
      <w:r w:rsidRPr="0039337B">
        <w:rPr>
          <w:i/>
          <w:iCs/>
        </w:rPr>
        <w:t>    </w:t>
      </w:r>
    </w:p>
    <w:p w:rsidR="007E01D0" w:rsidRPr="0039337B" w:rsidRDefault="007E01D0" w:rsidP="0039337B">
      <w:pPr>
        <w:jc w:val="both"/>
        <w:rPr>
          <w:i/>
          <w:iCs/>
        </w:rPr>
      </w:pPr>
      <w:r w:rsidRPr="0039337B">
        <w:rPr>
          <w:i/>
          <w:iCs/>
        </w:rPr>
        <w:t>       </w:t>
      </w:r>
    </w:p>
    <w:p w:rsidR="007E01D0" w:rsidRPr="0039337B" w:rsidRDefault="007E01D0" w:rsidP="0039337B">
      <w:pPr>
        <w:jc w:val="both"/>
      </w:pPr>
      <w:r w:rsidRPr="0039337B">
        <w:rPr>
          <w:i/>
          <w:iCs/>
        </w:rPr>
        <w:t> </w:t>
      </w:r>
      <w:r w:rsidRPr="0039337B">
        <w:t xml:space="preserve">            </w:t>
      </w:r>
      <w:r w:rsidRPr="0039337B">
        <w:rPr>
          <w:b/>
          <w:bCs/>
        </w:rPr>
        <w:t>Социальные</w:t>
      </w:r>
      <w:r w:rsidRPr="0039337B">
        <w:t>:</w:t>
      </w:r>
    </w:p>
    <w:p w:rsidR="007E01D0" w:rsidRPr="0039337B" w:rsidRDefault="007E01D0" w:rsidP="0039337B">
      <w:pPr>
        <w:jc w:val="both"/>
        <w:rPr>
          <w:i/>
          <w:iCs/>
        </w:rPr>
      </w:pPr>
      <w:r w:rsidRPr="0039337B">
        <w:t xml:space="preserve">1.  Развитие социальной инфраструктуры, образования, здравоохранения, культуры, физкультуры и спорта: </w:t>
      </w:r>
    </w:p>
    <w:p w:rsidR="007E01D0" w:rsidRPr="0039337B" w:rsidRDefault="007E01D0" w:rsidP="0039337B">
      <w:pPr>
        <w:jc w:val="both"/>
      </w:pPr>
      <w:r w:rsidRPr="0039337B">
        <w:rPr>
          <w:i/>
          <w:iCs/>
        </w:rPr>
        <w:t xml:space="preserve">  </w:t>
      </w:r>
      <w:r w:rsidRPr="0039337B">
        <w:t>- участие в отраслевых  районных, областных программах, Российских и международных грантах по развитию и укреплению данных отраслей;</w:t>
      </w:r>
    </w:p>
    <w:p w:rsidR="007E01D0" w:rsidRPr="0039337B" w:rsidRDefault="007E01D0" w:rsidP="0039337B">
      <w:pPr>
        <w:jc w:val="both"/>
      </w:pPr>
      <w:r w:rsidRPr="0039337B">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7E01D0" w:rsidRPr="0039337B" w:rsidRDefault="007E01D0" w:rsidP="0039337B">
      <w:pPr>
        <w:jc w:val="both"/>
      </w:pPr>
      <w:r w:rsidRPr="0039337B">
        <w:t>2.    Развитие личного подворья граждан, как источника доходов населения.</w:t>
      </w:r>
    </w:p>
    <w:p w:rsidR="007E01D0" w:rsidRPr="0039337B" w:rsidRDefault="007E01D0" w:rsidP="0039337B">
      <w:pPr>
        <w:jc w:val="both"/>
      </w:pPr>
      <w:r w:rsidRPr="0039337B">
        <w:t>- привлечение льготных кредитов из областного бюджета на развитие личных подсобных хозяйств;</w:t>
      </w:r>
    </w:p>
    <w:p w:rsidR="007E01D0" w:rsidRPr="0039337B" w:rsidRDefault="007E01D0" w:rsidP="0039337B">
      <w:pPr>
        <w:jc w:val="both"/>
      </w:pPr>
      <w:r w:rsidRPr="0039337B">
        <w:t>- организация торговли населения продукцией с личных подворий на «Областной ярмарке»;</w:t>
      </w:r>
    </w:p>
    <w:p w:rsidR="007E01D0" w:rsidRPr="0039337B" w:rsidRDefault="007E01D0" w:rsidP="0039337B">
      <w:pPr>
        <w:jc w:val="both"/>
      </w:pPr>
      <w:r w:rsidRPr="0039337B">
        <w:t>-по максимуму привлечение населения к участию в сезонных ярмарках со своей продукцией;</w:t>
      </w:r>
    </w:p>
    <w:p w:rsidR="007E01D0" w:rsidRPr="0039337B" w:rsidRDefault="007E01D0" w:rsidP="0039337B">
      <w:pPr>
        <w:jc w:val="both"/>
      </w:pPr>
      <w:r w:rsidRPr="0039337B">
        <w:t>-привлечение средств из районного бюджета  на восстановление пастбищ;</w:t>
      </w:r>
    </w:p>
    <w:p w:rsidR="007E01D0" w:rsidRPr="0039337B" w:rsidRDefault="007E01D0" w:rsidP="0039337B">
      <w:pPr>
        <w:jc w:val="both"/>
      </w:pPr>
      <w:r w:rsidRPr="0039337B">
        <w:t>-помощь населению в реализации мяса с личных подсобных хозяйств;</w:t>
      </w:r>
    </w:p>
    <w:p w:rsidR="007E01D0" w:rsidRPr="0039337B" w:rsidRDefault="007E01D0" w:rsidP="0039337B">
      <w:pPr>
        <w:jc w:val="both"/>
      </w:pPr>
      <w:r w:rsidRPr="0039337B">
        <w:t>-поддержка предпринимателей ведущих закупку продукции с личных подсобных хозяйств на выгодных для населения условиях.</w:t>
      </w:r>
    </w:p>
    <w:p w:rsidR="007E01D0" w:rsidRPr="0039337B" w:rsidRDefault="007E01D0" w:rsidP="0039337B">
      <w:pPr>
        <w:jc w:val="both"/>
      </w:pPr>
      <w:r w:rsidRPr="0039337B">
        <w:t>3.   Содействие в привлечении молодых специалистов в поселение (врачей, учителей, работников культуры, муниципальных служащих);</w:t>
      </w:r>
    </w:p>
    <w:p w:rsidR="007E01D0" w:rsidRPr="0039337B" w:rsidRDefault="007E01D0" w:rsidP="0039337B">
      <w:pPr>
        <w:jc w:val="both"/>
      </w:pPr>
      <w:r w:rsidRPr="0039337B">
        <w:t> -помощь членам их семей в устройстве на работу;</w:t>
      </w:r>
    </w:p>
    <w:p w:rsidR="007E01D0" w:rsidRPr="0039337B" w:rsidRDefault="007E01D0" w:rsidP="0039337B">
      <w:pPr>
        <w:jc w:val="both"/>
      </w:pPr>
      <w:r w:rsidRPr="0039337B">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7E01D0" w:rsidRPr="0039337B" w:rsidRDefault="007E01D0" w:rsidP="0039337B">
      <w:pPr>
        <w:jc w:val="both"/>
      </w:pPr>
      <w:r w:rsidRPr="0039337B">
        <w:t>4.    Содействие в обеспечении социальной поддержки слабозащищенным слоям населения:</w:t>
      </w:r>
    </w:p>
    <w:p w:rsidR="007E01D0" w:rsidRPr="0039337B" w:rsidRDefault="007E01D0" w:rsidP="0039337B">
      <w:pPr>
        <w:jc w:val="both"/>
      </w:pPr>
      <w:r w:rsidRPr="0039337B">
        <w:t>-консультирование, помощь в получении субсидий, пособий различных льготных выплат;</w:t>
      </w:r>
    </w:p>
    <w:p w:rsidR="007E01D0" w:rsidRPr="0039337B" w:rsidRDefault="007E01D0" w:rsidP="0039337B">
      <w:pPr>
        <w:jc w:val="both"/>
      </w:pPr>
      <w:r w:rsidRPr="0039337B">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7E01D0" w:rsidRPr="0039337B" w:rsidRDefault="007E01D0" w:rsidP="0039337B">
      <w:pPr>
        <w:jc w:val="both"/>
      </w:pPr>
      <w:r w:rsidRPr="0039337B">
        <w:t>5.   Привлечение средств из областного и федерального бюджетов на укрепление жилищно-коммунальной сферы:</w:t>
      </w:r>
    </w:p>
    <w:p w:rsidR="007E01D0" w:rsidRPr="0039337B" w:rsidRDefault="007E01D0" w:rsidP="0039337B">
      <w:pPr>
        <w:jc w:val="both"/>
      </w:pPr>
      <w:r w:rsidRPr="0039337B">
        <w:t> -по Программе «Устойчивое развитие сельский территорий» строительство 2 очереди  водопроводных сетей в с. Пермеево;</w:t>
      </w:r>
    </w:p>
    <w:p w:rsidR="007E01D0" w:rsidRPr="0039337B" w:rsidRDefault="007E01D0" w:rsidP="0039337B">
      <w:pPr>
        <w:jc w:val="both"/>
      </w:pPr>
      <w:r w:rsidRPr="0039337B">
        <w:t>- по «Программе переселение  граждан  из  ветхого  аварийного  жилье» для строительства жилья   и  ремонт  муниципального  жилья;</w:t>
      </w:r>
    </w:p>
    <w:p w:rsidR="007E01D0" w:rsidRPr="0039337B" w:rsidRDefault="007E01D0" w:rsidP="0039337B">
      <w:pPr>
        <w:jc w:val="both"/>
      </w:pPr>
      <w:r w:rsidRPr="0039337B">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7E01D0" w:rsidRPr="0039337B" w:rsidRDefault="007E01D0" w:rsidP="0039337B">
      <w:pPr>
        <w:jc w:val="both"/>
      </w:pPr>
      <w:r w:rsidRPr="0039337B">
        <w:t>6.   Содействие в развитие систем телефонной и сотовой связи, охват сотовой связью удаленных и труднодоступных поселков поселения.</w:t>
      </w:r>
    </w:p>
    <w:p w:rsidR="007E01D0" w:rsidRPr="0039337B" w:rsidRDefault="007E01D0" w:rsidP="0039337B">
      <w:pPr>
        <w:jc w:val="both"/>
      </w:pPr>
      <w:r w:rsidRPr="0039337B">
        <w:t>7.   Освещение населенных пунктов поселения  на  должном  уровне.</w:t>
      </w:r>
    </w:p>
    <w:p w:rsidR="007E01D0" w:rsidRPr="0039337B" w:rsidRDefault="007E01D0" w:rsidP="0039337B">
      <w:pPr>
        <w:jc w:val="both"/>
      </w:pPr>
      <w:r w:rsidRPr="0039337B">
        <w:t>8.   Привлечение средств  из областного и федерального бюджетов на строительство и ремонт внутри-поселковых дорог.</w:t>
      </w:r>
    </w:p>
    <w:p w:rsidR="007E01D0" w:rsidRPr="0039337B" w:rsidRDefault="007E01D0" w:rsidP="0039337B">
      <w:pPr>
        <w:jc w:val="both"/>
      </w:pPr>
      <w:r w:rsidRPr="0039337B">
        <w:t>9.  Привлечение средств из бюджетов различных уровней для благоустройства  поселения.</w:t>
      </w: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r w:rsidRPr="0039337B">
        <w:t>Система основных программных мероприятий по развитию  Пермеевского  сельского поселения</w:t>
      </w:r>
    </w:p>
    <w:p w:rsidR="007E01D0" w:rsidRPr="0039337B" w:rsidRDefault="007E01D0" w:rsidP="0039337B">
      <w:pPr>
        <w:jc w:val="both"/>
      </w:pPr>
    </w:p>
    <w:p w:rsidR="007E01D0" w:rsidRPr="0039337B" w:rsidRDefault="007E01D0" w:rsidP="0039337B">
      <w:pPr>
        <w:jc w:val="both"/>
      </w:pPr>
      <w:r w:rsidRPr="0039337B">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E01D0" w:rsidRPr="0039337B" w:rsidRDefault="007E01D0" w:rsidP="0039337B">
      <w:pPr>
        <w:jc w:val="both"/>
      </w:pPr>
      <w:r w:rsidRPr="0039337B">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7E01D0" w:rsidRPr="0039337B" w:rsidRDefault="007E01D0" w:rsidP="0039337B">
      <w:pPr>
        <w:jc w:val="both"/>
      </w:pPr>
      <w:r w:rsidRPr="0039337B">
        <w:t>Мероприятия Программы  комплексного развития  социальной  инфраструктуры  Пермеевского сельского поселения Ичалковского муниципального района Республики Мордовия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2018-2028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7E01D0" w:rsidRPr="0039337B" w:rsidRDefault="007E01D0" w:rsidP="0039337B">
      <w:pPr>
        <w:jc w:val="both"/>
      </w:pPr>
    </w:p>
    <w:p w:rsidR="007E01D0" w:rsidRPr="0039337B" w:rsidRDefault="007E01D0" w:rsidP="0039337B">
      <w:pPr>
        <w:jc w:val="center"/>
      </w:pPr>
      <w:r w:rsidRPr="0039337B">
        <w:rPr>
          <w:b/>
          <w:bCs/>
        </w:rPr>
        <w:t>Состав мероприятий по совершенствованию сферы управления и развития   Пермеевского сельского поселения Ичалковского  муниципального района Республики Мордовия</w:t>
      </w:r>
    </w:p>
    <w:p w:rsidR="007E01D0" w:rsidRPr="0039337B" w:rsidRDefault="007E01D0" w:rsidP="0039337B">
      <w:pPr>
        <w:jc w:val="center"/>
      </w:pPr>
    </w:p>
    <w:p w:rsidR="007E01D0" w:rsidRPr="0039337B" w:rsidRDefault="007E01D0" w:rsidP="0039337B">
      <w:pPr>
        <w:jc w:val="both"/>
      </w:pPr>
    </w:p>
    <w:tbl>
      <w:tblPr>
        <w:tblW w:w="0" w:type="auto"/>
        <w:tblInd w:w="2" w:type="dxa"/>
        <w:tblLayout w:type="fixed"/>
        <w:tblCellMar>
          <w:left w:w="0" w:type="dxa"/>
          <w:right w:w="0" w:type="dxa"/>
        </w:tblCellMar>
        <w:tblLook w:val="00A0"/>
      </w:tblPr>
      <w:tblGrid>
        <w:gridCol w:w="449"/>
        <w:gridCol w:w="2725"/>
        <w:gridCol w:w="1790"/>
        <w:gridCol w:w="1757"/>
        <w:gridCol w:w="2689"/>
      </w:tblGrid>
      <w:tr w:rsidR="007E01D0" w:rsidRPr="0039337B">
        <w:trPr>
          <w:trHeight w:val="494"/>
          <w:tblHeader/>
        </w:trPr>
        <w:tc>
          <w:tcPr>
            <w:tcW w:w="449"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pPr>
            <w:r w:rsidRPr="0039337B">
              <w:rPr>
                <w:b/>
                <w:bCs/>
              </w:rPr>
              <w:t>№</w:t>
            </w:r>
          </w:p>
        </w:tc>
        <w:tc>
          <w:tcPr>
            <w:tcW w:w="2725"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pPr>
            <w:r w:rsidRPr="0039337B">
              <w:t>Содержание мероприятия</w:t>
            </w:r>
          </w:p>
        </w:tc>
        <w:tc>
          <w:tcPr>
            <w:tcW w:w="1790" w:type="dxa"/>
            <w:tcBorders>
              <w:top w:val="single" w:sz="8" w:space="0" w:color="000000"/>
              <w:left w:val="single" w:sz="8" w:space="0" w:color="000000"/>
              <w:bottom w:val="single" w:sz="8" w:space="0" w:color="000000"/>
              <w:right w:val="nil"/>
            </w:tcBorders>
          </w:tcPr>
          <w:p w:rsidR="007E01D0" w:rsidRPr="0039337B" w:rsidRDefault="007E01D0" w:rsidP="0039337B">
            <w:pPr>
              <w:jc w:val="both"/>
            </w:pPr>
            <w:r w:rsidRPr="0039337B">
              <w:t>Ответственный исполнитель</w:t>
            </w:r>
          </w:p>
        </w:tc>
        <w:tc>
          <w:tcPr>
            <w:tcW w:w="1757"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pPr>
            <w:r w:rsidRPr="0039337B">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Ожидаемые результаты</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1</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Администрация сельского поселения</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 г.</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2</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 xml:space="preserve">Разработка плана мероприятий по реализации программы комплексного  развития  социальной  инфраструктуры </w:t>
            </w:r>
          </w:p>
        </w:tc>
        <w:tc>
          <w:tcPr>
            <w:tcW w:w="1790"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Администрация сельского поселения</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Ежегодный план мероприятий по реализации Программы</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3</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Отбор, подготовка и переподготовка персонала для сферы местного самоуправления</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r w:rsidRPr="0039337B">
              <w:t>Администрация сельского поселения</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Повышение эффективности муниципального управления (график переподготовки, и обучения специалистов)</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4</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Поддержки и развитие  малого  и  среднего   предпринимательства  в  сельском поселении совместно с Советом поддержки предпринимательства</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r w:rsidRPr="0039337B">
              <w:t>Администрация сельского поселения</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 xml:space="preserve"> 2018-2028 гг.</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Повышение предпринимательской активности в городском  поселении</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5</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Повышение эффективности использования муниципальной собственности</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r w:rsidRPr="0039337B">
              <w:t>Администрация сельского поселения</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6</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Формирование и совершенствование системы муниципального заказа в поселении</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r w:rsidRPr="0039337B">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Систематически.</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Эффективное использование  местного бюджета за счет внедрения системы муниципального заказа в поселении</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7</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r w:rsidRPr="0039337B">
              <w:t>Администрация сельского поселения</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 xml:space="preserve">Стимулирование производства и продвижение на рынок продукции, производимой предприятиями поселения </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8</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Совершенствование системы принятия и исполнения местного бюджета</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r w:rsidRPr="0039337B">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 г.</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Повышение эффективности бюджетного процесса на местном уровне</w:t>
            </w:r>
          </w:p>
          <w:p w:rsidR="007E01D0" w:rsidRPr="0039337B" w:rsidRDefault="007E01D0" w:rsidP="0039337B">
            <w:pPr>
              <w:jc w:val="both"/>
            </w:pPr>
            <w:r w:rsidRPr="0039337B">
              <w:t>(Наработка нормативной базы)</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9</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r w:rsidRPr="0039337B">
              <w:t>Администрация сельского поселения</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Повышение качества предоставляемых жилищно-коммунальных услуг</w:t>
            </w:r>
          </w:p>
          <w:p w:rsidR="007E01D0" w:rsidRPr="0039337B" w:rsidRDefault="007E01D0" w:rsidP="0039337B">
            <w:pPr>
              <w:jc w:val="both"/>
            </w:pPr>
            <w:r w:rsidRPr="0039337B">
              <w:t>( разработка и реализация мероприятий по развитию коммунального комплекса   поселения</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10</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Разработка системы контроля   и регулирования потребительского рынка в  поселении (полиция, Роспотребнадзор)</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r w:rsidRPr="0039337B">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Систематически</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Обеспечение наполнения потребительского рынка товарами и услугами, удовлетворение спроса населения</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11</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Организация системы контроля за исполнением Программы развития и ежегодного плана мероприятий по ее реализации</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r w:rsidRPr="0039337B">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Систематически</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Выявление отклонений основных  фактических показателей  развития поселения от запланированных</w:t>
            </w:r>
          </w:p>
          <w:p w:rsidR="007E01D0" w:rsidRPr="0039337B" w:rsidRDefault="007E01D0" w:rsidP="0039337B">
            <w:pPr>
              <w:jc w:val="both"/>
            </w:pPr>
            <w:r w:rsidRPr="0039337B">
              <w:t>(  Глава поселения)</w:t>
            </w: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12</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Контроль за экологической ситуацией и рациональным использованием природных ресурсов на территории поселения</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r w:rsidRPr="0039337B">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Систематически</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Улучшение экологической ситуации, сохранение природных ресурсов поселения</w:t>
            </w:r>
          </w:p>
          <w:p w:rsidR="007E01D0" w:rsidRPr="0039337B" w:rsidRDefault="007E01D0" w:rsidP="0039337B">
            <w:pPr>
              <w:jc w:val="both"/>
            </w:pPr>
          </w:p>
        </w:tc>
      </w:tr>
      <w:tr w:rsidR="007E01D0" w:rsidRPr="0039337B">
        <w:trPr>
          <w:trHeight w:val="494"/>
        </w:trPr>
        <w:tc>
          <w:tcPr>
            <w:tcW w:w="449"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rPr>
                <w:b/>
                <w:bCs/>
              </w:rPr>
              <w:t>13</w:t>
            </w:r>
          </w:p>
        </w:tc>
        <w:tc>
          <w:tcPr>
            <w:tcW w:w="272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7E01D0" w:rsidRPr="0039337B" w:rsidRDefault="007E01D0" w:rsidP="0039337B">
            <w:pPr>
              <w:jc w:val="both"/>
            </w:pPr>
            <w:r w:rsidRPr="0039337B">
              <w:t>Контроль динамики развития ЛПХ.</w:t>
            </w:r>
          </w:p>
          <w:p w:rsidR="007E01D0" w:rsidRPr="0039337B" w:rsidRDefault="007E01D0" w:rsidP="0039337B">
            <w:pPr>
              <w:jc w:val="both"/>
            </w:pPr>
            <w:r w:rsidRPr="0039337B">
              <w:t>Выявление потребности в кредитных ресурсах.</w:t>
            </w:r>
          </w:p>
        </w:tc>
        <w:tc>
          <w:tcPr>
            <w:tcW w:w="1790" w:type="dxa"/>
            <w:tcBorders>
              <w:top w:val="nil"/>
              <w:left w:val="single" w:sz="8" w:space="0" w:color="000000"/>
              <w:bottom w:val="single" w:sz="8" w:space="0" w:color="000000"/>
              <w:right w:val="nil"/>
            </w:tcBorders>
          </w:tcPr>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p>
          <w:p w:rsidR="007E01D0" w:rsidRPr="0039337B" w:rsidRDefault="007E01D0" w:rsidP="0039337B">
            <w:pPr>
              <w:jc w:val="both"/>
            </w:pPr>
            <w:r w:rsidRPr="0039337B">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w:t>
            </w:r>
          </w:p>
        </w:tc>
        <w:tc>
          <w:tcPr>
            <w:tcW w:w="2689"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 xml:space="preserve">Развитие ЛПХ на территории поселений </w:t>
            </w:r>
          </w:p>
          <w:p w:rsidR="007E01D0" w:rsidRPr="0039337B" w:rsidRDefault="007E01D0" w:rsidP="0039337B">
            <w:pPr>
              <w:jc w:val="both"/>
            </w:pPr>
            <w:r w:rsidRPr="0039337B">
              <w:t>(Глава поселения и конкурсная комиссия поселения)</w:t>
            </w:r>
          </w:p>
        </w:tc>
      </w:tr>
    </w:tbl>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both"/>
        <w:rPr>
          <w:b/>
          <w:bCs/>
        </w:rPr>
      </w:pPr>
    </w:p>
    <w:p w:rsidR="007E01D0" w:rsidRPr="0039337B" w:rsidRDefault="007E01D0" w:rsidP="0039337B">
      <w:pPr>
        <w:jc w:val="center"/>
        <w:rPr>
          <w:b/>
          <w:bCs/>
        </w:rPr>
      </w:pPr>
      <w:r w:rsidRPr="0039337B">
        <w:rPr>
          <w:b/>
          <w:bCs/>
        </w:rPr>
        <w:t>Состав    мероприятий  по   обеспечению    условий   функционирования   и   поддержанию       работоспособности   основных  элементов Пермеевского  сельского поселения</w:t>
      </w:r>
    </w:p>
    <w:p w:rsidR="007E01D0" w:rsidRPr="0039337B" w:rsidRDefault="007E01D0" w:rsidP="0039337B">
      <w:pPr>
        <w:jc w:val="both"/>
        <w:rPr>
          <w:b/>
          <w:bCs/>
        </w:rPr>
      </w:pPr>
    </w:p>
    <w:tbl>
      <w:tblPr>
        <w:tblW w:w="9405" w:type="dxa"/>
        <w:tblInd w:w="2" w:type="dxa"/>
        <w:tblLayout w:type="fixed"/>
        <w:tblCellMar>
          <w:left w:w="0" w:type="dxa"/>
          <w:right w:w="0" w:type="dxa"/>
        </w:tblCellMar>
        <w:tblLook w:val="00A0"/>
      </w:tblPr>
      <w:tblGrid>
        <w:gridCol w:w="693"/>
        <w:gridCol w:w="2833"/>
        <w:gridCol w:w="1577"/>
        <w:gridCol w:w="1403"/>
        <w:gridCol w:w="2899"/>
      </w:tblGrid>
      <w:tr w:rsidR="007E01D0" w:rsidRPr="0039337B">
        <w:trPr>
          <w:trHeight w:val="494"/>
          <w:tblHeader/>
        </w:trPr>
        <w:tc>
          <w:tcPr>
            <w:tcW w:w="692"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rPr>
                <w:b/>
                <w:bCs/>
              </w:rPr>
            </w:pPr>
            <w:r w:rsidRPr="0039337B">
              <w:rPr>
                <w:b/>
                <w:bCs/>
              </w:rPr>
              <w:t>№</w:t>
            </w:r>
          </w:p>
        </w:tc>
        <w:tc>
          <w:tcPr>
            <w:tcW w:w="2835"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rPr>
                <w:b/>
                <w:bCs/>
              </w:rPr>
            </w:pPr>
            <w:r w:rsidRPr="0039337B">
              <w:rPr>
                <w:b/>
                <w:bCs/>
              </w:rPr>
              <w:t>Содержание мероприятия</w:t>
            </w:r>
          </w:p>
        </w:tc>
        <w:tc>
          <w:tcPr>
            <w:tcW w:w="1578" w:type="dxa"/>
            <w:tcBorders>
              <w:top w:val="single" w:sz="8" w:space="0" w:color="000000"/>
              <w:left w:val="single" w:sz="8" w:space="0" w:color="000000"/>
              <w:bottom w:val="single" w:sz="8" w:space="0" w:color="000000"/>
              <w:right w:val="nil"/>
            </w:tcBorders>
          </w:tcPr>
          <w:p w:rsidR="007E01D0" w:rsidRPr="0039337B" w:rsidRDefault="007E01D0" w:rsidP="0039337B">
            <w:pPr>
              <w:jc w:val="both"/>
              <w:rPr>
                <w:b/>
                <w:bCs/>
              </w:rPr>
            </w:pPr>
            <w:r w:rsidRPr="0039337B">
              <w:rPr>
                <w:b/>
                <w:bCs/>
              </w:rPr>
              <w:t>Ресурсное обеспечение</w:t>
            </w:r>
          </w:p>
        </w:tc>
        <w:tc>
          <w:tcPr>
            <w:tcW w:w="1404" w:type="dxa"/>
            <w:tcBorders>
              <w:top w:val="single" w:sz="8" w:space="0" w:color="000000"/>
              <w:left w:val="single" w:sz="8" w:space="0" w:color="000000"/>
              <w:bottom w:val="single" w:sz="8" w:space="0" w:color="000000"/>
              <w:right w:val="nil"/>
            </w:tcBorders>
            <w:vAlign w:val="center"/>
          </w:tcPr>
          <w:p w:rsidR="007E01D0" w:rsidRPr="0039337B" w:rsidRDefault="007E01D0" w:rsidP="0039337B">
            <w:pPr>
              <w:jc w:val="both"/>
              <w:rPr>
                <w:b/>
                <w:bCs/>
              </w:rPr>
            </w:pPr>
            <w:r w:rsidRPr="0039337B">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rPr>
                <w:b/>
                <w:bCs/>
              </w:rPr>
              <w:t>Ожидаемые результаты</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1</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 xml:space="preserve">Создание условий для привлечения финансовых ресурсов и инвестиций на территорию сельского  поселения </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Местный  бюджет Областной бюджет</w:t>
            </w:r>
          </w:p>
          <w:p w:rsidR="007E01D0" w:rsidRPr="0039337B" w:rsidRDefault="007E01D0" w:rsidP="0039337B">
            <w:pPr>
              <w:jc w:val="both"/>
            </w:pPr>
            <w:r w:rsidRPr="0039337B">
              <w:t>Привлеченные  средства</w:t>
            </w: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 xml:space="preserve">Увеличение   потоков финансовых   ресурсов </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Ремонт и содержание дорог в границах поселения, поддержание дорожного полотна в работоспособном состоянии</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Республиканский бюджет, местный бюджет</w:t>
            </w:r>
          </w:p>
          <w:p w:rsidR="007E01D0" w:rsidRPr="0039337B" w:rsidRDefault="007E01D0" w:rsidP="0039337B">
            <w:pPr>
              <w:jc w:val="both"/>
            </w:pPr>
            <w:r w:rsidRPr="0039337B">
              <w:t>300 тыс. руб. в год</w:t>
            </w:r>
          </w:p>
          <w:p w:rsidR="007E01D0" w:rsidRPr="0039337B" w:rsidRDefault="007E01D0" w:rsidP="0039337B">
            <w:pPr>
              <w:jc w:val="both"/>
            </w:pP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Обеспечение безопасности дорожного  движения  и транспортной доступности населенных пунктов сельского  поселения</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3</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Создание условий для реализации перспективных предпринимательских проектов</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 xml:space="preserve">Республиканский  бюджет, </w:t>
            </w:r>
          </w:p>
          <w:p w:rsidR="007E01D0" w:rsidRPr="0039337B" w:rsidRDefault="007E01D0" w:rsidP="0039337B">
            <w:pPr>
              <w:jc w:val="both"/>
            </w:pPr>
            <w:r w:rsidRPr="0039337B">
              <w:t xml:space="preserve">местный бюджет </w:t>
            </w: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4</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Местный бюджет</w:t>
            </w:r>
          </w:p>
          <w:p w:rsidR="007E01D0" w:rsidRPr="0039337B" w:rsidRDefault="007E01D0" w:rsidP="0039337B">
            <w:pPr>
              <w:jc w:val="both"/>
            </w:pP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 xml:space="preserve">Обеспечение населения необходимыми социальными услугами </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5</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 xml:space="preserve">Формирование условий для развития  личных подсобных хозяйств  </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Местный бюджет</w:t>
            </w:r>
          </w:p>
          <w:p w:rsidR="007E01D0" w:rsidRPr="0039337B" w:rsidRDefault="007E01D0" w:rsidP="0039337B">
            <w:pPr>
              <w:jc w:val="both"/>
            </w:pPr>
            <w:r w:rsidRPr="0039337B">
              <w:t xml:space="preserve">республиканский бюджет </w:t>
            </w: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Увеличение производства сельскохозяйственной продукции в личных подсобных хозяйствах</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6</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 xml:space="preserve">Местный бюджет </w:t>
            </w:r>
          </w:p>
          <w:p w:rsidR="007E01D0" w:rsidRPr="0039337B" w:rsidRDefault="007E01D0" w:rsidP="0039337B">
            <w:pPr>
              <w:jc w:val="both"/>
            </w:pP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Повышение активности населения, нацеливание на здоровый образ жизни</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7</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Благоустройство территории</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Местный бюджет</w:t>
            </w:r>
          </w:p>
          <w:p w:rsidR="007E01D0" w:rsidRPr="0039337B" w:rsidRDefault="007E01D0" w:rsidP="0039337B">
            <w:pPr>
              <w:jc w:val="both"/>
            </w:pPr>
            <w:r w:rsidRPr="0039337B">
              <w:t>200 тыс.руб. в год</w:t>
            </w: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Благоустроительные работы в населенных пунктах поселения,  освещение улиц</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8</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Освещение  территории  сельского поселения</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Местный бюджет</w:t>
            </w:r>
          </w:p>
          <w:p w:rsidR="007E01D0" w:rsidRPr="0039337B" w:rsidRDefault="007E01D0" w:rsidP="0039337B">
            <w:pPr>
              <w:jc w:val="both"/>
            </w:pPr>
            <w:r w:rsidRPr="0039337B">
              <w:t>70 тыс.рублей</w:t>
            </w: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 гг.</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 xml:space="preserve">Работы  по  освещению улиц  и  установке    дополнительных светильников. </w:t>
            </w:r>
          </w:p>
        </w:tc>
      </w:tr>
      <w:tr w:rsidR="007E01D0" w:rsidRPr="0039337B">
        <w:trPr>
          <w:trHeight w:val="494"/>
        </w:trPr>
        <w:tc>
          <w:tcPr>
            <w:tcW w:w="692"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9</w:t>
            </w:r>
          </w:p>
        </w:tc>
        <w:tc>
          <w:tcPr>
            <w:tcW w:w="2835"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Ремонт  подъездных дорог к пожарным водоемам</w:t>
            </w:r>
          </w:p>
        </w:tc>
        <w:tc>
          <w:tcPr>
            <w:tcW w:w="1578"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Местный  бюджет</w:t>
            </w:r>
          </w:p>
          <w:p w:rsidR="007E01D0" w:rsidRPr="0039337B" w:rsidRDefault="007E01D0" w:rsidP="0039337B">
            <w:pPr>
              <w:jc w:val="both"/>
            </w:pPr>
            <w:r w:rsidRPr="0039337B">
              <w:t xml:space="preserve"> 50 тыс. руб. </w:t>
            </w:r>
          </w:p>
        </w:tc>
        <w:tc>
          <w:tcPr>
            <w:tcW w:w="1404" w:type="dxa"/>
            <w:tcBorders>
              <w:top w:val="nil"/>
              <w:left w:val="single" w:sz="8" w:space="0" w:color="000000"/>
              <w:bottom w:val="single" w:sz="8" w:space="0" w:color="000000"/>
              <w:right w:val="nil"/>
            </w:tcBorders>
            <w:vAlign w:val="center"/>
          </w:tcPr>
          <w:p w:rsidR="007E01D0" w:rsidRPr="0039337B" w:rsidRDefault="007E01D0" w:rsidP="0039337B">
            <w:pPr>
              <w:jc w:val="both"/>
            </w:pPr>
            <w:r w:rsidRPr="0039337B">
              <w:t>2018-2028</w:t>
            </w:r>
          </w:p>
        </w:tc>
        <w:tc>
          <w:tcPr>
            <w:tcW w:w="2901" w:type="dxa"/>
            <w:tcBorders>
              <w:top w:val="nil"/>
              <w:left w:val="single" w:sz="8" w:space="0" w:color="000000"/>
              <w:bottom w:val="single" w:sz="8" w:space="0" w:color="000000"/>
              <w:right w:val="single" w:sz="8" w:space="0" w:color="000000"/>
            </w:tcBorders>
            <w:vAlign w:val="center"/>
          </w:tcPr>
          <w:p w:rsidR="007E01D0" w:rsidRPr="0039337B" w:rsidRDefault="007E01D0" w:rsidP="0039337B">
            <w:pPr>
              <w:jc w:val="both"/>
            </w:pPr>
            <w:r w:rsidRPr="0039337B">
              <w:t xml:space="preserve"> Обеспечение пожарной безопасности</w:t>
            </w:r>
          </w:p>
        </w:tc>
      </w:tr>
    </w:tbl>
    <w:p w:rsidR="007E01D0" w:rsidRPr="0039337B" w:rsidRDefault="007E01D0" w:rsidP="0039337B">
      <w:pPr>
        <w:jc w:val="both"/>
        <w:rPr>
          <w:u w:val="single"/>
        </w:rPr>
      </w:pPr>
    </w:p>
    <w:p w:rsidR="007E01D0" w:rsidRPr="0039337B" w:rsidRDefault="007E01D0" w:rsidP="0039337B">
      <w:pPr>
        <w:jc w:val="both"/>
        <w:rPr>
          <w:u w:val="single"/>
        </w:rPr>
      </w:pPr>
      <w:r w:rsidRPr="0039337B">
        <w:rPr>
          <w:u w:val="single"/>
        </w:rPr>
        <w:t>Развитие и поддержка малого предпринимательства</w:t>
      </w:r>
    </w:p>
    <w:p w:rsidR="007E01D0" w:rsidRPr="0039337B" w:rsidRDefault="007E01D0" w:rsidP="0039337B">
      <w:pPr>
        <w:jc w:val="both"/>
        <w:rPr>
          <w:u w:val="single"/>
        </w:rPr>
      </w:pPr>
    </w:p>
    <w:p w:rsidR="007E01D0" w:rsidRPr="0039337B" w:rsidRDefault="007E01D0" w:rsidP="0039337B">
      <w:pPr>
        <w:jc w:val="both"/>
      </w:pPr>
      <w:r w:rsidRPr="0039337B">
        <w:t xml:space="preserve">   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7E01D0" w:rsidRPr="0039337B" w:rsidRDefault="007E01D0" w:rsidP="0039337B">
      <w:pPr>
        <w:jc w:val="both"/>
      </w:pPr>
      <w:r w:rsidRPr="0039337B">
        <w:t xml:space="preserve">    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7E01D0" w:rsidRPr="0039337B" w:rsidRDefault="007E01D0" w:rsidP="0039337B">
      <w:pPr>
        <w:jc w:val="both"/>
      </w:pPr>
      <w:r w:rsidRPr="0039337B">
        <w:t>Основные задачи:</w:t>
      </w:r>
    </w:p>
    <w:p w:rsidR="007E01D0" w:rsidRPr="0039337B" w:rsidRDefault="007E01D0" w:rsidP="0039337B">
      <w:pPr>
        <w:jc w:val="both"/>
      </w:pPr>
      <w:r w:rsidRPr="0039337B">
        <w:t>- формирование правового пространства, обеспечивающего беспрепятственное развитие малого и  среднего  предпринимательства.</w:t>
      </w:r>
    </w:p>
    <w:p w:rsidR="007E01D0" w:rsidRPr="0039337B" w:rsidRDefault="007E01D0" w:rsidP="0039337B">
      <w:pPr>
        <w:jc w:val="both"/>
      </w:pPr>
      <w:r w:rsidRPr="0039337B">
        <w:t>- выявление и поддержка приоритетных направлений развития малого бизнеса.</w:t>
      </w:r>
    </w:p>
    <w:p w:rsidR="007E01D0" w:rsidRPr="0039337B" w:rsidRDefault="007E01D0" w:rsidP="0039337B">
      <w:pPr>
        <w:jc w:val="both"/>
      </w:pPr>
      <w:r w:rsidRPr="0039337B">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7E01D0" w:rsidRPr="0039337B" w:rsidRDefault="007E01D0" w:rsidP="0039337B">
      <w:pPr>
        <w:jc w:val="both"/>
      </w:pPr>
      <w:r w:rsidRPr="0039337B">
        <w:t>- участие предпринимателей в формировании политики поселения по развитию малого и среднего предпринимательства (Совет предпринимателей);</w:t>
      </w:r>
    </w:p>
    <w:p w:rsidR="007E01D0" w:rsidRPr="0039337B" w:rsidRDefault="007E01D0" w:rsidP="0039337B">
      <w:pPr>
        <w:jc w:val="both"/>
      </w:pPr>
      <w:r w:rsidRPr="0039337B">
        <w:t>- вовлечение в предпринимательскую деятельность представителей различных слоев населения;</w:t>
      </w:r>
    </w:p>
    <w:p w:rsidR="007E01D0" w:rsidRPr="0039337B" w:rsidRDefault="007E01D0" w:rsidP="0039337B">
      <w:pPr>
        <w:jc w:val="both"/>
      </w:pPr>
      <w:r w:rsidRPr="0039337B">
        <w:t>- увеличение  доходов  населения  и создание условий для самореализации граждан;</w:t>
      </w:r>
    </w:p>
    <w:p w:rsidR="007E01D0" w:rsidRPr="0039337B" w:rsidRDefault="007E01D0" w:rsidP="0039337B">
      <w:pPr>
        <w:jc w:val="both"/>
      </w:pPr>
      <w:r w:rsidRPr="0039337B">
        <w:t>поддержка в продвижении местных товаропроизводителей посредством ярмарочно-выставочных   мероприятий.</w:t>
      </w:r>
    </w:p>
    <w:p w:rsidR="007E01D0" w:rsidRPr="0039337B" w:rsidRDefault="007E01D0" w:rsidP="0039337B">
      <w:pPr>
        <w:jc w:val="both"/>
      </w:pPr>
    </w:p>
    <w:p w:rsidR="007E01D0" w:rsidRPr="0039337B" w:rsidRDefault="007E01D0" w:rsidP="0039337B">
      <w:pPr>
        <w:jc w:val="both"/>
      </w:pPr>
      <w:r w:rsidRPr="0039337B">
        <w:rPr>
          <w:shd w:val="clear" w:color="auto" w:fill="FFFFFF"/>
        </w:rPr>
        <w:t xml:space="preserve">   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7E01D0" w:rsidRPr="0039337B" w:rsidRDefault="007E01D0" w:rsidP="0039337B">
      <w:pPr>
        <w:jc w:val="both"/>
      </w:pPr>
    </w:p>
    <w:p w:rsidR="007E01D0" w:rsidRPr="0039337B" w:rsidRDefault="007E01D0" w:rsidP="0039337B">
      <w:pPr>
        <w:jc w:val="both"/>
      </w:pPr>
      <w:r w:rsidRPr="0039337B">
        <w:t xml:space="preserve">   В рамках реализации политики в области развития малого и среднего предпринимательства определены следующие приоритеты:</w:t>
      </w:r>
    </w:p>
    <w:p w:rsidR="007E01D0" w:rsidRPr="0039337B" w:rsidRDefault="007E01D0" w:rsidP="0039337B">
      <w:pPr>
        <w:jc w:val="both"/>
      </w:pPr>
      <w:r w:rsidRPr="0039337B">
        <w:t xml:space="preserve">     1) организация мероприятий  по сбыту  сельскохозяйственной продукции; </w:t>
      </w:r>
    </w:p>
    <w:p w:rsidR="007E01D0" w:rsidRPr="0039337B" w:rsidRDefault="007E01D0" w:rsidP="0039337B">
      <w:pPr>
        <w:jc w:val="both"/>
      </w:pPr>
      <w:r w:rsidRPr="0039337B">
        <w:t xml:space="preserve">     2) производство товаров народного потребления продовольственного и промышленного назначения;</w:t>
      </w:r>
    </w:p>
    <w:p w:rsidR="007E01D0" w:rsidRPr="0039337B" w:rsidRDefault="007E01D0" w:rsidP="0039337B">
      <w:pPr>
        <w:jc w:val="both"/>
      </w:pPr>
      <w:r w:rsidRPr="0039337B">
        <w:t xml:space="preserve">     3) развитие народных ремесел, туризма;</w:t>
      </w:r>
    </w:p>
    <w:p w:rsidR="007E01D0" w:rsidRPr="0039337B" w:rsidRDefault="007E01D0" w:rsidP="0039337B">
      <w:pPr>
        <w:jc w:val="both"/>
      </w:pPr>
      <w:r w:rsidRPr="0039337B">
        <w:t xml:space="preserve">     4) бытовые услуги (ремонт, реставрация и пошив обуви; ремонт и пошив верхней одежды; фотография; парикмахерские и др.)</w:t>
      </w:r>
    </w:p>
    <w:p w:rsidR="007E01D0" w:rsidRPr="0039337B" w:rsidRDefault="007E01D0" w:rsidP="0039337B">
      <w:pPr>
        <w:jc w:val="both"/>
      </w:pPr>
      <w:r w:rsidRPr="0039337B">
        <w:t xml:space="preserve">     5) строительство, в том числе жилья;</w:t>
      </w:r>
    </w:p>
    <w:p w:rsidR="007E01D0" w:rsidRPr="0039337B" w:rsidRDefault="007E01D0" w:rsidP="0039337B">
      <w:pPr>
        <w:jc w:val="both"/>
      </w:pPr>
      <w:r w:rsidRPr="0039337B">
        <w:t xml:space="preserve">     6) выполнение дорожных работ;</w:t>
      </w:r>
    </w:p>
    <w:p w:rsidR="007E01D0" w:rsidRPr="0039337B" w:rsidRDefault="007E01D0" w:rsidP="0039337B">
      <w:pPr>
        <w:jc w:val="both"/>
      </w:pPr>
      <w:r w:rsidRPr="0039337B">
        <w:t xml:space="preserve">     7) производство строительных материалов;</w:t>
      </w:r>
    </w:p>
    <w:p w:rsidR="007E01D0" w:rsidRPr="0039337B" w:rsidRDefault="007E01D0" w:rsidP="0039337B">
      <w:pPr>
        <w:jc w:val="both"/>
      </w:pPr>
      <w:r w:rsidRPr="0039337B">
        <w:t xml:space="preserve">   Система программных мероприятий по развитию малого и среднего предпринимательства представлена следующими направлениями: </w:t>
      </w:r>
    </w:p>
    <w:p w:rsidR="007E01D0" w:rsidRPr="0039337B" w:rsidRDefault="007E01D0" w:rsidP="0039337B">
      <w:pPr>
        <w:jc w:val="both"/>
      </w:pPr>
      <w:r w:rsidRPr="0039337B">
        <w:t xml:space="preserve">     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7E01D0" w:rsidRPr="0039337B" w:rsidRDefault="007E01D0" w:rsidP="0039337B">
      <w:pPr>
        <w:jc w:val="both"/>
      </w:pPr>
      <w:r w:rsidRPr="0039337B">
        <w:t xml:space="preserve">     Проведение различных конкурсов среди предпринимателей.</w:t>
      </w:r>
    </w:p>
    <w:p w:rsidR="007E01D0" w:rsidRPr="0039337B" w:rsidRDefault="007E01D0" w:rsidP="0039337B">
      <w:pPr>
        <w:jc w:val="both"/>
        <w:rPr>
          <w:u w:val="single"/>
        </w:rPr>
      </w:pPr>
      <w:r w:rsidRPr="0039337B">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7E01D0" w:rsidRPr="0039337B" w:rsidRDefault="007E01D0" w:rsidP="0039337B">
      <w:pPr>
        <w:jc w:val="both"/>
        <w:rPr>
          <w:u w:val="single"/>
        </w:rPr>
      </w:pPr>
    </w:p>
    <w:p w:rsidR="007E01D0" w:rsidRPr="0039337B" w:rsidRDefault="007E01D0" w:rsidP="0039337B">
      <w:pPr>
        <w:jc w:val="both"/>
        <w:rPr>
          <w:u w:val="single"/>
        </w:rPr>
      </w:pPr>
      <w:r w:rsidRPr="0039337B">
        <w:rPr>
          <w:u w:val="single"/>
        </w:rPr>
        <w:t xml:space="preserve">   Развитие коммунального комплекса</w:t>
      </w:r>
    </w:p>
    <w:p w:rsidR="007E01D0" w:rsidRPr="0039337B" w:rsidRDefault="007E01D0" w:rsidP="0039337B">
      <w:pPr>
        <w:jc w:val="both"/>
        <w:rPr>
          <w:u w:val="single"/>
        </w:rPr>
      </w:pPr>
    </w:p>
    <w:p w:rsidR="007E01D0" w:rsidRPr="0039337B" w:rsidRDefault="007E01D0" w:rsidP="0039337B">
      <w:pPr>
        <w:jc w:val="both"/>
      </w:pPr>
      <w:r w:rsidRPr="0039337B">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7E01D0" w:rsidRPr="0039337B" w:rsidRDefault="007E01D0" w:rsidP="0039337B">
      <w:pPr>
        <w:jc w:val="both"/>
      </w:pPr>
      <w:r w:rsidRPr="0039337B">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7E01D0" w:rsidRPr="0039337B" w:rsidRDefault="007E01D0" w:rsidP="0039337B">
      <w:pPr>
        <w:jc w:val="both"/>
        <w:rPr>
          <w:shd w:val="clear" w:color="auto" w:fill="FFFFFF"/>
        </w:rPr>
      </w:pPr>
      <w:r w:rsidRPr="0039337B">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E01D0" w:rsidRPr="0039337B" w:rsidRDefault="007E01D0" w:rsidP="0039337B">
      <w:pPr>
        <w:jc w:val="both"/>
        <w:rPr>
          <w:u w:val="single"/>
        </w:rPr>
      </w:pPr>
      <w:r w:rsidRPr="0039337B">
        <w:rPr>
          <w:shd w:val="clear" w:color="auto" w:fill="FFFFFF"/>
        </w:rPr>
        <w:t xml:space="preserve">     В целях привлечения инвестиций в коммунальную инфраструктуру сельского поселения, согласно законам «О водоснабжении и водоотведении», «О теплоснабжении»,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7E01D0" w:rsidRPr="0039337B" w:rsidRDefault="007E01D0" w:rsidP="0039337B">
      <w:pPr>
        <w:jc w:val="both"/>
        <w:rPr>
          <w:u w:val="single"/>
        </w:rPr>
      </w:pPr>
    </w:p>
    <w:p w:rsidR="007E01D0" w:rsidRPr="0039337B" w:rsidRDefault="007E01D0" w:rsidP="0039337B">
      <w:pPr>
        <w:jc w:val="both"/>
        <w:rPr>
          <w:u w:val="single"/>
        </w:rPr>
      </w:pPr>
    </w:p>
    <w:p w:rsidR="007E01D0" w:rsidRPr="0039337B" w:rsidRDefault="007E01D0" w:rsidP="0039337B">
      <w:pPr>
        <w:jc w:val="both"/>
        <w:rPr>
          <w:u w:val="single"/>
        </w:rPr>
      </w:pPr>
      <w:r w:rsidRPr="0039337B">
        <w:rPr>
          <w:u w:val="single"/>
        </w:rPr>
        <w:t xml:space="preserve"> Благоустройство</w:t>
      </w:r>
    </w:p>
    <w:p w:rsidR="007E01D0" w:rsidRPr="0039337B" w:rsidRDefault="007E01D0" w:rsidP="0039337B">
      <w:pPr>
        <w:jc w:val="both"/>
        <w:rPr>
          <w:u w:val="single"/>
        </w:rPr>
      </w:pPr>
    </w:p>
    <w:p w:rsidR="007E01D0" w:rsidRPr="0039337B" w:rsidRDefault="007E01D0" w:rsidP="0039337B">
      <w:pPr>
        <w:jc w:val="both"/>
      </w:pPr>
      <w:r w:rsidRPr="0039337B">
        <w:t xml:space="preserve">   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7E01D0" w:rsidRPr="0039337B" w:rsidRDefault="007E01D0" w:rsidP="0039337B">
      <w:pPr>
        <w:jc w:val="both"/>
      </w:pPr>
      <w:r w:rsidRPr="0039337B">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Республики Мордовия.</w:t>
      </w:r>
    </w:p>
    <w:p w:rsidR="007E01D0" w:rsidRPr="0039337B" w:rsidRDefault="007E01D0" w:rsidP="0039337B">
      <w:pPr>
        <w:jc w:val="both"/>
        <w:rPr>
          <w:u w:val="single"/>
        </w:rPr>
      </w:pPr>
    </w:p>
    <w:p w:rsidR="007E01D0" w:rsidRPr="0039337B" w:rsidRDefault="007E01D0" w:rsidP="0039337B">
      <w:pPr>
        <w:jc w:val="both"/>
        <w:rPr>
          <w:u w:val="single"/>
        </w:rPr>
      </w:pPr>
      <w:r w:rsidRPr="0039337B">
        <w:rPr>
          <w:u w:val="single"/>
        </w:rPr>
        <w:t xml:space="preserve"> Обеспечение безопасности населения</w:t>
      </w:r>
    </w:p>
    <w:p w:rsidR="007E01D0" w:rsidRPr="0039337B" w:rsidRDefault="007E01D0" w:rsidP="0039337B">
      <w:pPr>
        <w:jc w:val="both"/>
        <w:rPr>
          <w:u w:val="single"/>
        </w:rPr>
      </w:pPr>
    </w:p>
    <w:p w:rsidR="007E01D0" w:rsidRPr="0039337B" w:rsidRDefault="007E01D0" w:rsidP="0039337B">
      <w:pPr>
        <w:jc w:val="both"/>
      </w:pPr>
      <w:r w:rsidRPr="0039337B">
        <w:t xml:space="preserve">   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7E01D0" w:rsidRPr="0039337B" w:rsidRDefault="007E01D0" w:rsidP="0039337B">
      <w:pPr>
        <w:jc w:val="both"/>
      </w:pPr>
      <w:r w:rsidRPr="0039337B">
        <w:t xml:space="preserve">   - профилактика детской и подростковой беспризорности и преступности;</w:t>
      </w:r>
    </w:p>
    <w:p w:rsidR="007E01D0" w:rsidRPr="0039337B" w:rsidRDefault="007E01D0" w:rsidP="0039337B">
      <w:pPr>
        <w:jc w:val="both"/>
      </w:pPr>
      <w:r w:rsidRPr="0039337B">
        <w:t xml:space="preserve">   - система социальной адаптации лиц, освободившихся из мест лишения свободы;</w:t>
      </w:r>
    </w:p>
    <w:p w:rsidR="007E01D0" w:rsidRPr="0039337B" w:rsidRDefault="007E01D0" w:rsidP="0039337B">
      <w:pPr>
        <w:jc w:val="both"/>
      </w:pPr>
      <w:r w:rsidRPr="0039337B">
        <w:t xml:space="preserve">   - организация работы добровольных народных дружин (по соблюдению пожарной безопасности, общественного порядка);</w:t>
      </w:r>
    </w:p>
    <w:p w:rsidR="007E01D0" w:rsidRPr="0039337B" w:rsidRDefault="007E01D0" w:rsidP="0039337B">
      <w:pPr>
        <w:jc w:val="both"/>
      </w:pPr>
      <w:r w:rsidRPr="0039337B">
        <w:t xml:space="preserve">   - обеспечение пожарной безопасности населения.</w:t>
      </w:r>
    </w:p>
    <w:p w:rsidR="007E01D0" w:rsidRPr="0039337B" w:rsidRDefault="007E01D0" w:rsidP="0039337B">
      <w:pPr>
        <w:jc w:val="both"/>
      </w:pPr>
    </w:p>
    <w:p w:rsidR="007E01D0" w:rsidRPr="0039337B" w:rsidRDefault="007E01D0" w:rsidP="0039337B">
      <w:pPr>
        <w:jc w:val="both"/>
        <w:rPr>
          <w:u w:val="single"/>
        </w:rPr>
      </w:pPr>
      <w:r w:rsidRPr="0039337B">
        <w:rPr>
          <w:u w:val="single"/>
        </w:rPr>
        <w:t xml:space="preserve">  Социальное развитие поселения</w:t>
      </w:r>
    </w:p>
    <w:p w:rsidR="007E01D0" w:rsidRPr="0039337B" w:rsidRDefault="007E01D0" w:rsidP="0039337B">
      <w:pPr>
        <w:jc w:val="both"/>
        <w:rPr>
          <w:u w:val="single"/>
        </w:rPr>
      </w:pPr>
    </w:p>
    <w:p w:rsidR="007E01D0" w:rsidRPr="0039337B" w:rsidRDefault="007E01D0" w:rsidP="0039337B">
      <w:pPr>
        <w:jc w:val="both"/>
      </w:pPr>
      <w:r w:rsidRPr="0039337B">
        <w:t xml:space="preserve">   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7E01D0" w:rsidRPr="0039337B" w:rsidRDefault="007E01D0" w:rsidP="0039337B">
      <w:pPr>
        <w:jc w:val="both"/>
      </w:pPr>
      <w:r w:rsidRPr="0039337B">
        <w:t xml:space="preserve">   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7E01D0" w:rsidRPr="0039337B" w:rsidRDefault="007E01D0" w:rsidP="0039337B">
      <w:pPr>
        <w:jc w:val="both"/>
        <w:rPr>
          <w:b/>
          <w:bCs/>
        </w:rPr>
      </w:pPr>
      <w:r w:rsidRPr="0039337B">
        <w:t xml:space="preserve">    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7E01D0" w:rsidRPr="0039337B" w:rsidRDefault="007E01D0" w:rsidP="0039337B">
      <w:pPr>
        <w:jc w:val="both"/>
      </w:pPr>
      <w:r w:rsidRPr="0039337B">
        <w:rPr>
          <w:b/>
          <w:bCs/>
        </w:rPr>
        <w:t xml:space="preserve">   </w:t>
      </w:r>
      <w:r w:rsidRPr="0039337B">
        <w:t>Таким образом, Программа развития  сельского поселения   на 2018-2028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7E01D0" w:rsidRPr="0039337B" w:rsidRDefault="007E01D0" w:rsidP="0039337B">
      <w:pPr>
        <w:jc w:val="both"/>
      </w:pPr>
      <w:r w:rsidRPr="0039337B">
        <w:t xml:space="preserve">   5.   Оценка эффективности мероприятий Программы</w:t>
      </w:r>
    </w:p>
    <w:p w:rsidR="007E01D0" w:rsidRPr="0039337B" w:rsidRDefault="007E01D0" w:rsidP="0039337B">
      <w:pPr>
        <w:jc w:val="both"/>
      </w:pPr>
      <w:r w:rsidRPr="0039337B">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7E01D0" w:rsidRPr="0039337B" w:rsidRDefault="007E01D0" w:rsidP="0039337B">
      <w:pPr>
        <w:jc w:val="both"/>
        <w:rPr>
          <w:b/>
          <w:bCs/>
        </w:rPr>
      </w:pPr>
      <w:r w:rsidRPr="0039337B">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7E01D0" w:rsidRPr="0039337B" w:rsidRDefault="007E01D0" w:rsidP="0039337B">
      <w:pPr>
        <w:jc w:val="both"/>
        <w:rPr>
          <w:b/>
          <w:bCs/>
        </w:rPr>
      </w:pPr>
    </w:p>
    <w:p w:rsidR="007E01D0" w:rsidRPr="0039337B" w:rsidRDefault="007E01D0" w:rsidP="0039337B">
      <w:pPr>
        <w:jc w:val="both"/>
        <w:rPr>
          <w:b/>
          <w:bCs/>
        </w:rPr>
      </w:pPr>
      <w:r w:rsidRPr="0039337B">
        <w:rPr>
          <w:b/>
          <w:bCs/>
        </w:rPr>
        <w:t xml:space="preserve"> 6.    Организация  контроля  за реализацией Программы</w:t>
      </w:r>
    </w:p>
    <w:p w:rsidR="007E01D0" w:rsidRPr="0039337B" w:rsidRDefault="007E01D0" w:rsidP="0039337B">
      <w:pPr>
        <w:jc w:val="both"/>
        <w:rPr>
          <w:b/>
          <w:bCs/>
        </w:rPr>
      </w:pPr>
    </w:p>
    <w:p w:rsidR="007E01D0" w:rsidRPr="0039337B" w:rsidRDefault="007E01D0" w:rsidP="0039337B">
      <w:pPr>
        <w:jc w:val="both"/>
      </w:pPr>
      <w:r w:rsidRPr="0039337B">
        <w:t xml:space="preserve">            Организационная структура управления Программой базируется на существующей схеме исполнительной власти  сельского поселения. </w:t>
      </w:r>
    </w:p>
    <w:p w:rsidR="007E01D0" w:rsidRPr="0039337B" w:rsidRDefault="007E01D0" w:rsidP="0039337B">
      <w:pPr>
        <w:jc w:val="both"/>
      </w:pPr>
      <w:r w:rsidRPr="0039337B">
        <w:t>            Общее руководство Программой осуществляет Глава поселения, в функции которого в рамках реализации Программы входит:</w:t>
      </w:r>
    </w:p>
    <w:p w:rsidR="007E01D0" w:rsidRPr="0039337B" w:rsidRDefault="007E01D0" w:rsidP="0039337B">
      <w:pPr>
        <w:jc w:val="both"/>
      </w:pPr>
      <w:r w:rsidRPr="0039337B">
        <w:t>            - определение приоритетов, постановка оперативных и краткосрочных целей Программы;</w:t>
      </w:r>
    </w:p>
    <w:p w:rsidR="007E01D0" w:rsidRPr="0039337B" w:rsidRDefault="007E01D0" w:rsidP="0039337B">
      <w:pPr>
        <w:jc w:val="both"/>
      </w:pPr>
      <w:r w:rsidRPr="0039337B">
        <w:t>            -утверждение Программы  комплексного  развития  социальной  инфраструктуры поселения;</w:t>
      </w:r>
    </w:p>
    <w:p w:rsidR="007E01D0" w:rsidRPr="0039337B" w:rsidRDefault="007E01D0" w:rsidP="0039337B">
      <w:pPr>
        <w:jc w:val="both"/>
      </w:pPr>
      <w:r w:rsidRPr="0039337B">
        <w:t>            - контроль за ходом реализации программы развития  социальной  инфраструктуры сельского  поселения;</w:t>
      </w:r>
    </w:p>
    <w:p w:rsidR="007E01D0" w:rsidRPr="0039337B" w:rsidRDefault="007E01D0" w:rsidP="0039337B">
      <w:pPr>
        <w:jc w:val="both"/>
      </w:pPr>
      <w:r w:rsidRPr="0039337B">
        <w:t>            - рассмотрение и утверждение предложений, связанных с корректировкой сроков, исполнителей и объемов ресурсов по мероприятиям Программы;</w:t>
      </w:r>
    </w:p>
    <w:p w:rsidR="007E01D0" w:rsidRPr="0039337B" w:rsidRDefault="007E01D0" w:rsidP="0039337B">
      <w:pPr>
        <w:jc w:val="both"/>
      </w:pPr>
      <w:r w:rsidRPr="0039337B">
        <w:t xml:space="preserve">            -утверждение проектов программ поселения по приоритетным направлениям Программы; </w:t>
      </w:r>
    </w:p>
    <w:p w:rsidR="007E01D0" w:rsidRPr="0039337B" w:rsidRDefault="007E01D0" w:rsidP="0039337B">
      <w:pPr>
        <w:jc w:val="both"/>
      </w:pPr>
      <w:r w:rsidRPr="0039337B">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E01D0" w:rsidRPr="0039337B" w:rsidRDefault="007E01D0" w:rsidP="0039337B">
      <w:pPr>
        <w:jc w:val="both"/>
      </w:pPr>
      <w:r w:rsidRPr="0039337B">
        <w:t xml:space="preserve">   Глава сельского  поселения осуществляет следующие действия:</w:t>
      </w:r>
    </w:p>
    <w:p w:rsidR="007E01D0" w:rsidRPr="0039337B" w:rsidRDefault="007E01D0" w:rsidP="0039337B">
      <w:pPr>
        <w:jc w:val="both"/>
      </w:pPr>
      <w:r w:rsidRPr="0039337B">
        <w:t>            - рассматривает и утверждает план мероприятий, объемы их финансирования и сроки реализации;</w:t>
      </w:r>
    </w:p>
    <w:p w:rsidR="007E01D0" w:rsidRPr="0039337B" w:rsidRDefault="007E01D0" w:rsidP="0039337B">
      <w:pPr>
        <w:jc w:val="both"/>
      </w:pPr>
      <w:r w:rsidRPr="0039337B">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E01D0" w:rsidRPr="0039337B" w:rsidRDefault="007E01D0" w:rsidP="0039337B">
      <w:pPr>
        <w:jc w:val="both"/>
      </w:pPr>
      <w:r w:rsidRPr="0039337B">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7E01D0" w:rsidRPr="0039337B" w:rsidRDefault="007E01D0" w:rsidP="0039337B">
      <w:pPr>
        <w:jc w:val="both"/>
      </w:pPr>
      <w:r w:rsidRPr="0039337B">
        <w:t xml:space="preserve">            -контроль за выполнением годового плана действий и подготовка отчетов о его выполнении;</w:t>
      </w:r>
    </w:p>
    <w:p w:rsidR="007E01D0" w:rsidRPr="0039337B" w:rsidRDefault="007E01D0" w:rsidP="0039337B">
      <w:pPr>
        <w:jc w:val="both"/>
      </w:pPr>
      <w:r w:rsidRPr="0039337B">
        <w:t xml:space="preserve">           -осуществляет руководство по:  </w:t>
      </w:r>
    </w:p>
    <w:p w:rsidR="007E01D0" w:rsidRPr="0039337B" w:rsidRDefault="007E01D0" w:rsidP="0039337B">
      <w:pPr>
        <w:jc w:val="both"/>
      </w:pPr>
      <w:r w:rsidRPr="0039337B">
        <w:t xml:space="preserve">           - подготовке перечня муниципальных целевых программ поселения, предлагаемых  </w:t>
      </w:r>
    </w:p>
    <w:p w:rsidR="007E01D0" w:rsidRPr="0039337B" w:rsidRDefault="007E01D0" w:rsidP="0039337B">
      <w:pPr>
        <w:jc w:val="both"/>
      </w:pPr>
      <w:r w:rsidRPr="0039337B">
        <w:t>к финансированию из районного и областного бюджета на очередной финансовый год;</w:t>
      </w:r>
    </w:p>
    <w:p w:rsidR="007E01D0" w:rsidRPr="0039337B" w:rsidRDefault="007E01D0" w:rsidP="0039337B">
      <w:pPr>
        <w:jc w:val="both"/>
      </w:pPr>
      <w:r w:rsidRPr="0039337B">
        <w:t>            - составлению ежегодного плана действий по реализации Программы;</w:t>
      </w:r>
    </w:p>
    <w:p w:rsidR="007E01D0" w:rsidRPr="0039337B" w:rsidRDefault="007E01D0" w:rsidP="0039337B">
      <w:pPr>
        <w:jc w:val="both"/>
      </w:pPr>
      <w:r w:rsidRPr="0039337B">
        <w:t>            - реализации мероприятий Программы поселения.</w:t>
      </w:r>
    </w:p>
    <w:p w:rsidR="007E01D0" w:rsidRPr="0039337B" w:rsidRDefault="007E01D0" w:rsidP="0039337B">
      <w:pPr>
        <w:jc w:val="both"/>
      </w:pPr>
      <w:r w:rsidRPr="0039337B">
        <w:t>             Специалисты  администрации   сельского  поселения осуществляет следующие функции:</w:t>
      </w:r>
    </w:p>
    <w:p w:rsidR="007E01D0" w:rsidRPr="0039337B" w:rsidRDefault="007E01D0" w:rsidP="0039337B">
      <w:pPr>
        <w:jc w:val="both"/>
      </w:pPr>
      <w:r w:rsidRPr="0039337B">
        <w:t>            -подготовка проектов нормативных правовых актов по подведомственной сфере по соответствующим разделам Программы;</w:t>
      </w:r>
    </w:p>
    <w:p w:rsidR="007E01D0" w:rsidRPr="0039337B" w:rsidRDefault="007E01D0" w:rsidP="0039337B">
      <w:pPr>
        <w:jc w:val="both"/>
      </w:pPr>
      <w:r w:rsidRPr="0039337B">
        <w:t>            -подготовка проектов программ поселения по приоритетным направлениям Программы;</w:t>
      </w:r>
    </w:p>
    <w:p w:rsidR="007E01D0" w:rsidRPr="0039337B" w:rsidRDefault="007E01D0" w:rsidP="0039337B">
      <w:pPr>
        <w:jc w:val="both"/>
      </w:pPr>
      <w:r w:rsidRPr="0039337B">
        <w:t xml:space="preserve">            -формирование бюджетных заявок на выделение средств из муниципального бюджета поселения; </w:t>
      </w:r>
    </w:p>
    <w:p w:rsidR="007E01D0" w:rsidRPr="0039337B" w:rsidRDefault="007E01D0" w:rsidP="0039337B">
      <w:pPr>
        <w:jc w:val="both"/>
      </w:pPr>
      <w:r w:rsidRPr="0039337B">
        <w:t>            -подготовка предложений, связанных с корректировкой сроков, исполнителей и объемов ресурсов по мероприятиям Программы;</w:t>
      </w:r>
    </w:p>
    <w:p w:rsidR="007E01D0" w:rsidRPr="0039337B" w:rsidRDefault="007E01D0" w:rsidP="0039337B">
      <w:pPr>
        <w:jc w:val="both"/>
      </w:pPr>
      <w:r w:rsidRPr="0039337B">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E01D0" w:rsidRPr="0039337B" w:rsidRDefault="007E01D0" w:rsidP="0039337B">
      <w:pPr>
        <w:jc w:val="both"/>
        <w:rPr>
          <w:b/>
          <w:bCs/>
        </w:rPr>
      </w:pPr>
      <w:r w:rsidRPr="0039337B">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E01D0" w:rsidRPr="0039337B" w:rsidRDefault="007E01D0" w:rsidP="0039337B">
      <w:pPr>
        <w:jc w:val="both"/>
        <w:rPr>
          <w:b/>
          <w:bCs/>
        </w:rPr>
      </w:pPr>
    </w:p>
    <w:p w:rsidR="007E01D0" w:rsidRPr="0039337B" w:rsidRDefault="007E01D0" w:rsidP="0039337B">
      <w:pPr>
        <w:jc w:val="both"/>
        <w:rPr>
          <w:b/>
          <w:bCs/>
        </w:rPr>
      </w:pPr>
      <w:r w:rsidRPr="0039337B">
        <w:rPr>
          <w:b/>
          <w:bCs/>
        </w:rPr>
        <w:t xml:space="preserve">   7.   Механизм обновления Программы</w:t>
      </w:r>
    </w:p>
    <w:p w:rsidR="007E01D0" w:rsidRPr="0039337B" w:rsidRDefault="007E01D0" w:rsidP="0039337B">
      <w:pPr>
        <w:jc w:val="both"/>
        <w:rPr>
          <w:b/>
          <w:bCs/>
        </w:rPr>
      </w:pPr>
    </w:p>
    <w:p w:rsidR="007E01D0" w:rsidRPr="0039337B" w:rsidRDefault="007E01D0" w:rsidP="0039337B">
      <w:pPr>
        <w:jc w:val="both"/>
      </w:pPr>
      <w:r w:rsidRPr="0039337B">
        <w:t xml:space="preserve">    Обновление Программы производится:</w:t>
      </w:r>
    </w:p>
    <w:p w:rsidR="007E01D0" w:rsidRPr="0039337B" w:rsidRDefault="007E01D0" w:rsidP="0039337B">
      <w:pPr>
        <w:jc w:val="both"/>
      </w:pPr>
      <w:r w:rsidRPr="0039337B">
        <w:t>- при выявлении новых, необходимых к реализации мероприятий,</w:t>
      </w:r>
    </w:p>
    <w:p w:rsidR="007E01D0" w:rsidRPr="0039337B" w:rsidRDefault="007E01D0" w:rsidP="0039337B">
      <w:pPr>
        <w:jc w:val="both"/>
      </w:pPr>
      <w:r w:rsidRPr="0039337B">
        <w:t>- при появлении новых инвестиционных проектов, особо значимых для территории;</w:t>
      </w:r>
    </w:p>
    <w:p w:rsidR="007E01D0" w:rsidRPr="0039337B" w:rsidRDefault="007E01D0" w:rsidP="0039337B">
      <w:pPr>
        <w:jc w:val="both"/>
      </w:pPr>
      <w:r w:rsidRPr="0039337B">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E01D0" w:rsidRPr="0039337B" w:rsidRDefault="007E01D0" w:rsidP="0039337B">
      <w:pPr>
        <w:jc w:val="both"/>
      </w:pPr>
      <w:r w:rsidRPr="0039337B">
        <w:t xml:space="preserve">   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 </w:t>
      </w:r>
    </w:p>
    <w:p w:rsidR="007E01D0" w:rsidRPr="0039337B" w:rsidRDefault="007E01D0" w:rsidP="0039337B">
      <w:pPr>
        <w:jc w:val="both"/>
      </w:pPr>
      <w:r w:rsidRPr="0039337B">
        <w:t xml:space="preserve">    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7E01D0" w:rsidRPr="0039337B" w:rsidRDefault="007E01D0" w:rsidP="0039337B">
      <w:pPr>
        <w:jc w:val="both"/>
      </w:pPr>
      <w:r w:rsidRPr="0039337B">
        <w:t xml:space="preserve">   По перечисленным выше основаниям Программа может быть дополнена новыми мероприятиями с обоснованием объемов и источников финансирования. </w:t>
      </w:r>
    </w:p>
    <w:p w:rsidR="007E01D0" w:rsidRPr="0039337B" w:rsidRDefault="007E01D0" w:rsidP="0039337B">
      <w:pPr>
        <w:jc w:val="both"/>
      </w:pPr>
    </w:p>
    <w:p w:rsidR="007E01D0" w:rsidRPr="0039337B" w:rsidRDefault="007E01D0" w:rsidP="0039337B">
      <w:pPr>
        <w:jc w:val="both"/>
      </w:pPr>
      <w:r w:rsidRPr="0039337B">
        <w:t xml:space="preserve">   8. Заключение</w:t>
      </w:r>
    </w:p>
    <w:p w:rsidR="007E01D0" w:rsidRPr="0039337B" w:rsidRDefault="007E01D0" w:rsidP="0039337B">
      <w:pPr>
        <w:jc w:val="both"/>
      </w:pPr>
    </w:p>
    <w:p w:rsidR="007E01D0" w:rsidRPr="0039337B" w:rsidRDefault="007E01D0" w:rsidP="0039337B">
      <w:pPr>
        <w:jc w:val="both"/>
      </w:pPr>
      <w:r w:rsidRPr="0039337B">
        <w:t xml:space="preserve">   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7E01D0" w:rsidRPr="0039337B" w:rsidRDefault="007E01D0" w:rsidP="0039337B">
      <w:pPr>
        <w:jc w:val="both"/>
      </w:pPr>
      <w:r w:rsidRPr="0039337B">
        <w:t>Ожидаемые результаты:</w:t>
      </w:r>
    </w:p>
    <w:p w:rsidR="007E01D0" w:rsidRPr="0039337B" w:rsidRDefault="007E01D0" w:rsidP="0039337B">
      <w:pPr>
        <w:jc w:val="both"/>
      </w:pPr>
      <w:r w:rsidRPr="0039337B">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7E01D0" w:rsidRPr="0039337B" w:rsidRDefault="007E01D0" w:rsidP="0039337B">
      <w:pPr>
        <w:jc w:val="both"/>
      </w:pPr>
      <w:r w:rsidRPr="0039337B">
        <w:t xml:space="preserve">   1. проведение уличного освещения обеспечит устойчивое энергоснабжение поселения;  </w:t>
      </w:r>
    </w:p>
    <w:p w:rsidR="007E01D0" w:rsidRPr="0039337B" w:rsidRDefault="007E01D0" w:rsidP="0039337B">
      <w:pPr>
        <w:jc w:val="both"/>
      </w:pPr>
      <w:r w:rsidRPr="0039337B">
        <w:t xml:space="preserve">   2. 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7E01D0" w:rsidRPr="0039337B" w:rsidRDefault="007E01D0" w:rsidP="0039337B">
      <w:pPr>
        <w:jc w:val="both"/>
      </w:pPr>
      <w:r w:rsidRPr="0039337B">
        <w:t xml:space="preserve">   3. капитальный ремонт автомобильных дорог обеспечит   безопасность  дорожного  движения  и  связь с населенными пунктами поселения.</w:t>
      </w:r>
    </w:p>
    <w:p w:rsidR="007E01D0" w:rsidRPr="0039337B" w:rsidRDefault="007E01D0" w:rsidP="0039337B">
      <w:pPr>
        <w:jc w:val="both"/>
      </w:pPr>
      <w:r w:rsidRPr="0039337B">
        <w:t xml:space="preserve">   4.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E01D0" w:rsidRPr="0039337B" w:rsidRDefault="007E01D0" w:rsidP="0039337B">
      <w:pPr>
        <w:jc w:val="both"/>
      </w:pPr>
      <w:r w:rsidRPr="0039337B">
        <w:t xml:space="preserve">   5. строительство  спортзала позволить   повысить   активность  населения  на здоровый образ жизни;  </w:t>
      </w:r>
    </w:p>
    <w:p w:rsidR="007E01D0" w:rsidRPr="0039337B" w:rsidRDefault="007E01D0" w:rsidP="0039337B">
      <w:pPr>
        <w:jc w:val="both"/>
      </w:pPr>
      <w:r w:rsidRPr="0039337B">
        <w:t xml:space="preserve">   6. защищенности личности, безопасности жизнедеятельности общества, стабилизации обстановки  с пожарами на территории поселения;</w:t>
      </w:r>
    </w:p>
    <w:p w:rsidR="007E01D0" w:rsidRPr="0039337B" w:rsidRDefault="007E01D0" w:rsidP="0039337B">
      <w:pPr>
        <w:jc w:val="both"/>
      </w:pPr>
      <w:r w:rsidRPr="0039337B">
        <w:t>привлечения внебюджетных инвестиций в экономику поселения;</w:t>
      </w:r>
    </w:p>
    <w:p w:rsidR="007E01D0" w:rsidRPr="0039337B" w:rsidRDefault="007E01D0" w:rsidP="0039337B">
      <w:pPr>
        <w:jc w:val="both"/>
      </w:pPr>
      <w:r w:rsidRPr="0039337B">
        <w:t>повышения благоустройства поселения;</w:t>
      </w:r>
    </w:p>
    <w:p w:rsidR="007E01D0" w:rsidRPr="0039337B" w:rsidRDefault="007E01D0" w:rsidP="0039337B">
      <w:pPr>
        <w:jc w:val="both"/>
      </w:pPr>
      <w:r w:rsidRPr="0039337B">
        <w:t xml:space="preserve">   7.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7E01D0" w:rsidRPr="0039337B" w:rsidRDefault="007E01D0" w:rsidP="0039337B">
      <w:pPr>
        <w:jc w:val="both"/>
      </w:pPr>
      <w:r w:rsidRPr="0039337B">
        <w:t xml:space="preserve">  8. формирования современного привлекательного имиджа поселения. </w:t>
      </w:r>
    </w:p>
    <w:p w:rsidR="007E01D0" w:rsidRPr="0039337B" w:rsidRDefault="007E01D0" w:rsidP="0039337B">
      <w:pPr>
        <w:jc w:val="both"/>
      </w:pPr>
      <w:r w:rsidRPr="0039337B">
        <w:t xml:space="preserve">    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7E01D0" w:rsidRPr="0039337B" w:rsidRDefault="007E01D0" w:rsidP="0039337B">
      <w:pPr>
        <w:jc w:val="both"/>
      </w:pPr>
      <w:r w:rsidRPr="0039337B">
        <w:t xml:space="preserve">   Реализация Программы позволит: </w:t>
      </w:r>
    </w:p>
    <w:p w:rsidR="007E01D0" w:rsidRPr="0039337B" w:rsidRDefault="007E01D0" w:rsidP="0039337B">
      <w:pPr>
        <w:jc w:val="both"/>
      </w:pPr>
      <w:r w:rsidRPr="0039337B">
        <w:t xml:space="preserve">     1) повысить качество жизни жителей  сельского  поселения, сформировать организационные и финансовые условия для решения проблем поселения;</w:t>
      </w:r>
    </w:p>
    <w:p w:rsidR="007E01D0" w:rsidRPr="0039337B" w:rsidRDefault="007E01D0" w:rsidP="0039337B">
      <w:pPr>
        <w:jc w:val="both"/>
      </w:pPr>
      <w:r w:rsidRPr="0039337B">
        <w:t xml:space="preserve">     2) привлечь население поселения к непосредственному участию в реализации решений, направленных на улучшение качества жизни; </w:t>
      </w:r>
    </w:p>
    <w:p w:rsidR="007E01D0" w:rsidRPr="0039337B" w:rsidRDefault="007E01D0" w:rsidP="0039337B">
      <w:pPr>
        <w:jc w:val="both"/>
      </w:pPr>
      <w:r w:rsidRPr="0039337B">
        <w:t xml:space="preserve">     3) повысить степень социального согласия, укрепить авторитет органов местного самоуправления.</w:t>
      </w:r>
    </w:p>
    <w:p w:rsidR="007E01D0" w:rsidRPr="0039337B" w:rsidRDefault="007E01D0" w:rsidP="0039337B">
      <w:pPr>
        <w:jc w:val="both"/>
      </w:pPr>
      <w:r w:rsidRPr="0039337B">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7E01D0" w:rsidRPr="0039337B" w:rsidRDefault="007E01D0" w:rsidP="0039337B">
      <w:pPr>
        <w:jc w:val="both"/>
      </w:pPr>
      <w:r w:rsidRPr="0039337B">
        <w:t xml:space="preserve">   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7E01D0" w:rsidRPr="0039337B" w:rsidRDefault="007E01D0" w:rsidP="0039337B">
      <w:pPr>
        <w:jc w:val="both"/>
      </w:pPr>
      <w:r w:rsidRPr="0039337B">
        <w:t xml:space="preserve">    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7E01D0" w:rsidRPr="0039337B" w:rsidRDefault="007E01D0" w:rsidP="0039337B">
      <w:pPr>
        <w:jc w:val="both"/>
      </w:pPr>
    </w:p>
    <w:p w:rsidR="007E01D0" w:rsidRPr="0039337B" w:rsidRDefault="007E01D0" w:rsidP="0039337B">
      <w:pPr>
        <w:spacing w:after="200" w:line="276" w:lineRule="auto"/>
        <w:rPr>
          <w:rFonts w:ascii="Calibri" w:hAnsi="Calibri" w:cs="Calibri"/>
          <w:sz w:val="22"/>
          <w:szCs w:val="22"/>
        </w:rPr>
      </w:pPr>
    </w:p>
    <w:p w:rsidR="007E01D0" w:rsidRPr="0039337B" w:rsidRDefault="007E01D0" w:rsidP="0039337B">
      <w:pPr>
        <w:spacing w:after="200" w:line="276" w:lineRule="auto"/>
        <w:rPr>
          <w:rFonts w:ascii="Calibri" w:hAnsi="Calibri" w:cs="Calibri"/>
          <w:sz w:val="22"/>
          <w:szCs w:val="22"/>
        </w:rPr>
      </w:pPr>
    </w:p>
    <w:p w:rsidR="007E01D0" w:rsidRPr="0039337B" w:rsidRDefault="007E01D0" w:rsidP="0039337B">
      <w:pPr>
        <w:spacing w:after="200" w:line="276" w:lineRule="auto"/>
        <w:rPr>
          <w:rFonts w:ascii="Calibri" w:hAnsi="Calibri" w:cs="Calibri"/>
          <w:sz w:val="22"/>
          <w:szCs w:val="22"/>
        </w:rPr>
      </w:pPr>
    </w:p>
    <w:p w:rsidR="007E01D0" w:rsidRDefault="007E01D0">
      <w:bookmarkStart w:id="0" w:name="_GoBack"/>
      <w:bookmarkEnd w:id="0"/>
    </w:p>
    <w:sectPr w:rsidR="007E01D0" w:rsidSect="00BF4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0EA"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nsid w:val="00000003"/>
    <w:multiLevelType w:val="singleLevel"/>
    <w:tmpl w:val="00000003"/>
    <w:name w:val="WW8Num4"/>
    <w:lvl w:ilvl="0">
      <w:start w:val="1"/>
      <w:numFmt w:val="decimal"/>
      <w:lvlText w:val="%1."/>
      <w:lvlJc w:val="left"/>
      <w:pPr>
        <w:tabs>
          <w:tab w:val="num" w:pos="780"/>
        </w:tabs>
        <w:ind w:left="780" w:hanging="360"/>
      </w:pPr>
    </w:lvl>
  </w:abstractNum>
  <w:abstractNum w:abstractNumId="2">
    <w:nsid w:val="00000004"/>
    <w:multiLevelType w:val="singleLevel"/>
    <w:tmpl w:val="00000004"/>
    <w:name w:val="WW8Num5"/>
    <w:lvl w:ilvl="0">
      <w:start w:val="2"/>
      <w:numFmt w:val="decimal"/>
      <w:lvlText w:val="%1."/>
      <w:lvlJc w:val="left"/>
      <w:pPr>
        <w:tabs>
          <w:tab w:val="num" w:pos="720"/>
        </w:tabs>
        <w:ind w:left="720" w:hanging="360"/>
      </w:pPr>
    </w:lvl>
  </w:abstractNum>
  <w:abstractNum w:abstractNumId="3">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561325"/>
    <w:multiLevelType w:val="hybridMultilevel"/>
    <w:tmpl w:val="5888B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37B"/>
    <w:rsid w:val="001B153E"/>
    <w:rsid w:val="00234BCE"/>
    <w:rsid w:val="0039337B"/>
    <w:rsid w:val="004F44EA"/>
    <w:rsid w:val="00686431"/>
    <w:rsid w:val="007E01D0"/>
    <w:rsid w:val="00BF4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4646"/>
    <w:rPr>
      <w:sz w:val="24"/>
      <w:szCs w:val="24"/>
    </w:rPr>
  </w:style>
  <w:style w:type="paragraph" w:styleId="Heading1">
    <w:name w:val="heading 1"/>
    <w:basedOn w:val="Normal"/>
    <w:next w:val="BodyText"/>
    <w:link w:val="Heading1Char"/>
    <w:uiPriority w:val="99"/>
    <w:qFormat/>
    <w:rsid w:val="0039337B"/>
    <w:pPr>
      <w:keepNext/>
      <w:tabs>
        <w:tab w:val="num" w:pos="0"/>
      </w:tabs>
      <w:suppressAutoHyphens/>
      <w:spacing w:before="240" w:after="60"/>
      <w:ind w:left="432" w:hanging="432"/>
      <w:outlineLvl w:val="0"/>
    </w:pPr>
    <w:rPr>
      <w:rFonts w:ascii="Arial" w:hAnsi="Arial" w:cs="Arial"/>
      <w:b/>
      <w:bCs/>
      <w:kern w:val="2"/>
      <w:sz w:val="32"/>
      <w:szCs w:val="32"/>
      <w:lang w:eastAsia="ar-SA"/>
    </w:rPr>
  </w:style>
  <w:style w:type="paragraph" w:styleId="Heading2">
    <w:name w:val="heading 2"/>
    <w:basedOn w:val="Normal"/>
    <w:next w:val="BodyText"/>
    <w:link w:val="Heading2Char"/>
    <w:uiPriority w:val="99"/>
    <w:qFormat/>
    <w:rsid w:val="0039337B"/>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Heading3">
    <w:name w:val="heading 3"/>
    <w:basedOn w:val="Normal"/>
    <w:next w:val="BodyText"/>
    <w:link w:val="Heading3Char"/>
    <w:uiPriority w:val="99"/>
    <w:qFormat/>
    <w:rsid w:val="0039337B"/>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Heading5">
    <w:name w:val="heading 5"/>
    <w:basedOn w:val="Normal"/>
    <w:next w:val="Normal"/>
    <w:link w:val="Heading5Char"/>
    <w:uiPriority w:val="99"/>
    <w:qFormat/>
    <w:rsid w:val="0039337B"/>
    <w:pPr>
      <w:tabs>
        <w:tab w:val="num" w:pos="0"/>
      </w:tabs>
      <w:suppressAutoHyphens/>
      <w:spacing w:before="240" w:after="60"/>
      <w:ind w:left="1008" w:hanging="1008"/>
      <w:outlineLvl w:val="4"/>
    </w:pPr>
    <w:rPr>
      <w:rFonts w:ascii="Calibri" w:hAnsi="Calibri" w:cs="Calibri"/>
      <w:b/>
      <w:bCs/>
      <w:i/>
      <w:iCs/>
      <w:sz w:val="26"/>
      <w:szCs w:val="26"/>
      <w:lang w:eastAsia="ar-SA"/>
    </w:rPr>
  </w:style>
  <w:style w:type="paragraph" w:styleId="Heading9">
    <w:name w:val="heading 9"/>
    <w:basedOn w:val="Normal"/>
    <w:next w:val="Normal"/>
    <w:link w:val="Heading9Char"/>
    <w:uiPriority w:val="99"/>
    <w:qFormat/>
    <w:rsid w:val="0039337B"/>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37B"/>
    <w:rPr>
      <w:rFonts w:ascii="Arial" w:hAnsi="Arial" w:cs="Arial"/>
      <w:b/>
      <w:bCs/>
      <w:kern w:val="2"/>
      <w:sz w:val="32"/>
      <w:szCs w:val="32"/>
      <w:lang w:eastAsia="ar-SA" w:bidi="ar-SA"/>
    </w:rPr>
  </w:style>
  <w:style w:type="character" w:customStyle="1" w:styleId="Heading2Char">
    <w:name w:val="Heading 2 Char"/>
    <w:basedOn w:val="DefaultParagraphFont"/>
    <w:link w:val="Heading2"/>
    <w:uiPriority w:val="99"/>
    <w:semiHidden/>
    <w:rsid w:val="0039337B"/>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semiHidden/>
    <w:rsid w:val="0039337B"/>
    <w:rPr>
      <w:rFonts w:ascii="Arial" w:hAnsi="Arial" w:cs="Arial"/>
      <w:b/>
      <w:bCs/>
      <w:sz w:val="26"/>
      <w:szCs w:val="26"/>
      <w:lang w:eastAsia="ar-SA" w:bidi="ar-SA"/>
    </w:rPr>
  </w:style>
  <w:style w:type="character" w:customStyle="1" w:styleId="Heading5Char">
    <w:name w:val="Heading 5 Char"/>
    <w:basedOn w:val="DefaultParagraphFont"/>
    <w:link w:val="Heading5"/>
    <w:uiPriority w:val="99"/>
    <w:semiHidden/>
    <w:rsid w:val="0039337B"/>
    <w:rPr>
      <w:rFonts w:ascii="Calibri" w:hAnsi="Calibri" w:cs="Calibri"/>
      <w:b/>
      <w:bCs/>
      <w:i/>
      <w:iCs/>
      <w:sz w:val="26"/>
      <w:szCs w:val="26"/>
      <w:lang w:eastAsia="ar-SA" w:bidi="ar-SA"/>
    </w:rPr>
  </w:style>
  <w:style w:type="character" w:customStyle="1" w:styleId="Heading9Char">
    <w:name w:val="Heading 9 Char"/>
    <w:basedOn w:val="DefaultParagraphFont"/>
    <w:link w:val="Heading9"/>
    <w:uiPriority w:val="99"/>
    <w:semiHidden/>
    <w:rsid w:val="0039337B"/>
    <w:rPr>
      <w:rFonts w:ascii="Arial" w:hAnsi="Arial" w:cs="Arial"/>
      <w:sz w:val="22"/>
      <w:szCs w:val="22"/>
      <w:lang w:eastAsia="ar-SA" w:bidi="ar-SA"/>
    </w:rPr>
  </w:style>
  <w:style w:type="paragraph" w:styleId="BalloonText">
    <w:name w:val="Balloon Text"/>
    <w:basedOn w:val="Normal"/>
    <w:link w:val="BalloonTextChar"/>
    <w:uiPriority w:val="99"/>
    <w:semiHidden/>
    <w:rsid w:val="0039337B"/>
    <w:rPr>
      <w:rFonts w:ascii="Tahoma" w:hAnsi="Tahoma" w:cs="Tahoma"/>
      <w:sz w:val="16"/>
      <w:szCs w:val="16"/>
    </w:rPr>
  </w:style>
  <w:style w:type="character" w:customStyle="1" w:styleId="BalloonTextChar">
    <w:name w:val="Balloon Text Char"/>
    <w:basedOn w:val="DefaultParagraphFont"/>
    <w:link w:val="BalloonText"/>
    <w:uiPriority w:val="99"/>
    <w:rsid w:val="0039337B"/>
    <w:rPr>
      <w:rFonts w:ascii="Tahoma" w:hAnsi="Tahoma" w:cs="Tahoma"/>
      <w:sz w:val="16"/>
      <w:szCs w:val="16"/>
    </w:rPr>
  </w:style>
  <w:style w:type="character" w:customStyle="1" w:styleId="1">
    <w:name w:val="Просмотренная гиперссылка1"/>
    <w:basedOn w:val="DefaultParagraphFont"/>
    <w:uiPriority w:val="99"/>
    <w:semiHidden/>
    <w:rsid w:val="0039337B"/>
    <w:rPr>
      <w:color w:val="800080"/>
      <w:u w:val="single"/>
    </w:rPr>
  </w:style>
  <w:style w:type="paragraph" w:styleId="BodyText">
    <w:name w:val="Body Text"/>
    <w:basedOn w:val="Normal"/>
    <w:link w:val="BodyTextChar"/>
    <w:uiPriority w:val="99"/>
    <w:rsid w:val="0039337B"/>
    <w:pPr>
      <w:suppressAutoHyphens/>
      <w:spacing w:before="280" w:after="280"/>
    </w:pPr>
    <w:rPr>
      <w:rFonts w:ascii="Calibri" w:hAnsi="Calibri" w:cs="Calibri"/>
      <w:lang w:eastAsia="ar-SA"/>
    </w:rPr>
  </w:style>
  <w:style w:type="character" w:customStyle="1" w:styleId="BodyTextChar">
    <w:name w:val="Body Text Char"/>
    <w:basedOn w:val="DefaultParagraphFont"/>
    <w:link w:val="BodyText"/>
    <w:uiPriority w:val="99"/>
    <w:rsid w:val="0039337B"/>
    <w:rPr>
      <w:rFonts w:ascii="Calibri" w:hAnsi="Calibri" w:cs="Calibri"/>
      <w:sz w:val="24"/>
      <w:szCs w:val="24"/>
      <w:lang w:eastAsia="ar-SA" w:bidi="ar-SA"/>
    </w:rPr>
  </w:style>
  <w:style w:type="paragraph" w:styleId="NormalWeb">
    <w:name w:val="Normal (Web)"/>
    <w:basedOn w:val="Normal"/>
    <w:uiPriority w:val="99"/>
    <w:rsid w:val="0039337B"/>
    <w:pPr>
      <w:suppressAutoHyphens/>
      <w:spacing w:before="280" w:after="280"/>
    </w:pPr>
    <w:rPr>
      <w:rFonts w:ascii="Calibri" w:hAnsi="Calibri" w:cs="Calibri"/>
      <w:lang w:eastAsia="ar-SA"/>
    </w:rPr>
  </w:style>
  <w:style w:type="paragraph" w:styleId="Index1">
    <w:name w:val="index 1"/>
    <w:basedOn w:val="Normal"/>
    <w:next w:val="Normal"/>
    <w:autoRedefine/>
    <w:uiPriority w:val="99"/>
    <w:semiHidden/>
    <w:rsid w:val="0039337B"/>
    <w:pPr>
      <w:suppressAutoHyphens/>
      <w:ind w:left="240" w:hanging="240"/>
    </w:pPr>
    <w:rPr>
      <w:rFonts w:ascii="Calibri" w:hAnsi="Calibri" w:cs="Calibri"/>
      <w:lang w:eastAsia="ar-SA"/>
    </w:rPr>
  </w:style>
  <w:style w:type="paragraph" w:styleId="TOC1">
    <w:name w:val="toc 1"/>
    <w:basedOn w:val="Normal"/>
    <w:autoRedefine/>
    <w:uiPriority w:val="99"/>
    <w:semiHidden/>
    <w:rsid w:val="0039337B"/>
    <w:pPr>
      <w:suppressAutoHyphens/>
      <w:spacing w:before="280" w:after="280"/>
    </w:pPr>
    <w:rPr>
      <w:rFonts w:ascii="Calibri" w:hAnsi="Calibri" w:cs="Calibri"/>
      <w:lang w:eastAsia="ar-SA"/>
    </w:rPr>
  </w:style>
  <w:style w:type="paragraph" w:styleId="TOC3">
    <w:name w:val="toc 3"/>
    <w:basedOn w:val="Normal"/>
    <w:autoRedefine/>
    <w:uiPriority w:val="99"/>
    <w:semiHidden/>
    <w:rsid w:val="0039337B"/>
    <w:pPr>
      <w:suppressAutoHyphens/>
      <w:spacing w:before="280" w:after="280"/>
    </w:pPr>
    <w:rPr>
      <w:rFonts w:ascii="Calibri" w:hAnsi="Calibri" w:cs="Calibri"/>
      <w:lang w:eastAsia="ar-SA"/>
    </w:rPr>
  </w:style>
  <w:style w:type="paragraph" w:styleId="Header">
    <w:name w:val="header"/>
    <w:basedOn w:val="Normal"/>
    <w:link w:val="HeaderChar"/>
    <w:uiPriority w:val="99"/>
    <w:rsid w:val="0039337B"/>
    <w:pPr>
      <w:tabs>
        <w:tab w:val="center" w:pos="4677"/>
        <w:tab w:val="right" w:pos="9355"/>
      </w:tabs>
      <w:suppressAutoHyphens/>
    </w:pPr>
    <w:rPr>
      <w:rFonts w:ascii="Calibri" w:hAnsi="Calibri" w:cs="Calibri"/>
      <w:lang w:eastAsia="ar-SA"/>
    </w:rPr>
  </w:style>
  <w:style w:type="character" w:customStyle="1" w:styleId="HeaderChar">
    <w:name w:val="Header Char"/>
    <w:basedOn w:val="DefaultParagraphFont"/>
    <w:link w:val="Header"/>
    <w:uiPriority w:val="99"/>
    <w:rsid w:val="0039337B"/>
    <w:rPr>
      <w:rFonts w:ascii="Calibri" w:hAnsi="Calibri" w:cs="Calibri"/>
      <w:sz w:val="24"/>
      <w:szCs w:val="24"/>
      <w:lang w:eastAsia="ar-SA" w:bidi="ar-SA"/>
    </w:rPr>
  </w:style>
  <w:style w:type="paragraph" w:styleId="Footer">
    <w:name w:val="footer"/>
    <w:basedOn w:val="Normal"/>
    <w:link w:val="FooterChar"/>
    <w:uiPriority w:val="99"/>
    <w:rsid w:val="0039337B"/>
    <w:pPr>
      <w:tabs>
        <w:tab w:val="center" w:pos="4677"/>
        <w:tab w:val="right" w:pos="9355"/>
      </w:tabs>
      <w:suppressAutoHyphens/>
    </w:pPr>
    <w:rPr>
      <w:rFonts w:ascii="Calibri" w:hAnsi="Calibri" w:cs="Calibri"/>
      <w:lang w:eastAsia="ar-SA"/>
    </w:rPr>
  </w:style>
  <w:style w:type="character" w:customStyle="1" w:styleId="FooterChar">
    <w:name w:val="Footer Char"/>
    <w:basedOn w:val="DefaultParagraphFont"/>
    <w:link w:val="Footer"/>
    <w:uiPriority w:val="99"/>
    <w:rsid w:val="0039337B"/>
    <w:rPr>
      <w:rFonts w:ascii="Calibri" w:hAnsi="Calibri" w:cs="Calibri"/>
      <w:sz w:val="24"/>
      <w:szCs w:val="24"/>
      <w:lang w:eastAsia="ar-SA" w:bidi="ar-SA"/>
    </w:rPr>
  </w:style>
  <w:style w:type="paragraph" w:styleId="IndexHeading">
    <w:name w:val="index heading"/>
    <w:basedOn w:val="Normal"/>
    <w:next w:val="Index1"/>
    <w:uiPriority w:val="99"/>
    <w:semiHidden/>
    <w:rsid w:val="0039337B"/>
    <w:pPr>
      <w:suppressAutoHyphens/>
    </w:pPr>
    <w:rPr>
      <w:rFonts w:ascii="Calibri" w:hAnsi="Calibri" w:cs="Calibri"/>
      <w:lang w:eastAsia="ar-SA"/>
    </w:rPr>
  </w:style>
  <w:style w:type="paragraph" w:styleId="List">
    <w:name w:val="List"/>
    <w:basedOn w:val="BodyText"/>
    <w:uiPriority w:val="99"/>
    <w:rsid w:val="0039337B"/>
  </w:style>
  <w:style w:type="paragraph" w:styleId="BodyTextIndent">
    <w:name w:val="Body Text Indent"/>
    <w:basedOn w:val="Normal"/>
    <w:link w:val="BodyTextIndentChar"/>
    <w:uiPriority w:val="99"/>
    <w:rsid w:val="0039337B"/>
    <w:pPr>
      <w:suppressAutoHyphens/>
      <w:spacing w:before="280" w:after="280"/>
    </w:pPr>
    <w:rPr>
      <w:rFonts w:ascii="Calibri" w:hAnsi="Calibri" w:cs="Calibri"/>
      <w:lang w:eastAsia="ar-SA"/>
    </w:rPr>
  </w:style>
  <w:style w:type="character" w:customStyle="1" w:styleId="BodyTextIndentChar">
    <w:name w:val="Body Text Indent Char"/>
    <w:basedOn w:val="DefaultParagraphFont"/>
    <w:link w:val="BodyTextIndent"/>
    <w:uiPriority w:val="99"/>
    <w:rsid w:val="0039337B"/>
    <w:rPr>
      <w:rFonts w:ascii="Calibri" w:hAnsi="Calibri" w:cs="Calibri"/>
      <w:sz w:val="24"/>
      <w:szCs w:val="24"/>
      <w:lang w:eastAsia="ar-SA" w:bidi="ar-SA"/>
    </w:rPr>
  </w:style>
  <w:style w:type="paragraph" w:styleId="Subtitle">
    <w:name w:val="Subtitle"/>
    <w:basedOn w:val="Normal"/>
    <w:next w:val="BodyText"/>
    <w:link w:val="SubtitleChar"/>
    <w:uiPriority w:val="99"/>
    <w:qFormat/>
    <w:rsid w:val="0039337B"/>
    <w:pPr>
      <w:suppressAutoHyphens/>
      <w:spacing w:before="280" w:after="280"/>
    </w:pPr>
    <w:rPr>
      <w:rFonts w:ascii="Calibri" w:hAnsi="Calibri" w:cs="Calibri"/>
      <w:lang w:eastAsia="ar-SA"/>
    </w:rPr>
  </w:style>
  <w:style w:type="character" w:customStyle="1" w:styleId="SubtitleChar">
    <w:name w:val="Subtitle Char"/>
    <w:basedOn w:val="DefaultParagraphFont"/>
    <w:link w:val="Subtitle"/>
    <w:uiPriority w:val="99"/>
    <w:rsid w:val="0039337B"/>
    <w:rPr>
      <w:rFonts w:ascii="Calibri" w:hAnsi="Calibri" w:cs="Calibri"/>
      <w:sz w:val="24"/>
      <w:szCs w:val="24"/>
      <w:lang w:eastAsia="ar-SA" w:bidi="ar-SA"/>
    </w:rPr>
  </w:style>
  <w:style w:type="paragraph" w:styleId="NoSpacing">
    <w:name w:val="No Spacing"/>
    <w:uiPriority w:val="99"/>
    <w:qFormat/>
    <w:rsid w:val="0039337B"/>
    <w:rPr>
      <w:rFonts w:ascii="Calibri" w:hAnsi="Calibri" w:cs="Calibri"/>
    </w:rPr>
  </w:style>
  <w:style w:type="paragraph" w:customStyle="1" w:styleId="a">
    <w:name w:val="Заголовок"/>
    <w:basedOn w:val="Normal"/>
    <w:next w:val="BodyText"/>
    <w:uiPriority w:val="99"/>
    <w:rsid w:val="0039337B"/>
    <w:pPr>
      <w:keepNext/>
      <w:suppressAutoHyphens/>
      <w:spacing w:before="240" w:after="120"/>
    </w:pPr>
    <w:rPr>
      <w:rFonts w:ascii="Arial" w:hAnsi="Arial" w:cs="Arial"/>
      <w:sz w:val="28"/>
      <w:szCs w:val="28"/>
      <w:lang w:eastAsia="ar-SA"/>
    </w:rPr>
  </w:style>
  <w:style w:type="paragraph" w:customStyle="1" w:styleId="2">
    <w:name w:val="Название2"/>
    <w:basedOn w:val="Normal"/>
    <w:uiPriority w:val="99"/>
    <w:rsid w:val="0039337B"/>
    <w:pPr>
      <w:suppressLineNumbers/>
      <w:suppressAutoHyphens/>
      <w:spacing w:before="120" w:after="120"/>
    </w:pPr>
    <w:rPr>
      <w:rFonts w:ascii="Calibri" w:hAnsi="Calibri" w:cs="Calibri"/>
      <w:i/>
      <w:iCs/>
      <w:lang w:eastAsia="ar-SA"/>
    </w:rPr>
  </w:style>
  <w:style w:type="paragraph" w:customStyle="1" w:styleId="20">
    <w:name w:val="Указатель2"/>
    <w:basedOn w:val="Normal"/>
    <w:uiPriority w:val="99"/>
    <w:rsid w:val="0039337B"/>
    <w:pPr>
      <w:suppressLineNumbers/>
      <w:suppressAutoHyphens/>
    </w:pPr>
    <w:rPr>
      <w:rFonts w:ascii="Calibri" w:hAnsi="Calibri" w:cs="Calibri"/>
      <w:lang w:eastAsia="ar-SA"/>
    </w:rPr>
  </w:style>
  <w:style w:type="paragraph" w:customStyle="1" w:styleId="10">
    <w:name w:val="Название1"/>
    <w:basedOn w:val="Normal"/>
    <w:uiPriority w:val="99"/>
    <w:rsid w:val="0039337B"/>
    <w:pPr>
      <w:suppressLineNumbers/>
      <w:suppressAutoHyphens/>
      <w:spacing w:before="120" w:after="120"/>
    </w:pPr>
    <w:rPr>
      <w:rFonts w:ascii="Calibri" w:hAnsi="Calibri" w:cs="Calibri"/>
      <w:i/>
      <w:iCs/>
      <w:lang w:eastAsia="ar-SA"/>
    </w:rPr>
  </w:style>
  <w:style w:type="paragraph" w:customStyle="1" w:styleId="11">
    <w:name w:val="Указатель1"/>
    <w:basedOn w:val="Normal"/>
    <w:uiPriority w:val="99"/>
    <w:rsid w:val="0039337B"/>
    <w:pPr>
      <w:suppressLineNumbers/>
      <w:suppressAutoHyphens/>
    </w:pPr>
    <w:rPr>
      <w:rFonts w:ascii="Calibri" w:hAnsi="Calibri" w:cs="Calibri"/>
      <w:lang w:eastAsia="ar-SA"/>
    </w:rPr>
  </w:style>
  <w:style w:type="paragraph" w:customStyle="1" w:styleId="21">
    <w:name w:val="Основной текст 21"/>
    <w:basedOn w:val="Normal"/>
    <w:uiPriority w:val="99"/>
    <w:rsid w:val="0039337B"/>
    <w:pPr>
      <w:suppressAutoHyphens/>
      <w:spacing w:before="280" w:after="280"/>
    </w:pPr>
    <w:rPr>
      <w:rFonts w:ascii="Calibri" w:hAnsi="Calibri" w:cs="Calibri"/>
      <w:lang w:eastAsia="ar-SA"/>
    </w:rPr>
  </w:style>
  <w:style w:type="paragraph" w:customStyle="1" w:styleId="210">
    <w:name w:val="Основной текст с отступом 21"/>
    <w:basedOn w:val="Normal"/>
    <w:uiPriority w:val="99"/>
    <w:rsid w:val="0039337B"/>
    <w:pPr>
      <w:suppressAutoHyphens/>
      <w:spacing w:before="280" w:after="280"/>
    </w:pPr>
    <w:rPr>
      <w:rFonts w:ascii="Calibri" w:hAnsi="Calibri" w:cs="Calibri"/>
      <w:lang w:eastAsia="ar-SA"/>
    </w:rPr>
  </w:style>
  <w:style w:type="paragraph" w:customStyle="1" w:styleId="report">
    <w:name w:val="report"/>
    <w:basedOn w:val="Normal"/>
    <w:uiPriority w:val="99"/>
    <w:rsid w:val="0039337B"/>
    <w:pPr>
      <w:suppressAutoHyphens/>
      <w:spacing w:before="280" w:after="280"/>
    </w:pPr>
    <w:rPr>
      <w:rFonts w:ascii="Calibri" w:hAnsi="Calibri" w:cs="Calibri"/>
      <w:lang w:eastAsia="ar-SA"/>
    </w:rPr>
  </w:style>
  <w:style w:type="paragraph" w:customStyle="1" w:styleId="a0">
    <w:name w:val="a"/>
    <w:basedOn w:val="Normal"/>
    <w:uiPriority w:val="99"/>
    <w:rsid w:val="0039337B"/>
    <w:pPr>
      <w:suppressAutoHyphens/>
      <w:spacing w:before="280" w:after="280"/>
    </w:pPr>
    <w:rPr>
      <w:rFonts w:ascii="Calibri" w:hAnsi="Calibri" w:cs="Calibri"/>
      <w:lang w:eastAsia="ar-SA"/>
    </w:rPr>
  </w:style>
  <w:style w:type="paragraph" w:customStyle="1" w:styleId="ConsPlusNormal">
    <w:name w:val="ConsPlusNormal"/>
    <w:uiPriority w:val="99"/>
    <w:rsid w:val="0039337B"/>
    <w:pPr>
      <w:widowControl w:val="0"/>
      <w:suppressAutoHyphens/>
      <w:autoSpaceDE w:val="0"/>
      <w:ind w:firstLine="720"/>
    </w:pPr>
    <w:rPr>
      <w:rFonts w:ascii="Arial" w:hAnsi="Arial" w:cs="Arial"/>
      <w:sz w:val="20"/>
      <w:szCs w:val="20"/>
      <w:lang w:eastAsia="ar-SA"/>
    </w:rPr>
  </w:style>
  <w:style w:type="paragraph" w:customStyle="1" w:styleId="a1">
    <w:name w:val="Содержимое таблицы"/>
    <w:basedOn w:val="Normal"/>
    <w:uiPriority w:val="99"/>
    <w:rsid w:val="0039337B"/>
    <w:pPr>
      <w:suppressLineNumbers/>
      <w:suppressAutoHyphens/>
    </w:pPr>
    <w:rPr>
      <w:rFonts w:ascii="Calibri" w:hAnsi="Calibri" w:cs="Calibri"/>
      <w:lang w:eastAsia="ar-SA"/>
    </w:rPr>
  </w:style>
  <w:style w:type="paragraph" w:customStyle="1" w:styleId="a2">
    <w:name w:val="Заголовок таблицы"/>
    <w:basedOn w:val="a1"/>
    <w:uiPriority w:val="99"/>
    <w:rsid w:val="0039337B"/>
    <w:pPr>
      <w:jc w:val="center"/>
    </w:pPr>
    <w:rPr>
      <w:b/>
      <w:bCs/>
    </w:rPr>
  </w:style>
  <w:style w:type="paragraph" w:customStyle="1" w:styleId="a3">
    <w:name w:val="Содержимое врезки"/>
    <w:basedOn w:val="BodyText"/>
    <w:uiPriority w:val="99"/>
    <w:rsid w:val="0039337B"/>
  </w:style>
  <w:style w:type="character" w:customStyle="1" w:styleId="WW8Num1z0">
    <w:name w:val="WW8Num1z0"/>
    <w:uiPriority w:val="99"/>
    <w:rsid w:val="0039337B"/>
  </w:style>
  <w:style w:type="character" w:customStyle="1" w:styleId="WW8Num1z1">
    <w:name w:val="WW8Num1z1"/>
    <w:uiPriority w:val="99"/>
    <w:rsid w:val="0039337B"/>
  </w:style>
  <w:style w:type="character" w:customStyle="1" w:styleId="WW8Num1z2">
    <w:name w:val="WW8Num1z2"/>
    <w:uiPriority w:val="99"/>
    <w:rsid w:val="0039337B"/>
  </w:style>
  <w:style w:type="character" w:customStyle="1" w:styleId="WW8Num1z3">
    <w:name w:val="WW8Num1z3"/>
    <w:uiPriority w:val="99"/>
    <w:rsid w:val="0039337B"/>
  </w:style>
  <w:style w:type="character" w:customStyle="1" w:styleId="WW8Num1z4">
    <w:name w:val="WW8Num1z4"/>
    <w:uiPriority w:val="99"/>
    <w:rsid w:val="0039337B"/>
  </w:style>
  <w:style w:type="character" w:customStyle="1" w:styleId="WW8Num1z5">
    <w:name w:val="WW8Num1z5"/>
    <w:uiPriority w:val="99"/>
    <w:rsid w:val="0039337B"/>
  </w:style>
  <w:style w:type="character" w:customStyle="1" w:styleId="WW8Num1z6">
    <w:name w:val="WW8Num1z6"/>
    <w:uiPriority w:val="99"/>
    <w:rsid w:val="0039337B"/>
  </w:style>
  <w:style w:type="character" w:customStyle="1" w:styleId="WW8Num1z7">
    <w:name w:val="WW8Num1z7"/>
    <w:uiPriority w:val="99"/>
    <w:rsid w:val="0039337B"/>
  </w:style>
  <w:style w:type="character" w:customStyle="1" w:styleId="WW8Num1z8">
    <w:name w:val="WW8Num1z8"/>
    <w:uiPriority w:val="99"/>
    <w:rsid w:val="0039337B"/>
  </w:style>
  <w:style w:type="character" w:customStyle="1" w:styleId="WW8Num2z0">
    <w:name w:val="WW8Num2z0"/>
    <w:uiPriority w:val="99"/>
    <w:rsid w:val="0039337B"/>
    <w:rPr>
      <w:rFonts w:ascii="Symbol" w:hAnsi="Symbol" w:cs="Symbol"/>
      <w:color w:val="auto"/>
      <w:sz w:val="16"/>
      <w:szCs w:val="16"/>
    </w:rPr>
  </w:style>
  <w:style w:type="character" w:customStyle="1" w:styleId="WW8Num3z0">
    <w:name w:val="WW8Num3z0"/>
    <w:uiPriority w:val="99"/>
    <w:rsid w:val="0039337B"/>
    <w:rPr>
      <w:sz w:val="24"/>
      <w:szCs w:val="24"/>
    </w:rPr>
  </w:style>
  <w:style w:type="character" w:customStyle="1" w:styleId="WW8Num4z0">
    <w:name w:val="WW8Num4z0"/>
    <w:uiPriority w:val="99"/>
    <w:rsid w:val="0039337B"/>
  </w:style>
  <w:style w:type="character" w:customStyle="1" w:styleId="WW8Num5z0">
    <w:name w:val="WW8Num5z0"/>
    <w:uiPriority w:val="99"/>
    <w:rsid w:val="0039337B"/>
  </w:style>
  <w:style w:type="character" w:customStyle="1" w:styleId="WW8Num6z0">
    <w:name w:val="WW8Num6z0"/>
    <w:uiPriority w:val="99"/>
    <w:rsid w:val="0039337B"/>
    <w:rPr>
      <w:sz w:val="28"/>
      <w:szCs w:val="28"/>
    </w:rPr>
  </w:style>
  <w:style w:type="character" w:customStyle="1" w:styleId="WW8Num7z0">
    <w:name w:val="WW8Num7z0"/>
    <w:uiPriority w:val="99"/>
    <w:rsid w:val="0039337B"/>
    <w:rPr>
      <w:rFonts w:ascii="Times New Roman" w:hAnsi="Times New Roman" w:cs="Times New Roman"/>
      <w:sz w:val="24"/>
      <w:szCs w:val="24"/>
    </w:rPr>
  </w:style>
  <w:style w:type="character" w:customStyle="1" w:styleId="WW8Num8z0">
    <w:name w:val="WW8Num8z0"/>
    <w:uiPriority w:val="99"/>
    <w:rsid w:val="0039337B"/>
  </w:style>
  <w:style w:type="character" w:customStyle="1" w:styleId="WW8Num8z1">
    <w:name w:val="WW8Num8z1"/>
    <w:uiPriority w:val="99"/>
    <w:rsid w:val="0039337B"/>
    <w:rPr>
      <w:rFonts w:ascii="Times New Roman" w:hAnsi="Times New Roman" w:cs="Times New Roman"/>
      <w:sz w:val="24"/>
      <w:szCs w:val="24"/>
    </w:rPr>
  </w:style>
  <w:style w:type="character" w:customStyle="1" w:styleId="WW8Num8z2">
    <w:name w:val="WW8Num8z2"/>
    <w:uiPriority w:val="99"/>
    <w:rsid w:val="0039337B"/>
  </w:style>
  <w:style w:type="character" w:customStyle="1" w:styleId="WW8Num8z3">
    <w:name w:val="WW8Num8z3"/>
    <w:uiPriority w:val="99"/>
    <w:rsid w:val="0039337B"/>
  </w:style>
  <w:style w:type="character" w:customStyle="1" w:styleId="WW8Num8z4">
    <w:name w:val="WW8Num8z4"/>
    <w:uiPriority w:val="99"/>
    <w:rsid w:val="0039337B"/>
  </w:style>
  <w:style w:type="character" w:customStyle="1" w:styleId="WW8Num8z5">
    <w:name w:val="WW8Num8z5"/>
    <w:uiPriority w:val="99"/>
    <w:rsid w:val="0039337B"/>
  </w:style>
  <w:style w:type="character" w:customStyle="1" w:styleId="WW8Num8z6">
    <w:name w:val="WW8Num8z6"/>
    <w:uiPriority w:val="99"/>
    <w:rsid w:val="0039337B"/>
  </w:style>
  <w:style w:type="character" w:customStyle="1" w:styleId="WW8Num8z7">
    <w:name w:val="WW8Num8z7"/>
    <w:uiPriority w:val="99"/>
    <w:rsid w:val="0039337B"/>
  </w:style>
  <w:style w:type="character" w:customStyle="1" w:styleId="WW8Num8z8">
    <w:name w:val="WW8Num8z8"/>
    <w:uiPriority w:val="99"/>
    <w:rsid w:val="0039337B"/>
  </w:style>
  <w:style w:type="character" w:customStyle="1" w:styleId="WW8Num9z0">
    <w:name w:val="WW8Num9z0"/>
    <w:uiPriority w:val="99"/>
    <w:rsid w:val="0039337B"/>
  </w:style>
  <w:style w:type="character" w:customStyle="1" w:styleId="WW8Num9z1">
    <w:name w:val="WW8Num9z1"/>
    <w:uiPriority w:val="99"/>
    <w:rsid w:val="0039337B"/>
  </w:style>
  <w:style w:type="character" w:customStyle="1" w:styleId="WW8Num9z2">
    <w:name w:val="WW8Num9z2"/>
    <w:uiPriority w:val="99"/>
    <w:rsid w:val="0039337B"/>
  </w:style>
  <w:style w:type="character" w:customStyle="1" w:styleId="WW8Num9z3">
    <w:name w:val="WW8Num9z3"/>
    <w:uiPriority w:val="99"/>
    <w:rsid w:val="0039337B"/>
  </w:style>
  <w:style w:type="character" w:customStyle="1" w:styleId="WW8Num9z4">
    <w:name w:val="WW8Num9z4"/>
    <w:uiPriority w:val="99"/>
    <w:rsid w:val="0039337B"/>
  </w:style>
  <w:style w:type="character" w:customStyle="1" w:styleId="WW8Num9z5">
    <w:name w:val="WW8Num9z5"/>
    <w:uiPriority w:val="99"/>
    <w:rsid w:val="0039337B"/>
  </w:style>
  <w:style w:type="character" w:customStyle="1" w:styleId="WW8Num9z6">
    <w:name w:val="WW8Num9z6"/>
    <w:uiPriority w:val="99"/>
    <w:rsid w:val="0039337B"/>
  </w:style>
  <w:style w:type="character" w:customStyle="1" w:styleId="WW8Num9z7">
    <w:name w:val="WW8Num9z7"/>
    <w:uiPriority w:val="99"/>
    <w:rsid w:val="0039337B"/>
  </w:style>
  <w:style w:type="character" w:customStyle="1" w:styleId="WW8Num9z8">
    <w:name w:val="WW8Num9z8"/>
    <w:uiPriority w:val="99"/>
    <w:rsid w:val="0039337B"/>
  </w:style>
  <w:style w:type="character" w:customStyle="1" w:styleId="22">
    <w:name w:val="Основной шрифт абзаца2"/>
    <w:uiPriority w:val="99"/>
    <w:rsid w:val="0039337B"/>
  </w:style>
  <w:style w:type="character" w:customStyle="1" w:styleId="WW8Num3z1">
    <w:name w:val="WW8Num3z1"/>
    <w:uiPriority w:val="99"/>
    <w:rsid w:val="0039337B"/>
  </w:style>
  <w:style w:type="character" w:customStyle="1" w:styleId="WW8Num3z2">
    <w:name w:val="WW8Num3z2"/>
    <w:uiPriority w:val="99"/>
    <w:rsid w:val="0039337B"/>
  </w:style>
  <w:style w:type="character" w:customStyle="1" w:styleId="WW8Num3z3">
    <w:name w:val="WW8Num3z3"/>
    <w:uiPriority w:val="99"/>
    <w:rsid w:val="0039337B"/>
  </w:style>
  <w:style w:type="character" w:customStyle="1" w:styleId="WW8Num3z4">
    <w:name w:val="WW8Num3z4"/>
    <w:uiPriority w:val="99"/>
    <w:rsid w:val="0039337B"/>
  </w:style>
  <w:style w:type="character" w:customStyle="1" w:styleId="WW8Num3z5">
    <w:name w:val="WW8Num3z5"/>
    <w:uiPriority w:val="99"/>
    <w:rsid w:val="0039337B"/>
  </w:style>
  <w:style w:type="character" w:customStyle="1" w:styleId="WW8Num3z6">
    <w:name w:val="WW8Num3z6"/>
    <w:uiPriority w:val="99"/>
    <w:rsid w:val="0039337B"/>
  </w:style>
  <w:style w:type="character" w:customStyle="1" w:styleId="WW8Num3z7">
    <w:name w:val="WW8Num3z7"/>
    <w:uiPriority w:val="99"/>
    <w:rsid w:val="0039337B"/>
  </w:style>
  <w:style w:type="character" w:customStyle="1" w:styleId="WW8Num3z8">
    <w:name w:val="WW8Num3z8"/>
    <w:uiPriority w:val="99"/>
    <w:rsid w:val="0039337B"/>
  </w:style>
  <w:style w:type="character" w:customStyle="1" w:styleId="WW8Num4z1">
    <w:name w:val="WW8Num4z1"/>
    <w:uiPriority w:val="99"/>
    <w:rsid w:val="0039337B"/>
  </w:style>
  <w:style w:type="character" w:customStyle="1" w:styleId="WW8Num4z2">
    <w:name w:val="WW8Num4z2"/>
    <w:uiPriority w:val="99"/>
    <w:rsid w:val="0039337B"/>
  </w:style>
  <w:style w:type="character" w:customStyle="1" w:styleId="WW8Num4z3">
    <w:name w:val="WW8Num4z3"/>
    <w:uiPriority w:val="99"/>
    <w:rsid w:val="0039337B"/>
  </w:style>
  <w:style w:type="character" w:customStyle="1" w:styleId="WW8Num4z4">
    <w:name w:val="WW8Num4z4"/>
    <w:uiPriority w:val="99"/>
    <w:rsid w:val="0039337B"/>
  </w:style>
  <w:style w:type="character" w:customStyle="1" w:styleId="WW8Num4z5">
    <w:name w:val="WW8Num4z5"/>
    <w:uiPriority w:val="99"/>
    <w:rsid w:val="0039337B"/>
  </w:style>
  <w:style w:type="character" w:customStyle="1" w:styleId="WW8Num4z6">
    <w:name w:val="WW8Num4z6"/>
    <w:uiPriority w:val="99"/>
    <w:rsid w:val="0039337B"/>
  </w:style>
  <w:style w:type="character" w:customStyle="1" w:styleId="WW8Num4z7">
    <w:name w:val="WW8Num4z7"/>
    <w:uiPriority w:val="99"/>
    <w:rsid w:val="0039337B"/>
  </w:style>
  <w:style w:type="character" w:customStyle="1" w:styleId="WW8Num4z8">
    <w:name w:val="WW8Num4z8"/>
    <w:uiPriority w:val="99"/>
    <w:rsid w:val="0039337B"/>
  </w:style>
  <w:style w:type="character" w:customStyle="1" w:styleId="WW8Num5z1">
    <w:name w:val="WW8Num5z1"/>
    <w:uiPriority w:val="99"/>
    <w:rsid w:val="0039337B"/>
  </w:style>
  <w:style w:type="character" w:customStyle="1" w:styleId="WW8Num5z2">
    <w:name w:val="WW8Num5z2"/>
    <w:uiPriority w:val="99"/>
    <w:rsid w:val="0039337B"/>
  </w:style>
  <w:style w:type="character" w:customStyle="1" w:styleId="WW8Num5z3">
    <w:name w:val="WW8Num5z3"/>
    <w:uiPriority w:val="99"/>
    <w:rsid w:val="0039337B"/>
  </w:style>
  <w:style w:type="character" w:customStyle="1" w:styleId="WW8Num5z4">
    <w:name w:val="WW8Num5z4"/>
    <w:uiPriority w:val="99"/>
    <w:rsid w:val="0039337B"/>
  </w:style>
  <w:style w:type="character" w:customStyle="1" w:styleId="WW8Num5z5">
    <w:name w:val="WW8Num5z5"/>
    <w:uiPriority w:val="99"/>
    <w:rsid w:val="0039337B"/>
  </w:style>
  <w:style w:type="character" w:customStyle="1" w:styleId="WW8Num5z6">
    <w:name w:val="WW8Num5z6"/>
    <w:uiPriority w:val="99"/>
    <w:rsid w:val="0039337B"/>
  </w:style>
  <w:style w:type="character" w:customStyle="1" w:styleId="WW8Num5z7">
    <w:name w:val="WW8Num5z7"/>
    <w:uiPriority w:val="99"/>
    <w:rsid w:val="0039337B"/>
  </w:style>
  <w:style w:type="character" w:customStyle="1" w:styleId="WW8Num5z8">
    <w:name w:val="WW8Num5z8"/>
    <w:uiPriority w:val="99"/>
    <w:rsid w:val="0039337B"/>
  </w:style>
  <w:style w:type="character" w:customStyle="1" w:styleId="WW8Num6z1">
    <w:name w:val="WW8Num6z1"/>
    <w:uiPriority w:val="99"/>
    <w:rsid w:val="0039337B"/>
  </w:style>
  <w:style w:type="character" w:customStyle="1" w:styleId="WW8Num6z2">
    <w:name w:val="WW8Num6z2"/>
    <w:uiPriority w:val="99"/>
    <w:rsid w:val="0039337B"/>
  </w:style>
  <w:style w:type="character" w:customStyle="1" w:styleId="WW8Num6z3">
    <w:name w:val="WW8Num6z3"/>
    <w:uiPriority w:val="99"/>
    <w:rsid w:val="0039337B"/>
  </w:style>
  <w:style w:type="character" w:customStyle="1" w:styleId="WW8Num6z4">
    <w:name w:val="WW8Num6z4"/>
    <w:uiPriority w:val="99"/>
    <w:rsid w:val="0039337B"/>
  </w:style>
  <w:style w:type="character" w:customStyle="1" w:styleId="WW8Num6z5">
    <w:name w:val="WW8Num6z5"/>
    <w:uiPriority w:val="99"/>
    <w:rsid w:val="0039337B"/>
  </w:style>
  <w:style w:type="character" w:customStyle="1" w:styleId="WW8Num6z6">
    <w:name w:val="WW8Num6z6"/>
    <w:uiPriority w:val="99"/>
    <w:rsid w:val="0039337B"/>
  </w:style>
  <w:style w:type="character" w:customStyle="1" w:styleId="WW8Num6z7">
    <w:name w:val="WW8Num6z7"/>
    <w:uiPriority w:val="99"/>
    <w:rsid w:val="0039337B"/>
  </w:style>
  <w:style w:type="character" w:customStyle="1" w:styleId="WW8Num6z8">
    <w:name w:val="WW8Num6z8"/>
    <w:uiPriority w:val="99"/>
    <w:rsid w:val="0039337B"/>
  </w:style>
  <w:style w:type="character" w:customStyle="1" w:styleId="12">
    <w:name w:val="Основной шрифт абзаца1"/>
    <w:uiPriority w:val="99"/>
    <w:rsid w:val="0039337B"/>
  </w:style>
  <w:style w:type="character" w:customStyle="1" w:styleId="a4">
    <w:name w:val="Маркеры списка"/>
    <w:uiPriority w:val="99"/>
    <w:rsid w:val="0039337B"/>
    <w:rPr>
      <w:rFonts w:ascii="OpenSymbol" w:hAnsi="OpenSymbol" w:cs="OpenSymbol"/>
    </w:rPr>
  </w:style>
  <w:style w:type="character" w:customStyle="1" w:styleId="a5">
    <w:name w:val="Символ нумерации"/>
    <w:uiPriority w:val="99"/>
    <w:rsid w:val="0039337B"/>
  </w:style>
  <w:style w:type="paragraph" w:styleId="z-BottomofForm">
    <w:name w:val="HTML Bottom of Form"/>
    <w:basedOn w:val="Normal"/>
    <w:next w:val="Normal"/>
    <w:link w:val="z-BottomofFormChar"/>
    <w:hidden/>
    <w:uiPriority w:val="99"/>
    <w:rsid w:val="0039337B"/>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9337B"/>
    <w:rPr>
      <w:rFonts w:ascii="Arial" w:hAnsi="Arial" w:cs="Arial"/>
      <w:vanish/>
      <w:sz w:val="16"/>
      <w:szCs w:val="16"/>
    </w:rPr>
  </w:style>
  <w:style w:type="character" w:styleId="Hyperlink">
    <w:name w:val="Hyperlink"/>
    <w:basedOn w:val="12"/>
    <w:uiPriority w:val="99"/>
    <w:rsid w:val="0039337B"/>
    <w:rPr>
      <w:color w:val="0000FF"/>
      <w:u w:val="single"/>
    </w:rPr>
  </w:style>
  <w:style w:type="character" w:styleId="Strong">
    <w:name w:val="Strong"/>
    <w:basedOn w:val="DefaultParagraphFont"/>
    <w:uiPriority w:val="99"/>
    <w:qFormat/>
    <w:rsid w:val="0039337B"/>
    <w:rPr>
      <w:b/>
      <w:bCs/>
    </w:rPr>
  </w:style>
  <w:style w:type="character" w:styleId="FollowedHyperlink">
    <w:name w:val="FollowedHyperlink"/>
    <w:basedOn w:val="DefaultParagraphFont"/>
    <w:uiPriority w:val="99"/>
    <w:rsid w:val="0039337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8308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2018-01-18T11:50:00Z</dcterms:created>
  <dcterms:modified xsi:type="dcterms:W3CDTF">2018-09-25T10:11:00Z</dcterms:modified>
</cp:coreProperties>
</file>