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6A1A74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</w:p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</w:t>
      </w:r>
    </w:p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Ичалковского муниципального района </w:t>
      </w:r>
    </w:p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от “</w:t>
      </w:r>
      <w:r w:rsidR="004110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3B3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02D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bookmarkStart w:id="0" w:name="_GoBack"/>
      <w:bookmarkEnd w:id="0"/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B74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г.  № </w:t>
      </w:r>
      <w:r w:rsidR="0041102D">
        <w:rPr>
          <w:rFonts w:ascii="Times New Roman" w:eastAsia="Times New Roman" w:hAnsi="Times New Roman"/>
          <w:sz w:val="28"/>
          <w:szCs w:val="28"/>
          <w:lang w:eastAsia="ru-RU"/>
        </w:rPr>
        <w:t>260</w:t>
      </w:r>
    </w:p>
    <w:p w:rsidR="00383265" w:rsidRDefault="00383265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F91C02" w:rsidRDefault="00F91C02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F91C02" w:rsidRDefault="00F91C02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F91C02" w:rsidRPr="0069556A" w:rsidRDefault="00F91C02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383265" w:rsidRDefault="00383265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1A74" w:rsidRDefault="006A1A74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69556A" w:rsidRDefault="00383265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56A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83265" w:rsidRPr="0069556A" w:rsidRDefault="00383265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3C45E5">
        <w:rPr>
          <w:rFonts w:ascii="Times New Roman" w:hAnsi="Times New Roman"/>
          <w:b/>
          <w:sz w:val="28"/>
          <w:szCs w:val="28"/>
          <w:lang w:eastAsia="ru-RU"/>
        </w:rPr>
        <w:t>Ч</w:t>
      </w:r>
      <w:r>
        <w:rPr>
          <w:rFonts w:ascii="Times New Roman" w:hAnsi="Times New Roman"/>
          <w:b/>
          <w:sz w:val="28"/>
          <w:szCs w:val="28"/>
          <w:lang w:eastAsia="ru-RU"/>
        </w:rPr>
        <w:t>АЛКОВСКОГО</w:t>
      </w:r>
      <w:r w:rsidRPr="0069556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9556A">
        <w:rPr>
          <w:rFonts w:ascii="Times New Roman" w:hAnsi="Times New Roman"/>
          <w:sz w:val="28"/>
          <w:szCs w:val="24"/>
          <w:lang w:eastAsia="ru-RU"/>
        </w:rPr>
        <w:tab/>
      </w: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  <w:r w:rsidRPr="0069556A">
        <w:rPr>
          <w:rFonts w:ascii="Times New Roman" w:hAnsi="Times New Roman"/>
          <w:b/>
          <w:bCs/>
          <w:caps/>
          <w:sz w:val="40"/>
          <w:szCs w:val="40"/>
          <w:lang w:eastAsia="ru-RU"/>
        </w:rPr>
        <w:t xml:space="preserve">Сводный ГОДОВОЙ </w:t>
      </w:r>
      <w:r w:rsidR="00E74A19">
        <w:rPr>
          <w:rFonts w:ascii="Times New Roman" w:hAnsi="Times New Roman"/>
          <w:b/>
          <w:bCs/>
          <w:caps/>
          <w:sz w:val="40"/>
          <w:szCs w:val="40"/>
          <w:lang w:eastAsia="ru-RU"/>
        </w:rPr>
        <w:t>доклад</w:t>
      </w:r>
    </w:p>
    <w:p w:rsidR="00383265" w:rsidRPr="0069556A" w:rsidRDefault="00E74A19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о ходе реализации и </w:t>
      </w:r>
      <w:r w:rsidR="00383265" w:rsidRPr="006955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об </w:t>
      </w:r>
      <w:r w:rsidR="00B7273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оценке </w:t>
      </w:r>
      <w:r w:rsidR="00383265" w:rsidRPr="0069556A">
        <w:rPr>
          <w:rFonts w:ascii="Times New Roman" w:hAnsi="Times New Roman"/>
          <w:b/>
          <w:bCs/>
          <w:sz w:val="40"/>
          <w:szCs w:val="40"/>
          <w:lang w:eastAsia="ru-RU"/>
        </w:rPr>
        <w:t>эффективности реализации муниципальных программ</w:t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Ичалковского </w:t>
      </w: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муниципального района </w:t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Республики Мордовия  </w:t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>за  201</w:t>
      </w:r>
      <w:r w:rsidR="00BB6559">
        <w:rPr>
          <w:rFonts w:ascii="Times New Roman" w:hAnsi="Times New Roman"/>
          <w:b/>
          <w:bCs/>
          <w:sz w:val="40"/>
          <w:szCs w:val="40"/>
          <w:lang w:eastAsia="ru-RU"/>
        </w:rPr>
        <w:t>6</w:t>
      </w: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год</w:t>
      </w:r>
    </w:p>
    <w:p w:rsidR="00383265" w:rsidRPr="0069556A" w:rsidRDefault="00383265" w:rsidP="0069556A">
      <w:pPr>
        <w:widowControl w:val="0"/>
        <w:tabs>
          <w:tab w:val="left" w:pos="4536"/>
          <w:tab w:val="left" w:pos="8430"/>
        </w:tabs>
        <w:suppressAutoHyphens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69556A"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 w:rsidRPr="0069556A">
        <w:rPr>
          <w:rFonts w:ascii="Times New Roman" w:hAnsi="Times New Roman"/>
          <w:b/>
          <w:bCs/>
          <w:sz w:val="36"/>
          <w:szCs w:val="36"/>
          <w:lang w:eastAsia="ru-RU"/>
        </w:rPr>
        <w:tab/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Default="00383265" w:rsidP="0069556A">
      <w:pPr>
        <w:suppressAutoHyphens/>
        <w:spacing w:after="0" w:line="240" w:lineRule="auto"/>
        <w:jc w:val="center"/>
        <w:rPr>
          <w:rFonts w:ascii="Times New Roman" w:hAnsi="Times New Roman"/>
          <w:shadow/>
          <w:sz w:val="28"/>
          <w:szCs w:val="28"/>
          <w:lang w:eastAsia="ru-RU"/>
        </w:rPr>
      </w:pPr>
      <w:r w:rsidRPr="0069556A">
        <w:rPr>
          <w:rFonts w:ascii="Times New Roman" w:hAnsi="Times New Roman"/>
          <w:shadow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hadow/>
          <w:sz w:val="28"/>
          <w:szCs w:val="28"/>
          <w:lang w:eastAsia="ru-RU"/>
        </w:rPr>
        <w:t>Кемля</w:t>
      </w:r>
      <w:r w:rsidRPr="0069556A">
        <w:rPr>
          <w:rFonts w:ascii="Times New Roman" w:hAnsi="Times New Roman"/>
          <w:shadow/>
          <w:sz w:val="28"/>
          <w:szCs w:val="28"/>
          <w:lang w:eastAsia="ru-RU"/>
        </w:rPr>
        <w:t>, 201</w:t>
      </w:r>
      <w:r w:rsidR="00BB6559">
        <w:rPr>
          <w:rFonts w:ascii="Times New Roman" w:hAnsi="Times New Roman"/>
          <w:shadow/>
          <w:sz w:val="28"/>
          <w:szCs w:val="28"/>
          <w:lang w:eastAsia="ru-RU"/>
        </w:rPr>
        <w:t>7</w:t>
      </w:r>
      <w:r w:rsidRPr="0069556A">
        <w:rPr>
          <w:rFonts w:ascii="Times New Roman" w:hAnsi="Times New Roman"/>
          <w:shadow/>
          <w:sz w:val="28"/>
          <w:szCs w:val="28"/>
          <w:lang w:eastAsia="ru-RU"/>
        </w:rPr>
        <w:t xml:space="preserve"> год</w:t>
      </w:r>
    </w:p>
    <w:p w:rsidR="00E74A19" w:rsidRPr="0069556A" w:rsidRDefault="00E74A19" w:rsidP="0069556A">
      <w:pPr>
        <w:suppressAutoHyphens/>
        <w:spacing w:after="0" w:line="240" w:lineRule="auto"/>
        <w:jc w:val="center"/>
        <w:rPr>
          <w:rFonts w:ascii="Times New Roman" w:hAnsi="Times New Roman"/>
          <w:shadow/>
          <w:sz w:val="28"/>
          <w:szCs w:val="28"/>
          <w:lang w:eastAsia="ru-RU"/>
        </w:rPr>
      </w:pPr>
    </w:p>
    <w:p w:rsidR="00383265" w:rsidRDefault="00383265" w:rsidP="001011E9">
      <w:pPr>
        <w:pStyle w:val="xl46"/>
        <w:pBdr>
          <w:left w:val="none" w:sz="0" w:space="0" w:color="auto"/>
          <w:bottom w:val="none" w:sz="0" w:space="0" w:color="auto"/>
        </w:pBdr>
        <w:tabs>
          <w:tab w:val="left" w:pos="10065"/>
          <w:tab w:val="left" w:pos="11199"/>
        </w:tabs>
        <w:spacing w:before="0" w:after="0" w:line="22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91D3C">
        <w:rPr>
          <w:rFonts w:ascii="Times New Roman" w:hAnsi="Times New Roman"/>
          <w:b w:val="0"/>
          <w:sz w:val="28"/>
          <w:szCs w:val="28"/>
        </w:rPr>
        <w:lastRenderedPageBreak/>
        <w:t>Содержание</w:t>
      </w: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23"/>
        <w:gridCol w:w="567"/>
      </w:tblGrid>
      <w:tr w:rsidR="00383265" w:rsidRPr="00B709F7" w:rsidTr="00967D5D">
        <w:tc>
          <w:tcPr>
            <w:tcW w:w="9923" w:type="dxa"/>
          </w:tcPr>
          <w:p w:rsidR="00383265" w:rsidRPr="00391D3C" w:rsidRDefault="00383265" w:rsidP="00EA511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1D3C">
              <w:rPr>
                <w:rStyle w:val="FontStyle168"/>
                <w:b w:val="0"/>
                <w:sz w:val="28"/>
                <w:szCs w:val="28"/>
              </w:rPr>
              <w:t>1.Общие сведения</w:t>
            </w:r>
            <w:r>
              <w:rPr>
                <w:rStyle w:val="FontStyle168"/>
                <w:b w:val="0"/>
                <w:sz w:val="28"/>
                <w:szCs w:val="28"/>
              </w:rPr>
              <w:t xml:space="preserve"> о </w:t>
            </w:r>
            <w:r w:rsidRPr="00391D3C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программах </w:t>
            </w:r>
            <w:bookmarkStart w:id="1" w:name="OLE_LINK1"/>
            <w:bookmarkStart w:id="2" w:name="OLE_LINK2"/>
            <w:r>
              <w:rPr>
                <w:rFonts w:ascii="Times New Roman" w:hAnsi="Times New Roman"/>
                <w:b w:val="0"/>
                <w:sz w:val="28"/>
                <w:szCs w:val="28"/>
              </w:rPr>
              <w:t>Ичалко</w:t>
            </w:r>
            <w:r w:rsidRPr="00391D3C">
              <w:rPr>
                <w:rFonts w:ascii="Times New Roman" w:hAnsi="Times New Roman"/>
                <w:b w:val="0"/>
                <w:sz w:val="28"/>
                <w:szCs w:val="28"/>
              </w:rPr>
              <w:t>вского</w:t>
            </w:r>
            <w:bookmarkEnd w:id="1"/>
            <w:bookmarkEnd w:id="2"/>
            <w:r w:rsidRPr="00391D3C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2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706F8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3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>
              <w:rPr>
                <w:rStyle w:val="FontStyle163"/>
                <w:bCs/>
                <w:sz w:val="28"/>
                <w:szCs w:val="28"/>
              </w:rPr>
              <w:t>«П</w:t>
            </w:r>
            <w:r w:rsidRPr="00AC4965">
              <w:rPr>
                <w:rStyle w:val="FontStyle163"/>
                <w:bCs/>
                <w:sz w:val="28"/>
                <w:szCs w:val="28"/>
              </w:rPr>
              <w:t>овышени</w:t>
            </w:r>
            <w:r>
              <w:rPr>
                <w:rStyle w:val="FontStyle163"/>
                <w:bCs/>
                <w:sz w:val="28"/>
                <w:szCs w:val="28"/>
              </w:rPr>
              <w:t xml:space="preserve">е </w:t>
            </w:r>
            <w:r w:rsidRPr="00AC4965">
              <w:rPr>
                <w:rStyle w:val="FontStyle163"/>
                <w:bCs/>
                <w:sz w:val="28"/>
                <w:szCs w:val="28"/>
              </w:rPr>
              <w:t>эффективности управления муниципальными финансами в Ичалковском муниципальном районе Республики Мордовия 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34662B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4.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 О ходе реализации муниципальной программы </w:t>
            </w: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AC4965">
              <w:rPr>
                <w:rStyle w:val="FontStyle163"/>
                <w:bCs/>
                <w:sz w:val="28"/>
                <w:szCs w:val="28"/>
              </w:rPr>
              <w:t>азвити</w:t>
            </w:r>
            <w:r w:rsidR="0034662B">
              <w:rPr>
                <w:rStyle w:val="FontStyle163"/>
                <w:bCs/>
                <w:sz w:val="28"/>
                <w:szCs w:val="28"/>
              </w:rPr>
              <w:t>е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информационных технологий </w:t>
            </w:r>
            <w:r w:rsidR="0034662B">
              <w:rPr>
                <w:rStyle w:val="FontStyle163"/>
                <w:bCs/>
                <w:sz w:val="28"/>
                <w:szCs w:val="28"/>
              </w:rPr>
              <w:t xml:space="preserve">и формирование информационного общества 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в Ичалковском муниципальном районе </w:t>
            </w:r>
            <w:r w:rsidR="0034662B">
              <w:rPr>
                <w:rStyle w:val="FontStyle163"/>
                <w:bCs/>
                <w:sz w:val="28"/>
                <w:szCs w:val="28"/>
              </w:rPr>
              <w:t xml:space="preserve">на 2016-2019 </w:t>
            </w:r>
            <w:r w:rsidRPr="00AC4965">
              <w:rPr>
                <w:rStyle w:val="FontStyle163"/>
                <w:bCs/>
                <w:sz w:val="28"/>
                <w:szCs w:val="28"/>
              </w:rPr>
              <w:t>г</w:t>
            </w:r>
            <w:r w:rsidR="0034662B">
              <w:rPr>
                <w:rStyle w:val="FontStyle163"/>
                <w:bCs/>
                <w:sz w:val="28"/>
                <w:szCs w:val="28"/>
              </w:rPr>
              <w:t>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EC0AD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5. 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«Профилактика правонарушений на территории Ичалковского муниципального района Республики Мордовия на 2013-2017 годы»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6.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Муниципальная  программа  Ичалковского муниципального района «Жилище» на 2015-2019 годы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7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«Доступная среда»  Ичалковского муниципального района Республики Мордовия на 2015-2019 годы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8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«Устойчивое развитие сельских территорий Ичалковского муниципального района Республики Мордовия на 2014-2017 годы и на период до 2020 года»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9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802607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10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802607">
              <w:rPr>
                <w:rStyle w:val="FontStyle163"/>
                <w:bCs/>
                <w:sz w:val="28"/>
                <w:szCs w:val="28"/>
              </w:rPr>
              <w:t>"Профилактика терроризма и экстремизма на территории Ичалковского муниципального района на 2015-2018 годы"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802607" w:rsidRDefault="00383265" w:rsidP="003E36A8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11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802607">
              <w:rPr>
                <w:rStyle w:val="FontStyle163"/>
                <w:bCs/>
                <w:sz w:val="28"/>
                <w:szCs w:val="28"/>
              </w:rPr>
              <w:t xml:space="preserve">«Энергосбережение в Ичалковском муниципальном районе </w:t>
            </w:r>
            <w:r w:rsidR="0034662B">
              <w:rPr>
                <w:rStyle w:val="FontStyle163"/>
                <w:bCs/>
                <w:sz w:val="28"/>
                <w:szCs w:val="28"/>
              </w:rPr>
              <w:t xml:space="preserve">Республики Мордовия </w:t>
            </w:r>
            <w:r w:rsidRPr="00802607">
              <w:rPr>
                <w:rStyle w:val="FontStyle163"/>
                <w:bCs/>
                <w:sz w:val="28"/>
                <w:szCs w:val="28"/>
              </w:rPr>
              <w:t>на 20</w:t>
            </w:r>
            <w:r w:rsidR="003E36A8">
              <w:rPr>
                <w:rStyle w:val="FontStyle163"/>
                <w:bCs/>
                <w:sz w:val="28"/>
                <w:szCs w:val="28"/>
              </w:rPr>
              <w:t>16</w:t>
            </w:r>
            <w:r w:rsidRPr="00802607">
              <w:rPr>
                <w:rStyle w:val="FontStyle163"/>
                <w:bCs/>
                <w:sz w:val="28"/>
                <w:szCs w:val="28"/>
              </w:rPr>
              <w:t>-  201</w:t>
            </w:r>
            <w:r w:rsidR="003E36A8">
              <w:rPr>
                <w:rStyle w:val="FontStyle163"/>
                <w:bCs/>
                <w:sz w:val="28"/>
                <w:szCs w:val="28"/>
              </w:rPr>
              <w:t>9</w:t>
            </w:r>
            <w:r w:rsidRPr="00802607">
              <w:rPr>
                <w:rStyle w:val="FontStyle163"/>
                <w:bCs/>
                <w:sz w:val="28"/>
                <w:szCs w:val="28"/>
              </w:rPr>
              <w:t>гг.»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775F18" w:rsidRDefault="00383265" w:rsidP="00A523AF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12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775F18">
              <w:rPr>
                <w:rStyle w:val="FontStyle163"/>
                <w:bCs/>
                <w:sz w:val="28"/>
                <w:szCs w:val="28"/>
              </w:rPr>
              <w:t>"Развитие му</w:t>
            </w:r>
            <w:r>
              <w:rPr>
                <w:rStyle w:val="FontStyle163"/>
                <w:bCs/>
                <w:sz w:val="28"/>
                <w:szCs w:val="28"/>
              </w:rPr>
              <w:t>н</w:t>
            </w:r>
            <w:r w:rsidRPr="00775F18">
              <w:rPr>
                <w:rStyle w:val="FontStyle163"/>
                <w:bCs/>
                <w:sz w:val="28"/>
                <w:szCs w:val="28"/>
              </w:rPr>
              <w:t>иципальной службы в Ичалковском муниципальном районе на 2015-2018 годы"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775F18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13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775F18">
              <w:rPr>
                <w:rStyle w:val="FontStyle163"/>
                <w:bCs/>
                <w:sz w:val="28"/>
                <w:szCs w:val="28"/>
              </w:rPr>
              <w:t>"Пожарная безопасность в Ичалковском муниципальном районе на 2015-2017 годы"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775F18" w:rsidRDefault="00383265" w:rsidP="00706F8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14. </w:t>
            </w:r>
            <w:r w:rsidRPr="00391D3C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 w:rsidR="00A2617B">
              <w:rPr>
                <w:rStyle w:val="FontStyle163"/>
                <w:bCs/>
                <w:sz w:val="28"/>
                <w:szCs w:val="28"/>
              </w:rPr>
              <w:t xml:space="preserve"> </w:t>
            </w: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775F18">
              <w:rPr>
                <w:rStyle w:val="FontStyle163"/>
                <w:bCs/>
                <w:sz w:val="28"/>
                <w:szCs w:val="28"/>
              </w:rPr>
              <w:t>азвития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124614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15. </w:t>
            </w:r>
            <w:r w:rsidRPr="00391D3C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 w:rsidR="00A2617B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124614">
              <w:rPr>
                <w:rStyle w:val="FontStyle163"/>
                <w:bCs/>
                <w:sz w:val="28"/>
                <w:szCs w:val="28"/>
              </w:rPr>
              <w:t>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  <w:tc>
          <w:tcPr>
            <w:tcW w:w="567" w:type="dxa"/>
            <w:vAlign w:val="bottom"/>
          </w:tcPr>
          <w:p w:rsidR="00383265" w:rsidRPr="00391D3C" w:rsidRDefault="00DE0510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3265" w:rsidRPr="00B709F7" w:rsidTr="00967D5D">
        <w:tc>
          <w:tcPr>
            <w:tcW w:w="9923" w:type="dxa"/>
          </w:tcPr>
          <w:p w:rsidR="00383265" w:rsidRPr="009B7F59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16.</w:t>
            </w:r>
            <w:r w:rsidRPr="00391D3C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9B7F59">
              <w:rPr>
                <w:rStyle w:val="FontStyle163"/>
                <w:bCs/>
                <w:sz w:val="28"/>
                <w:szCs w:val="28"/>
              </w:rPr>
              <w:t>комплексного социально– экономического развития Ичалковского муниципального района Республики Мордовия на 2015-2019 гг.</w:t>
            </w:r>
          </w:p>
        </w:tc>
        <w:tc>
          <w:tcPr>
            <w:tcW w:w="567" w:type="dxa"/>
            <w:vAlign w:val="bottom"/>
          </w:tcPr>
          <w:p w:rsidR="00383265" w:rsidRPr="00391D3C" w:rsidRDefault="00DE0510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FD7677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</w:tr>
      <w:tr w:rsidR="00622887" w:rsidRPr="00B709F7" w:rsidTr="00967D5D">
        <w:tc>
          <w:tcPr>
            <w:tcW w:w="9923" w:type="dxa"/>
          </w:tcPr>
          <w:p w:rsidR="00622887" w:rsidRDefault="00622887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17.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 О ходе реализации муниципальной программы</w:t>
            </w:r>
            <w:r>
              <w:rPr>
                <w:rStyle w:val="FontStyle163"/>
                <w:bCs/>
                <w:sz w:val="28"/>
                <w:szCs w:val="28"/>
              </w:rPr>
              <w:t xml:space="preserve"> «Развитие образования в </w:t>
            </w:r>
            <w:r w:rsidRPr="00775F18">
              <w:rPr>
                <w:rStyle w:val="FontStyle163"/>
                <w:bCs/>
                <w:sz w:val="28"/>
                <w:szCs w:val="28"/>
              </w:rPr>
              <w:t>Ичалковском муниципальном районе</w:t>
            </w:r>
            <w:r>
              <w:rPr>
                <w:rStyle w:val="FontStyle163"/>
                <w:bCs/>
                <w:sz w:val="28"/>
                <w:szCs w:val="28"/>
              </w:rPr>
              <w:t xml:space="preserve"> Республики Мордовия на 2016-2020 годы»</w:t>
            </w:r>
          </w:p>
        </w:tc>
        <w:tc>
          <w:tcPr>
            <w:tcW w:w="567" w:type="dxa"/>
            <w:vAlign w:val="bottom"/>
          </w:tcPr>
          <w:p w:rsidR="00622887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</w:tr>
      <w:tr w:rsidR="00622887" w:rsidRPr="00B709F7" w:rsidTr="00FD7677">
        <w:tc>
          <w:tcPr>
            <w:tcW w:w="9923" w:type="dxa"/>
          </w:tcPr>
          <w:p w:rsidR="00622887" w:rsidRDefault="00622887" w:rsidP="0062288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18. </w:t>
            </w:r>
            <w:r w:rsidRPr="00391D3C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>
              <w:rPr>
                <w:rStyle w:val="FontStyle163"/>
                <w:bCs/>
                <w:sz w:val="28"/>
                <w:szCs w:val="28"/>
              </w:rPr>
              <w:t xml:space="preserve"> «Развитие культуры и </w:t>
            </w:r>
            <w:r>
              <w:rPr>
                <w:rStyle w:val="FontStyle163"/>
                <w:bCs/>
                <w:sz w:val="28"/>
                <w:szCs w:val="28"/>
              </w:rPr>
              <w:lastRenderedPageBreak/>
              <w:t xml:space="preserve">туризма в Ичалковском </w:t>
            </w:r>
            <w:r w:rsidRPr="00775F18">
              <w:rPr>
                <w:rStyle w:val="FontStyle163"/>
                <w:bCs/>
                <w:sz w:val="28"/>
                <w:szCs w:val="28"/>
              </w:rPr>
              <w:t>муниципальном районе</w:t>
            </w:r>
            <w:r>
              <w:rPr>
                <w:rStyle w:val="FontStyle163"/>
                <w:bCs/>
                <w:sz w:val="28"/>
                <w:szCs w:val="28"/>
              </w:rPr>
              <w:t xml:space="preserve"> Республики Мордовия на 2016-2019 годы»</w:t>
            </w:r>
          </w:p>
        </w:tc>
        <w:tc>
          <w:tcPr>
            <w:tcW w:w="567" w:type="dxa"/>
            <w:vAlign w:val="center"/>
          </w:tcPr>
          <w:p w:rsidR="00622887" w:rsidRDefault="00FD7677" w:rsidP="00FD767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44</w:t>
            </w:r>
          </w:p>
        </w:tc>
      </w:tr>
      <w:tr w:rsidR="00107837" w:rsidRPr="00B709F7" w:rsidTr="00967D5D">
        <w:tc>
          <w:tcPr>
            <w:tcW w:w="9923" w:type="dxa"/>
          </w:tcPr>
          <w:p w:rsidR="00107837" w:rsidRDefault="00107837" w:rsidP="0079299B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lastRenderedPageBreak/>
              <w:t>19.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 О ходе реализации муниципальной программы</w:t>
            </w:r>
            <w:r>
              <w:rPr>
                <w:rStyle w:val="FontStyle163"/>
                <w:bCs/>
                <w:sz w:val="28"/>
                <w:szCs w:val="28"/>
              </w:rPr>
              <w:t xml:space="preserve"> «Развитие физической культуры и спорта в Ичалковском </w:t>
            </w:r>
            <w:r w:rsidRPr="00775F18">
              <w:rPr>
                <w:rStyle w:val="FontStyle163"/>
                <w:bCs/>
                <w:sz w:val="28"/>
                <w:szCs w:val="28"/>
              </w:rPr>
              <w:t>муниципальном районе</w:t>
            </w:r>
            <w:r>
              <w:rPr>
                <w:rStyle w:val="FontStyle163"/>
                <w:bCs/>
                <w:sz w:val="28"/>
                <w:szCs w:val="28"/>
              </w:rPr>
              <w:t xml:space="preserve"> Республики Мордовия на 2016-20</w:t>
            </w:r>
            <w:r w:rsidR="0079299B">
              <w:rPr>
                <w:rStyle w:val="FontStyle163"/>
                <w:bCs/>
                <w:sz w:val="28"/>
                <w:szCs w:val="28"/>
              </w:rPr>
              <w:t>20</w:t>
            </w:r>
            <w:r>
              <w:rPr>
                <w:rStyle w:val="FontStyle163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107837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</w:tr>
      <w:tr w:rsidR="00033461" w:rsidRPr="00B709F7" w:rsidTr="00967D5D">
        <w:tc>
          <w:tcPr>
            <w:tcW w:w="9923" w:type="dxa"/>
          </w:tcPr>
          <w:p w:rsidR="00033461" w:rsidRDefault="00033461" w:rsidP="00107837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20. </w:t>
            </w:r>
            <w:r w:rsidRPr="00033461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 w:rsidRPr="00033461">
              <w:rPr>
                <w:rFonts w:ascii="Times New Roman" w:hAnsi="Times New Roman"/>
                <w:b w:val="0"/>
                <w:sz w:val="28"/>
                <w:szCs w:val="28"/>
              </w:rPr>
              <w:t xml:space="preserve"> «Переселение граждан из аварийного жилищного фонда в Ичалковском муниципальном районе Республики Мордовия на 2016 - 2019 годы»</w:t>
            </w:r>
          </w:p>
        </w:tc>
        <w:tc>
          <w:tcPr>
            <w:tcW w:w="567" w:type="dxa"/>
            <w:vAlign w:val="bottom"/>
          </w:tcPr>
          <w:p w:rsidR="00033461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</w:t>
            </w:r>
          </w:p>
        </w:tc>
      </w:tr>
      <w:tr w:rsidR="00924633" w:rsidRPr="00B709F7" w:rsidTr="00967D5D">
        <w:tc>
          <w:tcPr>
            <w:tcW w:w="9923" w:type="dxa"/>
          </w:tcPr>
          <w:p w:rsidR="00924633" w:rsidRDefault="00924633" w:rsidP="00924633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21. </w:t>
            </w:r>
            <w:r w:rsidRPr="00033461">
              <w:rPr>
                <w:rStyle w:val="FontStyle163"/>
                <w:bCs/>
                <w:sz w:val="28"/>
                <w:szCs w:val="28"/>
              </w:rPr>
              <w:t xml:space="preserve">О </w:t>
            </w:r>
            <w:r w:rsidRPr="00924633">
              <w:rPr>
                <w:rStyle w:val="FontStyle163"/>
                <w:bCs/>
                <w:sz w:val="28"/>
                <w:szCs w:val="28"/>
              </w:rPr>
              <w:t>ходе реализации муниципальной программы</w:t>
            </w:r>
            <w:r w:rsidRPr="00924633">
              <w:rPr>
                <w:rStyle w:val="FontStyle163"/>
                <w:b/>
                <w:bCs/>
                <w:sz w:val="28"/>
                <w:szCs w:val="28"/>
              </w:rPr>
              <w:t xml:space="preserve"> </w:t>
            </w:r>
            <w:r w:rsidRPr="00924633">
              <w:rPr>
                <w:rFonts w:ascii="Times New Roman" w:hAnsi="Times New Roman"/>
                <w:b w:val="0"/>
                <w:sz w:val="28"/>
                <w:szCs w:val="28"/>
              </w:rPr>
              <w:t>«Реализация  молодежной политики и патриотического воспитания  в Ичалковском муниципальном районе Республики Мордовия  на 2016-2019 годы»</w:t>
            </w:r>
          </w:p>
        </w:tc>
        <w:tc>
          <w:tcPr>
            <w:tcW w:w="567" w:type="dxa"/>
            <w:vAlign w:val="bottom"/>
          </w:tcPr>
          <w:p w:rsidR="00924633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</w:tr>
      <w:tr w:rsidR="009B3D57" w:rsidRPr="00B709F7" w:rsidTr="00967D5D">
        <w:tc>
          <w:tcPr>
            <w:tcW w:w="9923" w:type="dxa"/>
          </w:tcPr>
          <w:p w:rsidR="009B3D57" w:rsidRDefault="009B3D57" w:rsidP="00924633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22.Сведения о кассовом </w:t>
            </w:r>
            <w:r w:rsidRPr="009B3D57">
              <w:rPr>
                <w:rFonts w:ascii="Times New Roman" w:hAnsi="Times New Roman"/>
                <w:b w:val="0"/>
                <w:sz w:val="28"/>
                <w:szCs w:val="28"/>
              </w:rPr>
              <w:t>исполнении муниципальных программ Ичалковского муниципального района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 2016 году</w:t>
            </w:r>
          </w:p>
        </w:tc>
        <w:tc>
          <w:tcPr>
            <w:tcW w:w="567" w:type="dxa"/>
            <w:vAlign w:val="bottom"/>
          </w:tcPr>
          <w:p w:rsidR="009B3D57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</w:p>
        </w:tc>
      </w:tr>
      <w:tr w:rsidR="00383265" w:rsidRPr="00B709F7" w:rsidTr="00967D5D">
        <w:tc>
          <w:tcPr>
            <w:tcW w:w="9923" w:type="dxa"/>
          </w:tcPr>
          <w:p w:rsidR="00EC362D" w:rsidRPr="00391D3C" w:rsidRDefault="00133FE9" w:rsidP="009B3D57">
            <w:pPr>
              <w:spacing w:after="0" w:line="240" w:lineRule="auto"/>
              <w:rPr>
                <w:rStyle w:val="FontStyle163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B3D5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0717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F3F87" w:rsidRPr="001F3F87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реализации муниципальных программ за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1F3F87" w:rsidRPr="001F3F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bottom"/>
          </w:tcPr>
          <w:p w:rsidR="00383265" w:rsidRPr="00391D3C" w:rsidRDefault="00FD7677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55</w:t>
            </w:r>
          </w:p>
        </w:tc>
      </w:tr>
    </w:tbl>
    <w:p w:rsidR="008C0A8D" w:rsidRDefault="008C0A8D" w:rsidP="00DE051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Default="008C0A8D" w:rsidP="008C0A8D">
      <w:pPr>
        <w:numPr>
          <w:ilvl w:val="0"/>
          <w:numId w:val="2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383265" w:rsidRPr="00391D3C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сведения</w:t>
      </w:r>
    </w:p>
    <w:p w:rsidR="0050717B" w:rsidRPr="00391D3C" w:rsidRDefault="0050717B" w:rsidP="009F72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391D3C" w:rsidRDefault="00383265" w:rsidP="00037B07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>Россия находится в периоде, когда основные задачи социально-экономической политики реализуются в условиях ограниченности имеющихся бюджетных ресурсов. Это обуславливает необходимость расширения практики использования программ в системе стратегического планирования муниципального развития. Программы - традиционный, наиболее отработанный инструмент реализации как государственной, так региональной и муниципальной  политики.</w:t>
      </w:r>
    </w:p>
    <w:p w:rsidR="00383265" w:rsidRPr="00391D3C" w:rsidRDefault="00383265" w:rsidP="00037B07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Важность разработки муниципальных программ для решения проблем социально-экономического развития на муниципальном уровне обусловлена тем, что они выступают, как часть системы территориального управления и направлены на реализацию, в первую очередь местных интересов. </w:t>
      </w:r>
    </w:p>
    <w:p w:rsidR="00383265" w:rsidRPr="00391D3C" w:rsidRDefault="00383265" w:rsidP="00037B07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бюджетного процесса в основных направлениях бюджетной и налоговой политики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  <w:lang w:eastAsia="ru-RU"/>
        </w:rPr>
        <w:t>муниципального  района программный метод бюджетного планирования, обеспечивает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приоритетами.</w:t>
      </w:r>
    </w:p>
    <w:p w:rsidR="00383265" w:rsidRPr="00391D3C" w:rsidRDefault="00383265" w:rsidP="00037B07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проведена в соответствии с </w:t>
      </w:r>
      <w:r w:rsidRPr="00391D3C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муниципального района, утвержденным Постановлением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072770">
        <w:rPr>
          <w:rFonts w:ascii="Times New Roman" w:hAnsi="Times New Roman"/>
          <w:sz w:val="28"/>
          <w:szCs w:val="28"/>
        </w:rPr>
        <w:t>29 марта 2016 года № 230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, на основании данных Финансового управления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, отчетов ответственных исполнителей муниципальных программ за отчетный период. </w:t>
      </w:r>
    </w:p>
    <w:p w:rsidR="00383265" w:rsidRPr="00391D3C" w:rsidRDefault="00383265" w:rsidP="00D644B1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072770">
        <w:rPr>
          <w:rFonts w:ascii="Times New Roman" w:hAnsi="Times New Roman"/>
          <w:sz w:val="28"/>
          <w:szCs w:val="28"/>
        </w:rPr>
        <w:t>от 2</w:t>
      </w:r>
      <w:r w:rsidR="00967D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67D5D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</w:t>
      </w:r>
      <w:r w:rsidRPr="00072770">
        <w:rPr>
          <w:rFonts w:ascii="Times New Roman" w:hAnsi="Times New Roman"/>
          <w:sz w:val="28"/>
          <w:szCs w:val="28"/>
        </w:rPr>
        <w:t>201</w:t>
      </w:r>
      <w:r w:rsidR="00967D5D">
        <w:rPr>
          <w:rFonts w:ascii="Times New Roman" w:hAnsi="Times New Roman"/>
          <w:sz w:val="28"/>
          <w:szCs w:val="28"/>
        </w:rPr>
        <w:t>5</w:t>
      </w:r>
      <w:r w:rsidRPr="00072770">
        <w:rPr>
          <w:rFonts w:ascii="Times New Roman" w:hAnsi="Times New Roman"/>
          <w:sz w:val="28"/>
          <w:szCs w:val="28"/>
        </w:rPr>
        <w:t xml:space="preserve"> года</w:t>
      </w:r>
      <w:r w:rsidR="00967D5D">
        <w:rPr>
          <w:rFonts w:ascii="Times New Roman" w:hAnsi="Times New Roman"/>
          <w:sz w:val="28"/>
          <w:szCs w:val="28"/>
        </w:rPr>
        <w:t xml:space="preserve"> </w:t>
      </w:r>
      <w:r w:rsidRPr="00072770">
        <w:rPr>
          <w:rFonts w:ascii="Times New Roman" w:hAnsi="Times New Roman"/>
          <w:sz w:val="28"/>
          <w:szCs w:val="28"/>
        </w:rPr>
        <w:t xml:space="preserve">№ </w:t>
      </w:r>
      <w:r w:rsidR="00967D5D">
        <w:rPr>
          <w:rFonts w:ascii="Times New Roman" w:hAnsi="Times New Roman"/>
          <w:sz w:val="28"/>
          <w:szCs w:val="28"/>
        </w:rPr>
        <w:t>858</w:t>
      </w:r>
      <w:r w:rsidRPr="00072770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планируемых к реализации </w:t>
      </w:r>
      <w:r w:rsidR="00967D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67D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67D5D">
        <w:rPr>
          <w:rFonts w:ascii="Times New Roman" w:hAnsi="Times New Roman"/>
          <w:sz w:val="28"/>
          <w:szCs w:val="28"/>
        </w:rPr>
        <w:t>у</w:t>
      </w:r>
      <w:r w:rsidRPr="00391D3C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201</w:t>
      </w:r>
      <w:r w:rsidR="00967D5D">
        <w:rPr>
          <w:rFonts w:ascii="Times New Roman" w:hAnsi="Times New Roman"/>
          <w:sz w:val="28"/>
          <w:szCs w:val="28"/>
          <w:lang w:eastAsia="ru-RU"/>
        </w:rPr>
        <w:t>6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году действовало </w:t>
      </w:r>
      <w:r w:rsidR="00967D5D">
        <w:rPr>
          <w:rFonts w:ascii="Times New Roman" w:hAnsi="Times New Roman"/>
          <w:sz w:val="28"/>
          <w:szCs w:val="28"/>
          <w:lang w:eastAsia="ru-RU"/>
        </w:rPr>
        <w:t>20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6"/>
        <w:gridCol w:w="8790"/>
      </w:tblGrid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90" w:type="dxa"/>
          </w:tcPr>
          <w:p w:rsidR="00383265" w:rsidRPr="00AC4965" w:rsidRDefault="00383265" w:rsidP="00463AB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«П</w:t>
            </w:r>
            <w:r w:rsidRPr="00AC4965">
              <w:rPr>
                <w:rStyle w:val="FontStyle163"/>
                <w:bCs/>
                <w:sz w:val="28"/>
                <w:szCs w:val="28"/>
              </w:rPr>
              <w:t>овышени</w:t>
            </w:r>
            <w:r>
              <w:rPr>
                <w:rStyle w:val="FontStyle163"/>
                <w:bCs/>
                <w:sz w:val="28"/>
                <w:szCs w:val="28"/>
              </w:rPr>
              <w:t>е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эффективности управления муниципальными финансами в Ичалковском муниципальном районе Республики Мордовия 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90" w:type="dxa"/>
          </w:tcPr>
          <w:p w:rsidR="00383265" w:rsidRPr="00AC4965" w:rsidRDefault="00967D5D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AC4965">
              <w:rPr>
                <w:rStyle w:val="FontStyle163"/>
                <w:bCs/>
                <w:sz w:val="28"/>
                <w:szCs w:val="28"/>
              </w:rPr>
              <w:t>азвити</w:t>
            </w:r>
            <w:r>
              <w:rPr>
                <w:rStyle w:val="FontStyle163"/>
                <w:bCs/>
                <w:sz w:val="28"/>
                <w:szCs w:val="28"/>
              </w:rPr>
              <w:t>е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информационных технологий </w:t>
            </w:r>
            <w:r>
              <w:rPr>
                <w:rStyle w:val="FontStyle163"/>
                <w:bCs/>
                <w:sz w:val="28"/>
                <w:szCs w:val="28"/>
              </w:rPr>
              <w:t xml:space="preserve">и формирование информационного общества 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в Ичалковском муниципальном районе </w:t>
            </w:r>
            <w:r>
              <w:rPr>
                <w:rStyle w:val="FontStyle163"/>
                <w:bCs/>
                <w:sz w:val="28"/>
                <w:szCs w:val="28"/>
              </w:rPr>
              <w:t xml:space="preserve">на 2016-2019 </w:t>
            </w:r>
            <w:r w:rsidRPr="00AC4965">
              <w:rPr>
                <w:rStyle w:val="FontStyle163"/>
                <w:bCs/>
                <w:sz w:val="28"/>
                <w:szCs w:val="28"/>
              </w:rPr>
              <w:t>г</w:t>
            </w:r>
            <w:r>
              <w:rPr>
                <w:rStyle w:val="FontStyle163"/>
                <w:bCs/>
                <w:sz w:val="28"/>
                <w:szCs w:val="28"/>
              </w:rPr>
              <w:t>оды»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«Профилактика правонарушений на территории Ичалковского муниципального района Республики Мордовия на 2013-2017 годы»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 xml:space="preserve"> «Жилище» на 2015-2019 годы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«Доступная среда»  Ичалковского муниципального района Республики Мордовия на 2015-2019 годы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«Устойчивое развитие сельских территорий Ичалковского муниципального района Республики Мордовия на 2014-2017 годы и на период до 2020 года»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 xml:space="preserve"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90" w:type="dxa"/>
          </w:tcPr>
          <w:p w:rsidR="00383265" w:rsidRPr="00802607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</w:t>
            </w:r>
            <w:r w:rsidRPr="00802607">
              <w:rPr>
                <w:rStyle w:val="FontStyle163"/>
                <w:bCs/>
                <w:sz w:val="28"/>
                <w:szCs w:val="28"/>
              </w:rPr>
              <w:t>Профилактика терроризма и экстремизма на территории Ичалковского муниципального района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90" w:type="dxa"/>
          </w:tcPr>
          <w:p w:rsidR="00383265" w:rsidRPr="00802607" w:rsidRDefault="00967D5D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802607">
              <w:rPr>
                <w:rStyle w:val="FontStyle163"/>
                <w:bCs/>
                <w:sz w:val="28"/>
                <w:szCs w:val="28"/>
              </w:rPr>
              <w:t xml:space="preserve">«Энергосбережение в Ичалковском муниципальном районе </w:t>
            </w:r>
            <w:r>
              <w:rPr>
                <w:rStyle w:val="FontStyle163"/>
                <w:bCs/>
                <w:sz w:val="28"/>
                <w:szCs w:val="28"/>
              </w:rPr>
              <w:t xml:space="preserve">Республики Мордовия </w:t>
            </w:r>
            <w:r w:rsidRPr="00802607">
              <w:rPr>
                <w:rStyle w:val="FontStyle163"/>
                <w:bCs/>
                <w:sz w:val="28"/>
                <w:szCs w:val="28"/>
              </w:rPr>
              <w:t>на 20</w:t>
            </w:r>
            <w:r>
              <w:rPr>
                <w:rStyle w:val="FontStyle163"/>
                <w:bCs/>
                <w:sz w:val="28"/>
                <w:szCs w:val="28"/>
              </w:rPr>
              <w:t>16</w:t>
            </w:r>
            <w:r w:rsidRPr="00802607">
              <w:rPr>
                <w:rStyle w:val="FontStyle163"/>
                <w:bCs/>
                <w:sz w:val="28"/>
                <w:szCs w:val="28"/>
              </w:rPr>
              <w:t>-  201</w:t>
            </w:r>
            <w:r>
              <w:rPr>
                <w:rStyle w:val="FontStyle163"/>
                <w:bCs/>
                <w:sz w:val="28"/>
                <w:szCs w:val="28"/>
              </w:rPr>
              <w:t>9</w:t>
            </w:r>
            <w:r w:rsidRPr="00802607">
              <w:rPr>
                <w:rStyle w:val="FontStyle163"/>
                <w:bCs/>
                <w:sz w:val="28"/>
                <w:szCs w:val="28"/>
              </w:rPr>
              <w:t>гг.»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90" w:type="dxa"/>
          </w:tcPr>
          <w:p w:rsidR="00383265" w:rsidRPr="00775F18" w:rsidRDefault="00383265" w:rsidP="00072770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«Развитие муни</w:t>
            </w:r>
            <w:r w:rsidRPr="00775F18">
              <w:rPr>
                <w:rStyle w:val="FontStyle163"/>
                <w:bCs/>
                <w:sz w:val="28"/>
                <w:szCs w:val="28"/>
              </w:rPr>
              <w:t>ципальной службы в Ичалковском муниципальном районе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90" w:type="dxa"/>
          </w:tcPr>
          <w:p w:rsidR="00383265" w:rsidRPr="00775F18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</w:t>
            </w:r>
            <w:r w:rsidRPr="00775F18">
              <w:rPr>
                <w:rStyle w:val="FontStyle163"/>
                <w:bCs/>
                <w:sz w:val="28"/>
                <w:szCs w:val="28"/>
              </w:rPr>
              <w:t>Пожарная безопасность в Ичалковском муниципальном районе на 2015-2017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90" w:type="dxa"/>
          </w:tcPr>
          <w:p w:rsidR="00383265" w:rsidRPr="00775F18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775F18">
              <w:rPr>
                <w:rStyle w:val="FontStyle163"/>
                <w:bCs/>
                <w:sz w:val="28"/>
                <w:szCs w:val="28"/>
              </w:rPr>
              <w:t>азвити</w:t>
            </w:r>
            <w:r>
              <w:rPr>
                <w:rStyle w:val="FontStyle163"/>
                <w:bCs/>
                <w:sz w:val="28"/>
                <w:szCs w:val="28"/>
              </w:rPr>
              <w:t>е</w:t>
            </w:r>
            <w:r w:rsidRPr="00775F18">
              <w:rPr>
                <w:rStyle w:val="FontStyle163"/>
                <w:bCs/>
                <w:sz w:val="28"/>
                <w:szCs w:val="28"/>
              </w:rPr>
              <w:t xml:space="preserve">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90" w:type="dxa"/>
          </w:tcPr>
          <w:p w:rsidR="00383265" w:rsidRPr="00124614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124614">
              <w:rPr>
                <w:rStyle w:val="FontStyle163"/>
                <w:bCs/>
                <w:sz w:val="28"/>
                <w:szCs w:val="28"/>
              </w:rPr>
              <w:t>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</w:tr>
      <w:tr w:rsidR="00383265" w:rsidRPr="00B709F7" w:rsidTr="00967D5D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90" w:type="dxa"/>
          </w:tcPr>
          <w:p w:rsidR="00383265" w:rsidRPr="009B7F59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«К</w:t>
            </w:r>
            <w:r w:rsidRPr="009B7F59">
              <w:rPr>
                <w:rStyle w:val="FontStyle163"/>
                <w:bCs/>
                <w:sz w:val="28"/>
                <w:szCs w:val="28"/>
              </w:rPr>
              <w:t>омплексного социально– экономического развития Ичалковского муниципального района Республики Мордовия на 2015-2019 гг.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967D5D" w:rsidRPr="00B709F7" w:rsidTr="00967D5D">
        <w:tc>
          <w:tcPr>
            <w:tcW w:w="566" w:type="dxa"/>
          </w:tcPr>
          <w:p w:rsidR="00967D5D" w:rsidRDefault="00967D5D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90" w:type="dxa"/>
          </w:tcPr>
          <w:p w:rsidR="00967D5D" w:rsidRDefault="00967D5D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«Развитие образования в </w:t>
            </w:r>
            <w:r w:rsidRPr="00775F18">
              <w:rPr>
                <w:rStyle w:val="FontStyle163"/>
                <w:bCs/>
                <w:sz w:val="28"/>
                <w:szCs w:val="28"/>
              </w:rPr>
              <w:t>Ичалковском муниципальном районе</w:t>
            </w:r>
            <w:r>
              <w:rPr>
                <w:rStyle w:val="FontStyle163"/>
                <w:bCs/>
                <w:sz w:val="28"/>
                <w:szCs w:val="28"/>
              </w:rPr>
              <w:t xml:space="preserve"> Республики Мордовия на 2016-2020 годы»</w:t>
            </w:r>
          </w:p>
        </w:tc>
      </w:tr>
      <w:tr w:rsidR="00967D5D" w:rsidRPr="00B709F7" w:rsidTr="00967D5D">
        <w:tc>
          <w:tcPr>
            <w:tcW w:w="566" w:type="dxa"/>
          </w:tcPr>
          <w:p w:rsidR="00967D5D" w:rsidRDefault="00967D5D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90" w:type="dxa"/>
          </w:tcPr>
          <w:p w:rsidR="00967D5D" w:rsidRDefault="00967D5D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«Развитие культуры и туризма в Ичалковском </w:t>
            </w:r>
            <w:r w:rsidRPr="00775F18">
              <w:rPr>
                <w:rStyle w:val="FontStyle163"/>
                <w:bCs/>
                <w:sz w:val="28"/>
                <w:szCs w:val="28"/>
              </w:rPr>
              <w:t>муниципальном районе</w:t>
            </w:r>
            <w:r>
              <w:rPr>
                <w:rStyle w:val="FontStyle163"/>
                <w:bCs/>
                <w:sz w:val="28"/>
                <w:szCs w:val="28"/>
              </w:rPr>
              <w:t xml:space="preserve"> Республики Мордовия на 2016-2019 годы»</w:t>
            </w:r>
          </w:p>
        </w:tc>
      </w:tr>
      <w:tr w:rsidR="00967D5D" w:rsidRPr="00B709F7" w:rsidTr="00967D5D">
        <w:tc>
          <w:tcPr>
            <w:tcW w:w="566" w:type="dxa"/>
          </w:tcPr>
          <w:p w:rsidR="00967D5D" w:rsidRDefault="00967D5D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790" w:type="dxa"/>
          </w:tcPr>
          <w:p w:rsidR="00967D5D" w:rsidRDefault="00967D5D" w:rsidP="0079299B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«Развитие физической культуры и спорта в Ичалковском </w:t>
            </w:r>
            <w:r w:rsidRPr="00775F18">
              <w:rPr>
                <w:rStyle w:val="FontStyle163"/>
                <w:bCs/>
                <w:sz w:val="28"/>
                <w:szCs w:val="28"/>
              </w:rPr>
              <w:t>муниципальном районе</w:t>
            </w:r>
            <w:r>
              <w:rPr>
                <w:rStyle w:val="FontStyle163"/>
                <w:bCs/>
                <w:sz w:val="28"/>
                <w:szCs w:val="28"/>
              </w:rPr>
              <w:t xml:space="preserve"> Республики Мордовия на 2016-20</w:t>
            </w:r>
            <w:r w:rsidR="0079299B">
              <w:rPr>
                <w:rStyle w:val="FontStyle163"/>
                <w:bCs/>
                <w:sz w:val="28"/>
                <w:szCs w:val="28"/>
              </w:rPr>
              <w:t>20</w:t>
            </w:r>
            <w:r>
              <w:rPr>
                <w:rStyle w:val="FontStyle163"/>
                <w:bCs/>
                <w:sz w:val="28"/>
                <w:szCs w:val="28"/>
              </w:rPr>
              <w:t xml:space="preserve"> годы»</w:t>
            </w:r>
          </w:p>
        </w:tc>
      </w:tr>
      <w:tr w:rsidR="00967D5D" w:rsidRPr="00B709F7" w:rsidTr="00967D5D">
        <w:tc>
          <w:tcPr>
            <w:tcW w:w="566" w:type="dxa"/>
          </w:tcPr>
          <w:p w:rsidR="00967D5D" w:rsidRDefault="00967D5D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790" w:type="dxa"/>
          </w:tcPr>
          <w:p w:rsidR="00967D5D" w:rsidRDefault="00967D5D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033461">
              <w:rPr>
                <w:rFonts w:ascii="Times New Roman" w:hAnsi="Times New Roman"/>
                <w:b w:val="0"/>
                <w:sz w:val="28"/>
                <w:szCs w:val="28"/>
              </w:rPr>
              <w:t>«Переселение граждан из аварийного жилищного фонда в Ичалковском муниципальном районе Республики Мордовия на 2016 - 2019 годы»</w:t>
            </w:r>
          </w:p>
        </w:tc>
      </w:tr>
      <w:tr w:rsidR="00967D5D" w:rsidRPr="00B709F7" w:rsidTr="00967D5D">
        <w:tc>
          <w:tcPr>
            <w:tcW w:w="566" w:type="dxa"/>
          </w:tcPr>
          <w:p w:rsidR="00967D5D" w:rsidRDefault="00967D5D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790" w:type="dxa"/>
          </w:tcPr>
          <w:p w:rsidR="00967D5D" w:rsidRDefault="00967D5D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924633">
              <w:rPr>
                <w:rFonts w:ascii="Times New Roman" w:hAnsi="Times New Roman"/>
                <w:b w:val="0"/>
                <w:sz w:val="28"/>
                <w:szCs w:val="28"/>
              </w:rPr>
              <w:t>«Реализация  молодежной политики и патриотического воспитания  в Ичалковском муниципальном районе Республики Мордовия  на 2016-2019 годы»</w:t>
            </w:r>
          </w:p>
        </w:tc>
      </w:tr>
    </w:tbl>
    <w:p w:rsidR="00383265" w:rsidRDefault="00383265" w:rsidP="009F72CA">
      <w:pPr>
        <w:widowControl w:val="0"/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Ответственными исполнителями муниципальных программ являются структурные  подразделения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района.</w:t>
      </w:r>
    </w:p>
    <w:p w:rsidR="00383265" w:rsidRDefault="008C0A8D" w:rsidP="008C0A8D">
      <w:pPr>
        <w:pStyle w:val="af6"/>
        <w:ind w:firstLine="426"/>
        <w:jc w:val="center"/>
        <w:rPr>
          <w:rStyle w:val="FontStyle163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83265">
        <w:rPr>
          <w:rStyle w:val="FontStyle163"/>
          <w:bCs/>
          <w:sz w:val="28"/>
          <w:szCs w:val="28"/>
        </w:rPr>
        <w:lastRenderedPageBreak/>
        <w:t xml:space="preserve">2.О </w:t>
      </w:r>
      <w:r w:rsidR="00383265" w:rsidRPr="00391D3C">
        <w:rPr>
          <w:rStyle w:val="FontStyle163"/>
          <w:bCs/>
          <w:sz w:val="28"/>
          <w:szCs w:val="28"/>
        </w:rPr>
        <w:t xml:space="preserve">ходе реализации муниципальной программы </w:t>
      </w:r>
      <w:r w:rsidR="00383265" w:rsidRPr="00AC4965">
        <w:rPr>
          <w:rStyle w:val="FontStyle163"/>
          <w:bCs/>
          <w:sz w:val="28"/>
          <w:szCs w:val="28"/>
        </w:rPr>
        <w:t>«Развитие и поддержка субъектов малого и среднего предпринимательства в Ичалковском муниципальном районе на 2015-2017 годы»</w:t>
      </w:r>
    </w:p>
    <w:p w:rsidR="00383265" w:rsidRDefault="00383265" w:rsidP="00FA2698">
      <w:pPr>
        <w:pStyle w:val="af6"/>
        <w:ind w:firstLine="567"/>
        <w:jc w:val="both"/>
        <w:rPr>
          <w:rStyle w:val="FontStyle163"/>
          <w:bCs/>
          <w:sz w:val="28"/>
          <w:szCs w:val="28"/>
        </w:rPr>
      </w:pPr>
    </w:p>
    <w:p w:rsidR="00383265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17D2">
        <w:rPr>
          <w:rFonts w:ascii="Times New Roman" w:hAnsi="Times New Roman"/>
          <w:bCs/>
          <w:sz w:val="28"/>
          <w:szCs w:val="28"/>
        </w:rPr>
        <w:t xml:space="preserve">Реализация государственной политики по поддержке и развитию предпринимательства в </w:t>
      </w:r>
      <w:r w:rsidRPr="00083FCE">
        <w:rPr>
          <w:rStyle w:val="FontStyle163"/>
          <w:b w:val="0"/>
          <w:bCs/>
          <w:sz w:val="28"/>
          <w:szCs w:val="28"/>
        </w:rPr>
        <w:t xml:space="preserve">Ичалковском муниципальном районе </w:t>
      </w:r>
      <w:r w:rsidRPr="00B417D2">
        <w:rPr>
          <w:rFonts w:ascii="Times New Roman" w:hAnsi="Times New Roman"/>
          <w:bCs/>
          <w:sz w:val="28"/>
          <w:szCs w:val="28"/>
        </w:rPr>
        <w:t xml:space="preserve">осуществлялась с помощью </w:t>
      </w:r>
      <w:r w:rsidRPr="00B417D2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83FCE">
        <w:rPr>
          <w:rFonts w:ascii="Times New Roman" w:hAnsi="Times New Roman"/>
          <w:sz w:val="28"/>
          <w:szCs w:val="28"/>
        </w:rPr>
        <w:t>поддержка</w:t>
      </w:r>
      <w:r w:rsidR="00835862">
        <w:rPr>
          <w:rFonts w:ascii="Times New Roman" w:hAnsi="Times New Roman"/>
          <w:sz w:val="28"/>
          <w:szCs w:val="28"/>
        </w:rPr>
        <w:t xml:space="preserve"> </w:t>
      </w:r>
      <w:r w:rsidRPr="00841903">
        <w:rPr>
          <w:rStyle w:val="FontStyle163"/>
          <w:b w:val="0"/>
          <w:bCs/>
          <w:sz w:val="28"/>
          <w:szCs w:val="28"/>
        </w:rPr>
        <w:t>субъектов</w:t>
      </w:r>
      <w:r w:rsidRPr="00083FCE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</w:t>
      </w:r>
      <w:r w:rsidRPr="00083FCE">
        <w:rPr>
          <w:rStyle w:val="FontStyle163"/>
          <w:b w:val="0"/>
          <w:bCs/>
          <w:sz w:val="28"/>
          <w:szCs w:val="28"/>
        </w:rPr>
        <w:t>Ичалковском муниципальном районе на 2015-2017 годы»</w:t>
      </w:r>
      <w:r w:rsidRPr="00083FCE">
        <w:rPr>
          <w:rFonts w:ascii="Times New Roman" w:hAnsi="Times New Roman"/>
          <w:bCs/>
          <w:sz w:val="28"/>
          <w:szCs w:val="28"/>
        </w:rPr>
        <w:t>.</w:t>
      </w:r>
    </w:p>
    <w:p w:rsidR="00383265" w:rsidRPr="00603FD7" w:rsidRDefault="00383265" w:rsidP="008C0A8D">
      <w:pPr>
        <w:tabs>
          <w:tab w:val="left" w:pos="8222"/>
          <w:tab w:val="left" w:pos="92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FD7">
        <w:rPr>
          <w:rFonts w:ascii="Times New Roman" w:hAnsi="Times New Roman"/>
          <w:sz w:val="28"/>
          <w:szCs w:val="28"/>
        </w:rPr>
        <w:t xml:space="preserve">Малый бизнес – один из важнейших факторов экономического роста. Сегодня он решает многие социальные проблемы развития общества, создает новые рабочие места, расширяет круг предоставляемых товаров и услуг и т.д. На сегодняшний день малые предприятия являются сдерживающим фактором развития безработицы. </w:t>
      </w:r>
    </w:p>
    <w:p w:rsidR="00383265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bCs/>
          <w:sz w:val="28"/>
          <w:szCs w:val="28"/>
        </w:rPr>
        <w:t xml:space="preserve">Основная цель программы - </w:t>
      </w:r>
      <w:r w:rsidRPr="00B417D2">
        <w:rPr>
          <w:rFonts w:ascii="Times New Roman" w:hAnsi="Times New Roman"/>
          <w:sz w:val="28"/>
          <w:szCs w:val="28"/>
        </w:rPr>
        <w:t>обеспечение условий развития малого и среднего предпринимательства, направленного на улучшение социально-экономической ситуации в муниципальном образовании, выражающееся в росте численности занятых, объеме производства, увеличении налоговых поступлений в бюджет</w:t>
      </w:r>
      <w:r w:rsidRPr="00B417D2">
        <w:rPr>
          <w:rFonts w:ascii="Times New Roman" w:hAnsi="Times New Roman"/>
          <w:bCs/>
          <w:sz w:val="28"/>
          <w:szCs w:val="28"/>
        </w:rPr>
        <w:t xml:space="preserve">. </w:t>
      </w:r>
      <w:r w:rsidRPr="00B417D2">
        <w:rPr>
          <w:rFonts w:ascii="Times New Roman" w:hAnsi="Times New Roman"/>
          <w:sz w:val="28"/>
          <w:szCs w:val="28"/>
        </w:rPr>
        <w:t>План мероприятий на 201</w:t>
      </w:r>
      <w:r w:rsidR="00DD50CC">
        <w:rPr>
          <w:rFonts w:ascii="Times New Roman" w:hAnsi="Times New Roman"/>
          <w:sz w:val="28"/>
          <w:szCs w:val="28"/>
        </w:rPr>
        <w:t>6</w:t>
      </w:r>
      <w:r w:rsidRPr="00B417D2">
        <w:rPr>
          <w:rFonts w:ascii="Times New Roman" w:hAnsi="Times New Roman"/>
          <w:sz w:val="28"/>
          <w:szCs w:val="28"/>
        </w:rPr>
        <w:t xml:space="preserve"> год реализован в полной степени. </w:t>
      </w:r>
    </w:p>
    <w:p w:rsidR="00383265" w:rsidRPr="003D182D" w:rsidRDefault="00383265" w:rsidP="008C0A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Основными задачами муниципальной политики поддержки малого и среднего предпринимательства являются:</w:t>
      </w:r>
    </w:p>
    <w:p w:rsidR="00383265" w:rsidRPr="003D182D" w:rsidRDefault="00383265" w:rsidP="008C0A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- формирование в пределах полномочий органов местного самоуправления благоприятной правовой среды для развития малого и среднего предпринимательства;</w:t>
      </w:r>
    </w:p>
    <w:p w:rsidR="00383265" w:rsidRPr="003D182D" w:rsidRDefault="00383265" w:rsidP="008C0A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82D">
        <w:rPr>
          <w:rFonts w:ascii="Times New Roman" w:hAnsi="Times New Roman" w:cs="Times New Roman"/>
          <w:sz w:val="28"/>
          <w:szCs w:val="28"/>
        </w:rPr>
        <w:t>развитие инфраструктуры, обеспечивающей доступность получения предпринимателями консультаций и деловых услуг;</w:t>
      </w:r>
    </w:p>
    <w:p w:rsidR="00383265" w:rsidRPr="003D182D" w:rsidRDefault="00383265" w:rsidP="008C0A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- повышение престижа предпринимательства;</w:t>
      </w:r>
    </w:p>
    <w:p w:rsidR="00383265" w:rsidRPr="00B417D2" w:rsidRDefault="00383265" w:rsidP="008C0A8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- развитие социального партнерства, защита трудовых прав работников малых предприятий и индивидуальных предпринимателей.</w:t>
      </w:r>
    </w:p>
    <w:p w:rsidR="00383265" w:rsidRPr="00233931" w:rsidRDefault="00383265" w:rsidP="008C0A8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33931">
        <w:rPr>
          <w:rFonts w:ascii="Times New Roman" w:hAnsi="Times New Roman"/>
          <w:sz w:val="28"/>
          <w:szCs w:val="28"/>
        </w:rPr>
        <w:t>Исходя из финансовых возможностей бюджета, основными мероприятиями программы, которые способствуют развитию предпринимательства в муниципальном образовании, являются:</w:t>
      </w:r>
    </w:p>
    <w:p w:rsidR="00383265" w:rsidRPr="00B417D2" w:rsidRDefault="00383265" w:rsidP="008C0A8D">
      <w:pPr>
        <w:pStyle w:val="1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>Совершенствование муниципальной  политики поддержки малого и среднего предпринимательства</w:t>
      </w:r>
    </w:p>
    <w:p w:rsidR="00383265" w:rsidRPr="00E26B32" w:rsidRDefault="00383265" w:rsidP="008C0A8D">
      <w:pPr>
        <w:pStyle w:val="1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32">
        <w:rPr>
          <w:rFonts w:ascii="Times New Roman" w:hAnsi="Times New Roman"/>
          <w:sz w:val="28"/>
          <w:szCs w:val="28"/>
        </w:rPr>
        <w:t xml:space="preserve">Создание инвестиционных площадок  для строительства на них средними и малыми  предприятиями (в том числе и микропредприятиями) социально-значимых объектов. </w:t>
      </w:r>
    </w:p>
    <w:p w:rsidR="00383265" w:rsidRPr="00B417D2" w:rsidRDefault="00383265" w:rsidP="008C0A8D">
      <w:pPr>
        <w:pStyle w:val="1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>Развитие районной инфраструктуры поддержки малого предпринимательства</w:t>
      </w:r>
    </w:p>
    <w:p w:rsidR="00383265" w:rsidRPr="00B417D2" w:rsidRDefault="00383265" w:rsidP="008C0A8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 xml:space="preserve">В ходе реализации программы планируется достижение следующих результатов: качественное улучшение условий для развития предпринимательской деятельности и здоровой конкурентной среды, развитие инфраструктуры поддержки предпринимательства, рост количества </w:t>
      </w:r>
      <w:r w:rsidRPr="00B417D2">
        <w:rPr>
          <w:rFonts w:ascii="Times New Roman" w:hAnsi="Times New Roman"/>
          <w:sz w:val="28"/>
          <w:szCs w:val="28"/>
        </w:rPr>
        <w:lastRenderedPageBreak/>
        <w:t xml:space="preserve">субъектов малого и среднего бизнеса, увеличение объема налоговых поступлений с их стороны в бюджет района и числа рабочих мест на малых и средних предприятиях. </w:t>
      </w:r>
    </w:p>
    <w:p w:rsidR="00383265" w:rsidRPr="00B417D2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 xml:space="preserve">Малое предпринимательство сегодня выполняет три важнейшие функции в социально-экономическом развитии </w:t>
      </w:r>
      <w:r w:rsidRPr="00083FCE">
        <w:rPr>
          <w:rStyle w:val="FontStyle163"/>
          <w:b w:val="0"/>
          <w:bCs/>
          <w:sz w:val="28"/>
          <w:szCs w:val="28"/>
        </w:rPr>
        <w:t>Ичалковско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муниципально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район</w:t>
      </w:r>
      <w:r>
        <w:rPr>
          <w:rStyle w:val="FontStyle163"/>
          <w:b w:val="0"/>
          <w:bCs/>
          <w:sz w:val="28"/>
          <w:szCs w:val="28"/>
        </w:rPr>
        <w:t>а</w:t>
      </w:r>
      <w:r w:rsidRPr="00B417D2">
        <w:rPr>
          <w:rFonts w:ascii="Times New Roman" w:hAnsi="Times New Roman"/>
          <w:sz w:val="28"/>
          <w:szCs w:val="28"/>
        </w:rPr>
        <w:t xml:space="preserve">: обеспечивает занятость, внедряет новые технологии и обеспечивает значительные поступления в консолидированный бюджет </w:t>
      </w:r>
      <w:r w:rsidRPr="00083FCE">
        <w:rPr>
          <w:rStyle w:val="FontStyle163"/>
          <w:b w:val="0"/>
          <w:bCs/>
          <w:sz w:val="28"/>
          <w:szCs w:val="28"/>
        </w:rPr>
        <w:t>Ичалковско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муниципально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район</w:t>
      </w:r>
      <w:r>
        <w:rPr>
          <w:rStyle w:val="FontStyle163"/>
          <w:b w:val="0"/>
          <w:bCs/>
          <w:sz w:val="28"/>
          <w:szCs w:val="28"/>
        </w:rPr>
        <w:t>а</w:t>
      </w:r>
      <w:r w:rsidRPr="00B417D2">
        <w:rPr>
          <w:rFonts w:ascii="Times New Roman" w:hAnsi="Times New Roman"/>
          <w:sz w:val="28"/>
          <w:szCs w:val="28"/>
        </w:rPr>
        <w:t>.</w:t>
      </w:r>
    </w:p>
    <w:p w:rsidR="00383265" w:rsidRPr="00B417D2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действуют </w:t>
      </w:r>
      <w:r w:rsidR="00F92B60">
        <w:rPr>
          <w:rFonts w:ascii="Times New Roman" w:hAnsi="Times New Roman"/>
          <w:sz w:val="28"/>
          <w:szCs w:val="28"/>
        </w:rPr>
        <w:t>345</w:t>
      </w:r>
      <w:r w:rsidRPr="00B417D2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(в том числе </w:t>
      </w:r>
      <w:r w:rsidR="00F92B60" w:rsidRPr="003D182D">
        <w:rPr>
          <w:rFonts w:ascii="Times New Roman" w:hAnsi="Times New Roman"/>
          <w:sz w:val="28"/>
          <w:szCs w:val="28"/>
        </w:rPr>
        <w:t xml:space="preserve">индивидуальных предпринимателей и КФХ – </w:t>
      </w:r>
      <w:r w:rsidR="00F92B60">
        <w:rPr>
          <w:rFonts w:ascii="Times New Roman" w:hAnsi="Times New Roman"/>
          <w:sz w:val="28"/>
          <w:szCs w:val="28"/>
        </w:rPr>
        <w:t>272</w:t>
      </w:r>
      <w:r w:rsidRPr="00B417D2">
        <w:rPr>
          <w:rFonts w:ascii="Times New Roman" w:hAnsi="Times New Roman"/>
          <w:sz w:val="28"/>
          <w:szCs w:val="28"/>
        </w:rPr>
        <w:t xml:space="preserve">), что </w:t>
      </w:r>
      <w:r w:rsidR="00F92B60">
        <w:rPr>
          <w:rFonts w:ascii="Times New Roman" w:hAnsi="Times New Roman"/>
          <w:sz w:val="28"/>
          <w:szCs w:val="28"/>
        </w:rPr>
        <w:t xml:space="preserve">говорит о снижении количества </w:t>
      </w:r>
      <w:r w:rsidR="00F92B60" w:rsidRPr="00B417D2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F92B60">
        <w:rPr>
          <w:rFonts w:ascii="Times New Roman" w:hAnsi="Times New Roman"/>
          <w:sz w:val="28"/>
          <w:szCs w:val="28"/>
        </w:rPr>
        <w:t xml:space="preserve"> на 11 единиц</w:t>
      </w:r>
      <w:r w:rsidRPr="00B417D2">
        <w:rPr>
          <w:rFonts w:ascii="Times New Roman" w:hAnsi="Times New Roman"/>
          <w:sz w:val="28"/>
          <w:szCs w:val="28"/>
        </w:rPr>
        <w:t xml:space="preserve"> к предыдущему году. </w:t>
      </w:r>
    </w:p>
    <w:p w:rsidR="0029448C" w:rsidRDefault="00F92B60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F92B60">
        <w:rPr>
          <w:rFonts w:ascii="Times New Roman" w:hAnsi="Times New Roman"/>
          <w:sz w:val="28"/>
          <w:szCs w:val="28"/>
        </w:rPr>
        <w:t>Число субъектов малого предпринимательства на 10000 чел. населения  составило 185 единиц. В 2015 году этот показатель составлял 189 ед.</w:t>
      </w:r>
      <w:r w:rsidR="0029448C">
        <w:rPr>
          <w:rFonts w:ascii="Times New Roman" w:hAnsi="Times New Roman"/>
          <w:sz w:val="28"/>
          <w:szCs w:val="28"/>
        </w:rPr>
        <w:t xml:space="preserve"> </w:t>
      </w:r>
    </w:p>
    <w:p w:rsidR="00383265" w:rsidRPr="00F92B60" w:rsidRDefault="0029448C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Pr="003D182D">
        <w:rPr>
          <w:rFonts w:ascii="Times New Roman" w:hAnsi="Times New Roman"/>
          <w:sz w:val="28"/>
          <w:szCs w:val="28"/>
        </w:rPr>
        <w:t xml:space="preserve"> год и последующие годы, число субъектов малого предпринимательства на 10000 чел. населения </w:t>
      </w:r>
      <w:r>
        <w:rPr>
          <w:rFonts w:ascii="Times New Roman" w:hAnsi="Times New Roman"/>
          <w:sz w:val="28"/>
          <w:szCs w:val="28"/>
        </w:rPr>
        <w:t>будет повышаться</w:t>
      </w:r>
      <w:r w:rsidRPr="003D182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195 ед., 203 </w:t>
      </w:r>
      <w:r w:rsidRPr="003D182D">
        <w:rPr>
          <w:rFonts w:ascii="Times New Roman" w:hAnsi="Times New Roman"/>
          <w:sz w:val="28"/>
          <w:szCs w:val="28"/>
        </w:rPr>
        <w:t xml:space="preserve">ед., </w:t>
      </w:r>
      <w:r>
        <w:rPr>
          <w:rFonts w:ascii="Times New Roman" w:hAnsi="Times New Roman"/>
          <w:sz w:val="28"/>
          <w:szCs w:val="28"/>
        </w:rPr>
        <w:t xml:space="preserve">211 </w:t>
      </w:r>
      <w:r w:rsidRPr="003D182D">
        <w:rPr>
          <w:rFonts w:ascii="Times New Roman" w:hAnsi="Times New Roman"/>
          <w:sz w:val="28"/>
          <w:szCs w:val="28"/>
        </w:rPr>
        <w:t xml:space="preserve">ед. соответственно. </w:t>
      </w:r>
    </w:p>
    <w:p w:rsidR="0029448C" w:rsidRPr="0029448C" w:rsidRDefault="0029448C" w:rsidP="008C0A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8C">
        <w:rPr>
          <w:rFonts w:ascii="Times New Roman" w:eastAsia="Times New Roman" w:hAnsi="Times New Roman"/>
          <w:sz w:val="28"/>
          <w:szCs w:val="28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2016 году по сравнению с 2015 годом увеличилась на 0,2% и составила 36,9 %.</w:t>
      </w:r>
      <w:r w:rsidRPr="002944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 плановый период 2016 – 2018г.г. доля среднесписочной численности работников (без внешних совместителей) малых и средних предприятий в среднесписочной численности работников будет расти и к 2018 году составит 37,2%.</w:t>
      </w:r>
    </w:p>
    <w:p w:rsidR="00383265" w:rsidRPr="000241E7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В районе малое предпринимательство характеризуется главным образом предприятиями, осуществляющими свою деятельность в области торговли и общепита. В области промышленности и строительства, сельского хозяйства и бытового обслуживании уровень развития малого предпринимательства следует признать недостаточным, а его влияние на формирование структуры </w:t>
      </w:r>
      <w:r w:rsidRPr="000241E7">
        <w:rPr>
          <w:rFonts w:ascii="Times New Roman" w:hAnsi="Times New Roman"/>
          <w:sz w:val="28"/>
          <w:szCs w:val="28"/>
        </w:rPr>
        <w:t xml:space="preserve">рыночной экономики крайне низко. </w:t>
      </w:r>
    </w:p>
    <w:p w:rsidR="00383265" w:rsidRPr="000241E7" w:rsidRDefault="00383265" w:rsidP="008C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41E7">
        <w:rPr>
          <w:rFonts w:ascii="Times New Roman" w:hAnsi="Times New Roman"/>
          <w:sz w:val="28"/>
          <w:szCs w:val="28"/>
        </w:rPr>
        <w:t>Доля оборота субъектов малого и среднего предпринимательства  в общем обороте по  району за 201</w:t>
      </w:r>
      <w:r w:rsidR="0029448C">
        <w:rPr>
          <w:rFonts w:ascii="Times New Roman" w:hAnsi="Times New Roman"/>
          <w:sz w:val="28"/>
          <w:szCs w:val="28"/>
        </w:rPr>
        <w:t>6</w:t>
      </w:r>
      <w:r w:rsidRPr="000241E7">
        <w:rPr>
          <w:rFonts w:ascii="Times New Roman" w:hAnsi="Times New Roman"/>
          <w:sz w:val="28"/>
          <w:szCs w:val="28"/>
        </w:rPr>
        <w:t xml:space="preserve"> год составила </w:t>
      </w:r>
      <w:r w:rsidR="00090CEC" w:rsidRPr="00090CEC">
        <w:rPr>
          <w:rFonts w:ascii="Times New Roman" w:hAnsi="Times New Roman"/>
          <w:sz w:val="28"/>
          <w:szCs w:val="28"/>
        </w:rPr>
        <w:t xml:space="preserve">71 </w:t>
      </w:r>
      <w:r w:rsidRPr="00090CEC">
        <w:rPr>
          <w:rFonts w:ascii="Times New Roman" w:hAnsi="Times New Roman"/>
          <w:sz w:val="28"/>
          <w:szCs w:val="28"/>
        </w:rPr>
        <w:t>%.</w:t>
      </w:r>
    </w:p>
    <w:p w:rsidR="00383265" w:rsidRPr="000241E7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241E7">
        <w:rPr>
          <w:rFonts w:ascii="Times New Roman" w:hAnsi="Times New Roman"/>
          <w:sz w:val="28"/>
          <w:szCs w:val="28"/>
          <w:lang w:eastAsia="ru-RU"/>
        </w:rPr>
        <w:t>Субъекты малого и среднего предпринимательства активно участвуют в жизни муниципального образования, выступая спонсорами, принимают участие в выставках и ярмарках.</w:t>
      </w:r>
    </w:p>
    <w:p w:rsidR="00383265" w:rsidRPr="0083234D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34D">
        <w:rPr>
          <w:rFonts w:ascii="Times New Roman" w:hAnsi="Times New Roman"/>
          <w:sz w:val="28"/>
          <w:szCs w:val="28"/>
        </w:rPr>
        <w:t>АНО «Центр поддержки предпринимательства Республики Мордовия»  совместно с администрацией Ичалковского муниципального района в 201</w:t>
      </w:r>
      <w:r w:rsidR="00106142">
        <w:rPr>
          <w:rFonts w:ascii="Times New Roman" w:hAnsi="Times New Roman"/>
          <w:sz w:val="28"/>
          <w:szCs w:val="28"/>
        </w:rPr>
        <w:t>6</w:t>
      </w:r>
      <w:r w:rsidRPr="0083234D">
        <w:rPr>
          <w:rFonts w:ascii="Times New Roman" w:hAnsi="Times New Roman"/>
          <w:sz w:val="28"/>
          <w:szCs w:val="28"/>
        </w:rPr>
        <w:t xml:space="preserve"> году провели несколько семинаров и тренингов с предпринимателями района по  темам: «</w:t>
      </w:r>
      <w:r w:rsidR="00CA74E2">
        <w:rPr>
          <w:rFonts w:ascii="Times New Roman" w:hAnsi="Times New Roman"/>
          <w:sz w:val="28"/>
          <w:szCs w:val="28"/>
        </w:rPr>
        <w:t>Меры, направленные на поддержку предпринимателей в Республике Мордовия</w:t>
      </w:r>
      <w:r w:rsidRPr="0083234D">
        <w:rPr>
          <w:rFonts w:ascii="Times New Roman" w:hAnsi="Times New Roman"/>
          <w:sz w:val="28"/>
          <w:szCs w:val="28"/>
        </w:rPr>
        <w:t>», «</w:t>
      </w:r>
      <w:r w:rsidR="00CA74E2">
        <w:rPr>
          <w:rFonts w:ascii="Times New Roman" w:hAnsi="Times New Roman"/>
          <w:sz w:val="28"/>
          <w:szCs w:val="28"/>
        </w:rPr>
        <w:t>Современные инструменты управления бизнесом-формула успеха</w:t>
      </w:r>
      <w:r w:rsidRPr="0083234D">
        <w:rPr>
          <w:rFonts w:ascii="Times New Roman" w:hAnsi="Times New Roman"/>
          <w:sz w:val="28"/>
          <w:szCs w:val="28"/>
        </w:rPr>
        <w:t>»</w:t>
      </w:r>
      <w:r w:rsidR="00CA74E2">
        <w:rPr>
          <w:rFonts w:ascii="Times New Roman" w:hAnsi="Times New Roman"/>
          <w:sz w:val="28"/>
          <w:szCs w:val="28"/>
        </w:rPr>
        <w:t>, «Как законно снизить налоги и защитить бизнес»</w:t>
      </w:r>
      <w:r w:rsidRPr="0083234D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lastRenderedPageBreak/>
        <w:t>В целях реализации мероприятий, направленных на снижение напряженности на рынке труда, незанятым и безработным гражданам предоставляется информация и консультация по получению единовременной финансовой помощи в ГКУ «Центр занятости населения»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B41360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развития малого и среднего предпринимательства является одной из основных задач органов местного самоуправления. </w:t>
      </w:r>
    </w:p>
    <w:p w:rsidR="00383265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</w:t>
      </w:r>
      <w:r w:rsidRPr="00B41360">
        <w:rPr>
          <w:rFonts w:ascii="Times New Roman" w:hAnsi="Times New Roman"/>
          <w:sz w:val="28"/>
          <w:szCs w:val="28"/>
          <w:lang w:eastAsia="ru-RU"/>
        </w:rPr>
        <w:t>министрацией проводились мероприятия, направленные на развитие предпринимательской инициативы, использование творческих способностей, умений и навыков, различные конкурсы, в которых активно участвов</w:t>
      </w:r>
      <w:r>
        <w:rPr>
          <w:rFonts w:ascii="Times New Roman" w:hAnsi="Times New Roman"/>
          <w:sz w:val="28"/>
          <w:szCs w:val="28"/>
          <w:lang w:eastAsia="ru-RU"/>
        </w:rPr>
        <w:t xml:space="preserve">али начинающие предприниматели. </w:t>
      </w:r>
      <w:r w:rsidRPr="00A16181">
        <w:rPr>
          <w:rFonts w:ascii="Times New Roman" w:hAnsi="Times New Roman"/>
          <w:sz w:val="28"/>
          <w:szCs w:val="28"/>
        </w:rPr>
        <w:t xml:space="preserve">Ежегодно администрацией </w:t>
      </w:r>
      <w:r w:rsidRPr="0083234D">
        <w:rPr>
          <w:rFonts w:ascii="Times New Roman" w:hAnsi="Times New Roman"/>
          <w:sz w:val="28"/>
          <w:szCs w:val="28"/>
        </w:rPr>
        <w:t>Ичалковского</w:t>
      </w:r>
      <w:r w:rsidRPr="00A16181">
        <w:rPr>
          <w:rFonts w:ascii="Times New Roman" w:hAnsi="Times New Roman"/>
          <w:sz w:val="28"/>
          <w:szCs w:val="28"/>
        </w:rPr>
        <w:t xml:space="preserve"> муниципального района проводится организация мероприятий, посвященных профессиональному празднику "День предпринимателя»,  201</w:t>
      </w:r>
      <w:r w:rsidR="00106142">
        <w:rPr>
          <w:rFonts w:ascii="Times New Roman" w:hAnsi="Times New Roman"/>
          <w:sz w:val="28"/>
          <w:szCs w:val="28"/>
        </w:rPr>
        <w:t>6</w:t>
      </w:r>
      <w:r w:rsidRPr="00A16181">
        <w:rPr>
          <w:rFonts w:ascii="Times New Roman" w:hAnsi="Times New Roman"/>
          <w:sz w:val="28"/>
          <w:szCs w:val="28"/>
        </w:rPr>
        <w:t xml:space="preserve"> год не стал исключением.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сформирована инфраструктура поддержки малого предпринимательства. В тесном контакте с предпринимателями работают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 района, коммерческие банки, налоговые органы. </w:t>
      </w:r>
    </w:p>
    <w:p w:rsidR="00383265" w:rsidRPr="00B41360" w:rsidRDefault="00383265" w:rsidP="008C0A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360">
        <w:rPr>
          <w:rFonts w:ascii="Times New Roman" w:hAnsi="Times New Roman"/>
          <w:sz w:val="28"/>
          <w:szCs w:val="28"/>
        </w:rPr>
        <w:t>Для координации деятельности между органами местного самоуправления и предпринимательскими структурами в районе создан и работает Совет предпринимателей, который является консультативным органом, призванным способствовать реализации государственной политики в области становления и укрепления предпринимательского сектора экономики района.</w:t>
      </w:r>
    </w:p>
    <w:p w:rsidR="00383265" w:rsidRPr="00391D3C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По оценке выполнения плана по реализации Программы проводится сравнение: фактических сроков реализации мероприятий плана с запланированными;  фактически полученных результатов с ожидаемыми. Из 2</w:t>
      </w:r>
      <w:r>
        <w:rPr>
          <w:rFonts w:ascii="Times New Roman" w:hAnsi="Times New Roman"/>
          <w:sz w:val="28"/>
          <w:szCs w:val="28"/>
        </w:rPr>
        <w:t>4</w:t>
      </w:r>
      <w:r w:rsidRPr="00391D3C">
        <w:rPr>
          <w:rFonts w:ascii="Times New Roman" w:hAnsi="Times New Roman"/>
          <w:sz w:val="28"/>
          <w:szCs w:val="28"/>
        </w:rPr>
        <w:t xml:space="preserve"> мероприятий программы исполнено 2</w:t>
      </w:r>
      <w:r>
        <w:rPr>
          <w:rFonts w:ascii="Times New Roman" w:hAnsi="Times New Roman"/>
          <w:sz w:val="28"/>
          <w:szCs w:val="28"/>
        </w:rPr>
        <w:t>4</w:t>
      </w:r>
      <w:r w:rsidRPr="00391D3C">
        <w:rPr>
          <w:rFonts w:ascii="Times New Roman" w:hAnsi="Times New Roman"/>
          <w:sz w:val="28"/>
          <w:szCs w:val="28"/>
        </w:rPr>
        <w:t xml:space="preserve">. Степень выполнения запланированных мероприятий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>
        <w:rPr>
          <w:rFonts w:ascii="Times New Roman" w:hAnsi="Times New Roman"/>
          <w:sz w:val="28"/>
          <w:szCs w:val="28"/>
        </w:rPr>
        <w:t>9</w:t>
      </w:r>
      <w:r w:rsidR="00106142">
        <w:rPr>
          <w:rFonts w:ascii="Times New Roman" w:hAnsi="Times New Roman"/>
          <w:sz w:val="28"/>
          <w:szCs w:val="28"/>
        </w:rPr>
        <w:t>0,2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383265" w:rsidRPr="00391D3C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В целом уровень эффективности реализации программы свидетельствует о эффективности программы.</w:t>
      </w:r>
    </w:p>
    <w:p w:rsidR="00383265" w:rsidRPr="00391D3C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265" w:rsidRDefault="00383265" w:rsidP="008C0A8D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91D3C">
        <w:rPr>
          <w:rFonts w:ascii="Times New Roman" w:hAnsi="Times New Roman"/>
          <w:b/>
          <w:sz w:val="28"/>
          <w:szCs w:val="28"/>
        </w:rPr>
        <w:t xml:space="preserve"> О ходе реализации и оценке эффективности муниципальной программы </w:t>
      </w:r>
      <w:r>
        <w:rPr>
          <w:rFonts w:ascii="Times New Roman" w:hAnsi="Times New Roman"/>
          <w:b/>
          <w:sz w:val="28"/>
          <w:szCs w:val="28"/>
        </w:rPr>
        <w:t>Ичалко</w:t>
      </w:r>
      <w:r w:rsidRPr="00391D3C">
        <w:rPr>
          <w:rFonts w:ascii="Times New Roman" w:hAnsi="Times New Roman"/>
          <w:b/>
          <w:sz w:val="28"/>
          <w:szCs w:val="28"/>
        </w:rPr>
        <w:t xml:space="preserve">вского муниципального района </w:t>
      </w:r>
      <w:r>
        <w:rPr>
          <w:rStyle w:val="FontStyle163"/>
          <w:bCs/>
          <w:sz w:val="28"/>
          <w:szCs w:val="28"/>
        </w:rPr>
        <w:t>«П</w:t>
      </w:r>
      <w:r w:rsidRPr="00AC4965">
        <w:rPr>
          <w:rStyle w:val="FontStyle163"/>
          <w:bCs/>
          <w:sz w:val="28"/>
          <w:szCs w:val="28"/>
        </w:rPr>
        <w:t>овышени</w:t>
      </w:r>
      <w:r>
        <w:rPr>
          <w:rStyle w:val="FontStyle163"/>
          <w:bCs/>
          <w:sz w:val="28"/>
          <w:szCs w:val="28"/>
        </w:rPr>
        <w:t xml:space="preserve">е </w:t>
      </w:r>
      <w:r w:rsidRPr="00AC4965">
        <w:rPr>
          <w:rStyle w:val="FontStyle163"/>
          <w:bCs/>
          <w:sz w:val="28"/>
          <w:szCs w:val="28"/>
        </w:rPr>
        <w:t>эффективности управления муниципальными финансами в Ичалковском муниципальном районе Республики Мордовия  на 2015-2018 годы</w:t>
      </w:r>
      <w:r>
        <w:rPr>
          <w:rStyle w:val="FontStyle163"/>
          <w:bCs/>
          <w:sz w:val="28"/>
          <w:szCs w:val="28"/>
        </w:rPr>
        <w:t>»</w:t>
      </w:r>
    </w:p>
    <w:p w:rsidR="005F74A7" w:rsidRPr="0071017C" w:rsidRDefault="005F74A7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 w:rsidR="00344705">
        <w:rPr>
          <w:rFonts w:ascii="Times New Roman" w:hAnsi="Times New Roman"/>
          <w:sz w:val="28"/>
          <w:szCs w:val="28"/>
        </w:rPr>
        <w:t>19664,2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</w:t>
      </w:r>
      <w:r w:rsidR="003447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344705">
        <w:rPr>
          <w:rFonts w:ascii="Times New Roman" w:hAnsi="Times New Roman"/>
          <w:sz w:val="28"/>
          <w:szCs w:val="28"/>
        </w:rPr>
        <w:t>5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</w:t>
      </w:r>
      <w:r w:rsidR="00344705">
        <w:rPr>
          <w:rFonts w:ascii="Times New Roman" w:hAnsi="Times New Roman"/>
          <w:sz w:val="28"/>
          <w:szCs w:val="28"/>
        </w:rPr>
        <w:t>20600,5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5F74A7" w:rsidRPr="0071017C" w:rsidRDefault="005F74A7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Pr="0071017C">
        <w:rPr>
          <w:sz w:val="28"/>
          <w:szCs w:val="28"/>
        </w:rPr>
        <w:t xml:space="preserve">ого бюджета </w:t>
      </w:r>
      <w:r w:rsidR="00344705">
        <w:rPr>
          <w:sz w:val="28"/>
          <w:szCs w:val="28"/>
        </w:rPr>
        <w:t>15296,3</w:t>
      </w:r>
      <w:r w:rsidRPr="0071017C">
        <w:rPr>
          <w:sz w:val="28"/>
          <w:szCs w:val="28"/>
        </w:rPr>
        <w:t xml:space="preserve"> тыс. рублей или </w:t>
      </w:r>
      <w:r w:rsidR="00344705">
        <w:rPr>
          <w:sz w:val="28"/>
          <w:szCs w:val="28"/>
        </w:rPr>
        <w:t>95,2</w:t>
      </w:r>
      <w:r w:rsidRPr="0071017C">
        <w:rPr>
          <w:sz w:val="28"/>
          <w:szCs w:val="28"/>
        </w:rPr>
        <w:t>% к плану;</w:t>
      </w:r>
    </w:p>
    <w:p w:rsidR="005F74A7" w:rsidRDefault="005F74A7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 w:rsidR="00BD11FD">
        <w:rPr>
          <w:sz w:val="28"/>
          <w:szCs w:val="28"/>
        </w:rPr>
        <w:t>4367,9</w:t>
      </w:r>
      <w:r w:rsidRPr="0071017C">
        <w:rPr>
          <w:sz w:val="28"/>
          <w:szCs w:val="28"/>
        </w:rPr>
        <w:t xml:space="preserve"> тыс. рублей или </w:t>
      </w:r>
      <w:r w:rsidR="00BD11FD">
        <w:rPr>
          <w:sz w:val="28"/>
          <w:szCs w:val="28"/>
        </w:rPr>
        <w:t>96,3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1D3C">
        <w:rPr>
          <w:rFonts w:ascii="Times New Roman" w:hAnsi="Times New Roman"/>
          <w:bCs/>
          <w:sz w:val="28"/>
          <w:szCs w:val="28"/>
        </w:rPr>
        <w:t>Муниципальная программа</w:t>
      </w:r>
      <w:bookmarkStart w:id="3" w:name="OLE_LINK3"/>
      <w:bookmarkStart w:id="4" w:name="OLE_LINK4"/>
      <w:r w:rsidR="00DD4932">
        <w:rPr>
          <w:rFonts w:ascii="Times New Roman" w:hAnsi="Times New Roman"/>
          <w:bCs/>
          <w:sz w:val="28"/>
          <w:szCs w:val="28"/>
        </w:rPr>
        <w:t xml:space="preserve">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</w:t>
      </w:r>
      <w:bookmarkEnd w:id="3"/>
      <w:bookmarkEnd w:id="4"/>
      <w:r w:rsidRPr="00391D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954CC">
        <w:rPr>
          <w:rStyle w:val="FontStyle163"/>
          <w:b w:val="0"/>
          <w:bCs/>
          <w:sz w:val="28"/>
          <w:szCs w:val="28"/>
        </w:rPr>
        <w:t xml:space="preserve">«Повышение эффективности управления муниципальными финансами в Ичалковском муниципальном районе Республики Мордовия  на 2015-2018 </w:t>
      </w:r>
      <w:r w:rsidRPr="007954CC">
        <w:rPr>
          <w:rStyle w:val="FontStyle163"/>
          <w:b w:val="0"/>
          <w:bCs/>
          <w:sz w:val="28"/>
          <w:szCs w:val="28"/>
        </w:rPr>
        <w:lastRenderedPageBreak/>
        <w:t>годы»</w:t>
      </w:r>
      <w:r w:rsidRPr="007954CC">
        <w:rPr>
          <w:rFonts w:ascii="Times New Roman" w:hAnsi="Times New Roman"/>
          <w:b/>
          <w:sz w:val="28"/>
          <w:szCs w:val="28"/>
        </w:rPr>
        <w:t>,</w:t>
      </w:r>
      <w:r w:rsidR="00DD4932">
        <w:rPr>
          <w:rFonts w:ascii="Times New Roman" w:hAnsi="Times New Roman"/>
          <w:b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 xml:space="preserve">го муниципального района от </w:t>
      </w:r>
      <w:r w:rsidRPr="00876761">
        <w:rPr>
          <w:rFonts w:ascii="Times New Roman" w:hAnsi="Times New Roman"/>
          <w:sz w:val="28"/>
          <w:szCs w:val="28"/>
        </w:rPr>
        <w:t>01 декабря 2014 года  №789.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D3C">
        <w:rPr>
          <w:rFonts w:ascii="Times New Roman" w:hAnsi="Times New Roman"/>
          <w:bCs/>
          <w:sz w:val="28"/>
          <w:szCs w:val="28"/>
        </w:rPr>
        <w:t xml:space="preserve">Современное состояние и развитие системы управления муниципальными финансами в </w:t>
      </w:r>
      <w:r w:rsidRPr="007954CC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bCs/>
          <w:sz w:val="28"/>
          <w:szCs w:val="28"/>
        </w:rPr>
        <w:t>ом муниципальном районе характеризуется проведением ответственной и прозрачной бюджетной политики,  концентрацией бюджетных инвестиций на реализацию приоритетных инвестиционных проектов и программ, направленностью бюджетных расходов на оптимизацию бюджетной сферы, ее эффективное функционирование и повышение качества оказываемых муниципальных услуг.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При этом устойчивая система муниципальных финансов играет одну из ключевых ролей в модернизации экономики района, создании условий для повышения ее эффективности и конкурентоспособности, долгосрочного устойчивого развития и улучшения инвестиционного климата. Процесс реформирования системы управления муниципальными финансами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  осуществлялся в рамках проводимой в Российской Федерации бюджетной реформы. Были реализованы последовательные процессы реформирования бюджетного процесса в целях совершенствования системы управления региональными финансами, повышения эффективности бюджетных расходов и перехода к новым методам бюджетного планирования, ориентированного на конечный результат.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Была проведена работа по формированию нормативно-правовой и организационной базы регулирования бюджетных отношений. Поэтапно внедрялись инструменты бюджетирования, ориентированного на результат. 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Вместе с тем развитие бюджетного законодательства и бюджетной системы Российской Федерации, а также тенденции в российской экономике  в целом, ставят задачи по дальнейшему совершенствованию и развитию бюджетного процесса и управления муниципальными финансами в районе.</w:t>
      </w:r>
    </w:p>
    <w:p w:rsidR="00383265" w:rsidRPr="006815C8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5C8">
        <w:rPr>
          <w:rFonts w:ascii="Times New Roman" w:hAnsi="Times New Roman"/>
          <w:bCs/>
          <w:sz w:val="28"/>
          <w:szCs w:val="28"/>
        </w:rPr>
        <w:t>В 201</w:t>
      </w:r>
      <w:r w:rsidR="00BD11FD">
        <w:rPr>
          <w:rFonts w:ascii="Times New Roman" w:hAnsi="Times New Roman"/>
          <w:bCs/>
          <w:sz w:val="28"/>
          <w:szCs w:val="28"/>
        </w:rPr>
        <w:t>6</w:t>
      </w:r>
      <w:r w:rsidRPr="006815C8">
        <w:rPr>
          <w:rFonts w:ascii="Times New Roman" w:hAnsi="Times New Roman"/>
          <w:bCs/>
          <w:sz w:val="28"/>
          <w:szCs w:val="28"/>
        </w:rPr>
        <w:t xml:space="preserve"> году продолжились укрепление бюджетной системы района, повышение ее устойчивости и сбалансированности. </w:t>
      </w:r>
      <w:r w:rsidRPr="006815C8">
        <w:rPr>
          <w:rFonts w:ascii="Times New Roman" w:hAnsi="Times New Roman"/>
          <w:sz w:val="28"/>
          <w:szCs w:val="28"/>
          <w:lang w:eastAsia="ru-RU"/>
        </w:rPr>
        <w:t xml:space="preserve">Формирование  и исполнение бюджета в программном формате позволило достичь установленный Программой удельный вес расходов бюджета, формируемых в рамках муниципальных программ, в общем объеме расходов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11FD">
        <w:rPr>
          <w:rFonts w:ascii="Times New Roman" w:hAnsi="Times New Roman"/>
          <w:sz w:val="28"/>
          <w:szCs w:val="28"/>
          <w:lang w:eastAsia="ru-RU"/>
        </w:rPr>
        <w:t>90,2</w:t>
      </w:r>
      <w:r>
        <w:rPr>
          <w:rFonts w:ascii="Times New Roman" w:hAnsi="Times New Roman"/>
          <w:sz w:val="28"/>
          <w:szCs w:val="28"/>
          <w:lang w:eastAsia="ru-RU"/>
        </w:rPr>
        <w:t xml:space="preserve">% при запланированном </w:t>
      </w:r>
      <w:r w:rsidR="00BD11FD">
        <w:rPr>
          <w:rFonts w:ascii="Times New Roman" w:hAnsi="Times New Roman"/>
          <w:sz w:val="28"/>
          <w:szCs w:val="28"/>
          <w:lang w:eastAsia="ru-RU"/>
        </w:rPr>
        <w:t>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15C8">
        <w:rPr>
          <w:rFonts w:ascii="Times New Roman" w:hAnsi="Times New Roman"/>
          <w:sz w:val="28"/>
          <w:szCs w:val="28"/>
          <w:lang w:eastAsia="ru-RU"/>
        </w:rPr>
        <w:t>% уровне.</w:t>
      </w:r>
    </w:p>
    <w:p w:rsidR="00383265" w:rsidRPr="00750F5F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>В 201</w:t>
      </w:r>
      <w:r w:rsidR="00BD11FD">
        <w:rPr>
          <w:rFonts w:ascii="Times New Roman" w:hAnsi="Times New Roman"/>
          <w:sz w:val="28"/>
          <w:szCs w:val="28"/>
          <w:lang w:eastAsia="ru-RU"/>
        </w:rPr>
        <w:t>6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году произведены расходы на общую сумму </w:t>
      </w:r>
      <w:r w:rsidR="00DA09B2">
        <w:rPr>
          <w:rFonts w:ascii="Times New Roman" w:hAnsi="Times New Roman"/>
          <w:bCs/>
          <w:sz w:val="28"/>
          <w:szCs w:val="28"/>
        </w:rPr>
        <w:t>396 800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рублей, что составляет </w:t>
      </w:r>
      <w:r w:rsidR="00DA09B2">
        <w:rPr>
          <w:rFonts w:ascii="Times New Roman" w:hAnsi="Times New Roman"/>
          <w:sz w:val="28"/>
          <w:szCs w:val="28"/>
          <w:lang w:eastAsia="ru-RU"/>
        </w:rPr>
        <w:t>93,4</w:t>
      </w:r>
      <w:r w:rsidR="002F0DFD" w:rsidRPr="002F0D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DFD">
        <w:rPr>
          <w:rFonts w:ascii="Times New Roman" w:hAnsi="Times New Roman"/>
          <w:sz w:val="28"/>
          <w:szCs w:val="28"/>
          <w:lang w:eastAsia="ru-RU"/>
        </w:rPr>
        <w:t>%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от запланированного объема расходов. Отклонение исполнения бюджета по расходам составило </w:t>
      </w:r>
      <w:r w:rsidR="00F30650">
        <w:rPr>
          <w:rFonts w:ascii="Times New Roman" w:hAnsi="Times New Roman"/>
          <w:sz w:val="28"/>
          <w:szCs w:val="28"/>
          <w:lang w:eastAsia="ru-RU"/>
        </w:rPr>
        <w:t>6,6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% при </w:t>
      </w:r>
      <w:r w:rsidRPr="00750F5F">
        <w:rPr>
          <w:rFonts w:ascii="Times New Roman" w:hAnsi="Times New Roman"/>
          <w:sz w:val="28"/>
          <w:szCs w:val="28"/>
          <w:lang w:eastAsia="ru-RU"/>
        </w:rPr>
        <w:t xml:space="preserve">запланированном отклонении в 6 %. </w:t>
      </w:r>
    </w:p>
    <w:p w:rsidR="00383265" w:rsidRPr="0066518E" w:rsidRDefault="00BC3D71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D71">
        <w:rPr>
          <w:rFonts w:ascii="Times New Roman" w:hAnsi="Times New Roman"/>
          <w:sz w:val="28"/>
        </w:rPr>
        <w:t>Расходы бюджета муниципального образования на содержание работников органов местного самоуправления, в расчете на одного жителя муниципального образования,</w:t>
      </w:r>
      <w:r w:rsidRPr="00BC3D71">
        <w:rPr>
          <w:rFonts w:ascii="Times New Roman" w:hAnsi="Times New Roman"/>
          <w:sz w:val="28"/>
          <w:szCs w:val="28"/>
        </w:rPr>
        <w:t xml:space="preserve"> за 2016 год по сравнению с 2015 годом снизились на 32,4   руб.  Снижение произошло в связи с тем, что в феврале </w:t>
      </w:r>
      <w:r w:rsidRPr="0066518E">
        <w:rPr>
          <w:rFonts w:ascii="Times New Roman" w:hAnsi="Times New Roman"/>
          <w:sz w:val="28"/>
          <w:szCs w:val="28"/>
        </w:rPr>
        <w:t>2016 года водители переведены  в образованное казенное учреждение.</w:t>
      </w:r>
    </w:p>
    <w:p w:rsidR="0066518E" w:rsidRPr="0066518E" w:rsidRDefault="0066518E" w:rsidP="008C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Прогноз собственных доходов за 2016 год Ичалковским муниципальным районом выполнен на 101,4% </w:t>
      </w:r>
      <w:r w:rsidRPr="0066518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66518E">
        <w:rPr>
          <w:rFonts w:ascii="Times New Roman" w:eastAsia="Times New Roman" w:hAnsi="Times New Roman"/>
          <w:sz w:val="28"/>
          <w:szCs w:val="28"/>
          <w:lang w:eastAsia="ru-RU"/>
        </w:rPr>
        <w:t>прогноз 80469,3 тыс. руб., факт 81634,2 тыс. руб.). Дополнительно поступило 1164,9 тыс. руб. Темп роста к аналогичному периоду 2015 г. составил 104,1%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r w:rsidRPr="0066518E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связано с увеличением поступления собственных доходов в виде продаже невостребованных земельных долей в собственность сельскохозяйственных предприятий. </w:t>
      </w:r>
    </w:p>
    <w:p w:rsidR="0066518E" w:rsidRPr="0066518E" w:rsidRDefault="0066518E" w:rsidP="008C0A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8E">
        <w:rPr>
          <w:rFonts w:ascii="Times New Roman" w:eastAsia="Times New Roman" w:hAnsi="Times New Roman"/>
          <w:sz w:val="28"/>
          <w:szCs w:val="28"/>
          <w:lang w:eastAsia="ru-RU"/>
        </w:rPr>
        <w:t>На  2017 – 2019г.г. планируется увеличить долю налоговых и неналоговых доходов местного бюджета, изыскивая дополнительные источники доходов.</w:t>
      </w:r>
    </w:p>
    <w:p w:rsidR="0066518E" w:rsidRPr="0066518E" w:rsidRDefault="0066518E" w:rsidP="008C0A8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8E">
        <w:rPr>
          <w:rFonts w:ascii="Times New Roman" w:eastAsia="Times New Roman" w:hAnsi="Times New Roman"/>
          <w:sz w:val="28"/>
          <w:szCs w:val="28"/>
          <w:lang w:eastAsia="ru-RU"/>
        </w:rPr>
        <w:t>Доходная часть консолидированного бюджета составила 434,3 млн. рублей, в том числе собственные доходы 81,5 млн. рублей или 18,8 % в общем объеме.</w:t>
      </w:r>
    </w:p>
    <w:p w:rsidR="0066518E" w:rsidRPr="0066518E" w:rsidRDefault="0066518E" w:rsidP="008C0A8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8E">
        <w:rPr>
          <w:rFonts w:ascii="Times New Roman" w:eastAsia="Times New Roman" w:hAnsi="Times New Roman"/>
          <w:sz w:val="28"/>
          <w:szCs w:val="28"/>
          <w:lang w:eastAsia="ru-RU"/>
        </w:rPr>
        <w:t>Доля межбюджетных трансфертов составила 73,2% или 317,8 млн. рублей. Привлечены бюджетные кредиты на строительство детского сада в размере 35,0 млн. рублей (на 01.01.2017 г муниципальный долг  составил 73,1 млн. рублей).</w:t>
      </w:r>
    </w:p>
    <w:p w:rsidR="002226DB" w:rsidRDefault="002226DB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DB">
        <w:rPr>
          <w:rFonts w:ascii="Times New Roman" w:hAnsi="Times New Roman"/>
          <w:sz w:val="28"/>
          <w:szCs w:val="28"/>
        </w:rPr>
        <w:t xml:space="preserve">При соблюдении порядка и сроков разработки проекта бюджета, а также установленных бюджетным законодательством требований о составе отчетности об исполнении бюджета </w:t>
      </w:r>
      <w:r>
        <w:rPr>
          <w:rFonts w:ascii="Times New Roman" w:hAnsi="Times New Roman"/>
          <w:sz w:val="28"/>
          <w:szCs w:val="28"/>
        </w:rPr>
        <w:t>Ичалко</w:t>
      </w:r>
      <w:r w:rsidRPr="002226DB">
        <w:rPr>
          <w:rFonts w:ascii="Times New Roman" w:hAnsi="Times New Roman"/>
          <w:sz w:val="28"/>
          <w:szCs w:val="28"/>
        </w:rPr>
        <w:t xml:space="preserve">вского муниципального района, в отчетном году были приняты Решения Совета депутатов </w:t>
      </w:r>
      <w:r>
        <w:rPr>
          <w:rFonts w:ascii="Times New Roman" w:hAnsi="Times New Roman"/>
          <w:sz w:val="28"/>
          <w:szCs w:val="28"/>
        </w:rPr>
        <w:t>Ичалко</w:t>
      </w:r>
      <w:r w:rsidRPr="002226DB">
        <w:rPr>
          <w:rFonts w:ascii="Times New Roman" w:hAnsi="Times New Roman"/>
          <w:sz w:val="28"/>
          <w:szCs w:val="28"/>
        </w:rPr>
        <w:t>вского муниципального района на очередной финансовый год и плановый период, которые были подписаны и обнародованы. Так же было осуществлено своевременное формирование и исполнение бюджетных расходов.</w:t>
      </w:r>
    </w:p>
    <w:p w:rsidR="00383265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>Просроченной задолженности по заработной плате и прочим обязательствам по состоянию на 01.01.201</w:t>
      </w:r>
      <w:r w:rsidR="0066518E">
        <w:rPr>
          <w:rFonts w:ascii="Times New Roman" w:hAnsi="Times New Roman"/>
          <w:sz w:val="28"/>
          <w:szCs w:val="28"/>
          <w:lang w:eastAsia="ru-RU"/>
        </w:rPr>
        <w:t>7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года не имеется.</w:t>
      </w:r>
    </w:p>
    <w:p w:rsidR="002226DB" w:rsidRPr="00B41360" w:rsidRDefault="002226DB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6DB">
        <w:rPr>
          <w:rFonts w:ascii="Times New Roman" w:hAnsi="Times New Roman"/>
          <w:sz w:val="28"/>
          <w:szCs w:val="28"/>
        </w:rPr>
        <w:t>Совершенствование предоставления муниципальных услуг было достигнуто за счет повышения качества их оказания, то есть оптимизация бюджетной сети, упрощение процедур предоставления услуг, эффективное планирование бюджетных ассигнований.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Оптимизация бюджетных расходов позволила уменьшить долю неэффективных расходов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района, а в результате поступлении запланированных налоговых и неналоговых доходов произошло наращивание доходного потенциала.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В результате развития информационных систем и ресурсов, усовершенствовали составление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 и отчета о его исполнении.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Подводя итоги можно отметить, что реализация Программы в 201</w:t>
      </w:r>
      <w:r w:rsidR="00C431DF"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году позволила: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1) обеспечить сбалансированность консолидированного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 xml:space="preserve">го муниципального района в соответствии с требованиями Бюджетного </w:t>
      </w:r>
      <w:hyperlink r:id="rId9" w:history="1">
        <w:r w:rsidRPr="00391D3C">
          <w:rPr>
            <w:rFonts w:ascii="Times New Roman" w:hAnsi="Times New Roman"/>
            <w:sz w:val="28"/>
            <w:szCs w:val="28"/>
          </w:rPr>
          <w:t>кодекса</w:t>
        </w:r>
      </w:hyperlink>
      <w:r w:rsidRPr="00391D3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2) увеличить объем налоговых и неналоговых доходов консолидированного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 xml:space="preserve">3) определение финансовых условий на долгосрочную перспективу для решения задач социально-экономического развития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4) создание условий для повышения эффективности управления муниципальными финансами в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>
        <w:rPr>
          <w:rFonts w:ascii="Times New Roman" w:hAnsi="Times New Roman"/>
          <w:sz w:val="28"/>
          <w:szCs w:val="28"/>
        </w:rPr>
        <w:t>м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муниципальном районе при выполнении муниципальных функций и обеспечении потребностей граждан и общества в муниципальных услугах, повышения их доступности и качества;</w:t>
      </w:r>
    </w:p>
    <w:p w:rsidR="00383265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5) повышение бюджетной дисциплины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83265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4136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Исходя</w:t>
      </w:r>
      <w:r w:rsidR="00C431D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B4136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 вышеизложенного следует, что программа работает и может быть признана </w:t>
      </w:r>
      <w:r w:rsidR="006925D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высоко</w:t>
      </w:r>
      <w:r w:rsidRPr="00B4136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эффективной и целесообразной к финансированию на 201</w:t>
      </w:r>
      <w:r w:rsidR="0066518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Pr="00B4136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 с учетом корректировки объемов финансирования.</w:t>
      </w:r>
    </w:p>
    <w:p w:rsidR="00383265" w:rsidRPr="00391D3C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выполнения запланированных мероприятий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>
        <w:rPr>
          <w:rFonts w:ascii="Times New Roman" w:hAnsi="Times New Roman"/>
          <w:sz w:val="28"/>
          <w:szCs w:val="28"/>
        </w:rPr>
        <w:t>1</w:t>
      </w:r>
      <w:r w:rsidR="0066518E">
        <w:rPr>
          <w:rFonts w:ascii="Times New Roman" w:hAnsi="Times New Roman"/>
          <w:sz w:val="28"/>
          <w:szCs w:val="28"/>
        </w:rPr>
        <w:t>18,1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ab/>
      </w:r>
    </w:p>
    <w:p w:rsidR="00383265" w:rsidRDefault="00383265" w:rsidP="008C0A8D">
      <w:pPr>
        <w:pStyle w:val="af6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4.</w:t>
      </w:r>
      <w:r w:rsidRPr="00391D3C">
        <w:rPr>
          <w:rStyle w:val="FontStyle163"/>
          <w:bCs/>
          <w:sz w:val="28"/>
          <w:szCs w:val="28"/>
        </w:rPr>
        <w:t xml:space="preserve"> </w:t>
      </w:r>
      <w:r w:rsidR="00C431DF" w:rsidRPr="00391D3C">
        <w:rPr>
          <w:rStyle w:val="FontStyle163"/>
          <w:bCs/>
          <w:sz w:val="28"/>
          <w:szCs w:val="28"/>
        </w:rPr>
        <w:t xml:space="preserve">О ходе реализации муниципальной программы </w:t>
      </w:r>
      <w:r w:rsidR="00C431DF">
        <w:rPr>
          <w:rStyle w:val="FontStyle163"/>
          <w:bCs/>
          <w:sz w:val="28"/>
          <w:szCs w:val="28"/>
        </w:rPr>
        <w:t>«Р</w:t>
      </w:r>
      <w:r w:rsidR="00C431DF" w:rsidRPr="00AC4965">
        <w:rPr>
          <w:rStyle w:val="FontStyle163"/>
          <w:bCs/>
          <w:sz w:val="28"/>
          <w:szCs w:val="28"/>
        </w:rPr>
        <w:t>азвити</w:t>
      </w:r>
      <w:r w:rsidR="00C431DF">
        <w:rPr>
          <w:rStyle w:val="FontStyle163"/>
          <w:bCs/>
          <w:sz w:val="28"/>
          <w:szCs w:val="28"/>
        </w:rPr>
        <w:t>е</w:t>
      </w:r>
      <w:r w:rsidR="00C431DF" w:rsidRPr="00AC4965">
        <w:rPr>
          <w:rStyle w:val="FontStyle163"/>
          <w:bCs/>
          <w:sz w:val="28"/>
          <w:szCs w:val="28"/>
        </w:rPr>
        <w:t xml:space="preserve"> информационных технологий </w:t>
      </w:r>
      <w:r w:rsidR="00C431DF">
        <w:rPr>
          <w:rStyle w:val="FontStyle163"/>
          <w:bCs/>
          <w:sz w:val="28"/>
          <w:szCs w:val="28"/>
        </w:rPr>
        <w:t xml:space="preserve">и формирование информационного общества </w:t>
      </w:r>
      <w:r w:rsidR="00C431DF" w:rsidRPr="00AC4965">
        <w:rPr>
          <w:rStyle w:val="FontStyle163"/>
          <w:bCs/>
          <w:sz w:val="28"/>
          <w:szCs w:val="28"/>
        </w:rPr>
        <w:t xml:space="preserve">в Ичалковском муниципальном районе </w:t>
      </w:r>
      <w:r w:rsidR="00C431DF">
        <w:rPr>
          <w:rStyle w:val="FontStyle163"/>
          <w:bCs/>
          <w:sz w:val="28"/>
          <w:szCs w:val="28"/>
        </w:rPr>
        <w:t xml:space="preserve">на 2016-2019 </w:t>
      </w:r>
      <w:r w:rsidR="00C431DF" w:rsidRPr="00AC4965">
        <w:rPr>
          <w:rStyle w:val="FontStyle163"/>
          <w:bCs/>
          <w:sz w:val="28"/>
          <w:szCs w:val="28"/>
        </w:rPr>
        <w:t>г</w:t>
      </w:r>
      <w:r w:rsidR="00C431DF">
        <w:rPr>
          <w:rStyle w:val="FontStyle163"/>
          <w:bCs/>
          <w:sz w:val="28"/>
          <w:szCs w:val="28"/>
        </w:rPr>
        <w:t>оды»</w:t>
      </w:r>
    </w:p>
    <w:p w:rsidR="00383265" w:rsidRDefault="00383265" w:rsidP="008C0A8D">
      <w:pPr>
        <w:pStyle w:val="af6"/>
        <w:ind w:firstLine="567"/>
        <w:jc w:val="both"/>
        <w:rPr>
          <w:sz w:val="28"/>
          <w:szCs w:val="28"/>
        </w:rPr>
      </w:pPr>
    </w:p>
    <w:p w:rsidR="00383265" w:rsidRPr="00965060" w:rsidRDefault="00383265" w:rsidP="008C0A8D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06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 w:rsidR="00C431DF">
        <w:rPr>
          <w:rFonts w:ascii="Times New Roman" w:hAnsi="Times New Roman"/>
          <w:sz w:val="28"/>
          <w:szCs w:val="28"/>
        </w:rPr>
        <w:t>360,8</w:t>
      </w:r>
      <w:r w:rsidRPr="00965060">
        <w:rPr>
          <w:rFonts w:ascii="Times New Roman" w:hAnsi="Times New Roman"/>
          <w:sz w:val="28"/>
          <w:szCs w:val="28"/>
        </w:rPr>
        <w:t xml:space="preserve"> тыс. рублей или </w:t>
      </w:r>
      <w:r w:rsidR="00C431DF">
        <w:rPr>
          <w:rFonts w:ascii="Times New Roman" w:hAnsi="Times New Roman"/>
          <w:sz w:val="28"/>
          <w:szCs w:val="28"/>
        </w:rPr>
        <w:t>97,1</w:t>
      </w:r>
      <w:r w:rsidRPr="00965060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>.</w:t>
      </w:r>
    </w:p>
    <w:p w:rsidR="00383265" w:rsidRPr="00391D3C" w:rsidRDefault="00383265" w:rsidP="008C0A8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Муниципальная  </w:t>
      </w:r>
      <w:r w:rsidRPr="00E873B2"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E873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873B2">
        <w:rPr>
          <w:rStyle w:val="FontStyle163"/>
          <w:b w:val="0"/>
          <w:bCs/>
          <w:sz w:val="28"/>
          <w:szCs w:val="28"/>
        </w:rPr>
        <w:t>«</w:t>
      </w:r>
      <w:r w:rsidR="00E873B2" w:rsidRPr="00E873B2">
        <w:rPr>
          <w:rStyle w:val="FontStyle163"/>
          <w:b w:val="0"/>
          <w:bCs/>
          <w:sz w:val="28"/>
          <w:szCs w:val="28"/>
        </w:rPr>
        <w:t>Развитие информационных технологий и формирование информационного общества в Ичалковском муниципальном районе на 2016-2019 годы</w:t>
      </w:r>
      <w:r w:rsidRPr="00E873B2">
        <w:rPr>
          <w:rStyle w:val="FontStyle163"/>
          <w:b w:val="0"/>
          <w:bCs/>
          <w:sz w:val="28"/>
          <w:szCs w:val="28"/>
        </w:rPr>
        <w:t>»</w:t>
      </w:r>
      <w:r w:rsidR="00E873B2" w:rsidRPr="00E873B2"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была утверждена постановлением администрации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ого муниципального района от </w:t>
      </w:r>
      <w:r w:rsidR="007B1A0D">
        <w:rPr>
          <w:rFonts w:ascii="Times New Roman" w:hAnsi="Times New Roman"/>
          <w:sz w:val="28"/>
          <w:szCs w:val="28"/>
          <w:lang w:eastAsia="ru-RU"/>
        </w:rPr>
        <w:t>08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A0D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B1A0D">
        <w:rPr>
          <w:rFonts w:ascii="Times New Roman" w:hAnsi="Times New Roman"/>
          <w:sz w:val="28"/>
          <w:szCs w:val="28"/>
          <w:lang w:eastAsia="ru-RU"/>
        </w:rPr>
        <w:t>6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7B1A0D">
        <w:rPr>
          <w:rFonts w:ascii="Times New Roman" w:hAnsi="Times New Roman"/>
          <w:sz w:val="28"/>
          <w:szCs w:val="28"/>
          <w:lang w:eastAsia="ru-RU"/>
        </w:rPr>
        <w:t>5</w:t>
      </w:r>
      <w:r w:rsidRPr="00391D3C"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Развитие и использование ИКТ в </w:t>
      </w:r>
      <w:r w:rsidRPr="00FA55D6">
        <w:rPr>
          <w:rStyle w:val="FontStyle163"/>
          <w:b w:val="0"/>
          <w:bCs/>
          <w:sz w:val="28"/>
          <w:szCs w:val="28"/>
        </w:rPr>
        <w:t>Ичалковском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91D3C">
        <w:rPr>
          <w:rFonts w:ascii="Times New Roman" w:hAnsi="Times New Roman"/>
          <w:i/>
          <w:sz w:val="28"/>
          <w:szCs w:val="28"/>
        </w:rPr>
        <w:t>,</w:t>
      </w:r>
      <w:r w:rsidRPr="00391D3C">
        <w:rPr>
          <w:rFonts w:ascii="Times New Roman" w:hAnsi="Times New Roman"/>
          <w:sz w:val="28"/>
          <w:szCs w:val="28"/>
        </w:rPr>
        <w:t xml:space="preserve"> учитывая комплексный характер процессов информатизации, нуждается в системном анализе, предусматривающем как оценку состояния условий (факторов) развития и широкомасштабного использования ИКТ, которые сложились в </w:t>
      </w:r>
      <w:r w:rsidRPr="00FA55D6">
        <w:rPr>
          <w:rStyle w:val="FontStyle163"/>
          <w:b w:val="0"/>
          <w:bCs/>
          <w:sz w:val="28"/>
          <w:szCs w:val="28"/>
        </w:rPr>
        <w:t>Ичалковском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муниципальном районе (экономическая среда, человеческий капитал, регулирование сферы ИКТ), так и характеристику основных направлений развития информатизации (использование ИКТ в муниципальном управлении, образовании, здравоохранении, культуре, и других отраслях экономики). 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Использование новых информационных технологий позволит повысить эффективность работы органов местного самоуправления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>за счет обработки информации в режиме реального времени и независимости от человеческого фактора при обработке, хранении и передаче информации.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Кроме того, социально-экономический эффект от реализации Программы достигается снижением административной нагрузки на органы местного самоуправления, связанной со снижением временных и </w:t>
      </w:r>
      <w:r w:rsidRPr="00391D3C">
        <w:rPr>
          <w:rFonts w:ascii="Times New Roman" w:hAnsi="Times New Roman"/>
          <w:sz w:val="28"/>
          <w:szCs w:val="28"/>
        </w:rPr>
        <w:lastRenderedPageBreak/>
        <w:t>финансовых затрат на межведомственное взаимодействие, в том числе на получение ими необходимой информации, в результате интеграции районных, региональных и ведомственных автоматизированных информационных систем, а также при взаимодействии органов местного самоуправления с населением и организациями.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Реализация Программы обеспечивает гарантированный уровень информационной открытости органов местного самоуправления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района, повышение уровня доверия к власти и сокращение затрат времени на обеспечение доступа населения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к информации о деятельности органов местного самоуправления за счет функционирования web-сайтов,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:rsidR="00383265" w:rsidRPr="00B41360" w:rsidRDefault="00383265" w:rsidP="008C0A8D">
      <w:pPr>
        <w:pBdr>
          <w:bottom w:val="single" w:sz="4" w:space="1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>За 201</w:t>
      </w:r>
      <w:r w:rsidR="00AA140C">
        <w:rPr>
          <w:rFonts w:ascii="Times New Roman" w:hAnsi="Times New Roman"/>
          <w:sz w:val="28"/>
          <w:szCs w:val="28"/>
          <w:lang w:eastAsia="ru-RU"/>
        </w:rPr>
        <w:t>6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год выполнен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B41360">
        <w:rPr>
          <w:rFonts w:ascii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sz w:val="28"/>
          <w:szCs w:val="28"/>
          <w:lang w:eastAsia="ru-RU"/>
        </w:rPr>
        <w:t>я:</w:t>
      </w:r>
    </w:p>
    <w:p w:rsidR="00383265" w:rsidRPr="002C7D9B" w:rsidRDefault="00383265" w:rsidP="008C0A8D">
      <w:pPr>
        <w:numPr>
          <w:ilvl w:val="0"/>
          <w:numId w:val="24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 xml:space="preserve">Обеспечение функционирования единой телекоммуникационной сети органов государственной власти Республики Мордовия на базе скоростной информационной магистрали органов государственной власти и Администрации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2C7D9B">
        <w:rPr>
          <w:rFonts w:ascii="Times New Roman" w:hAnsi="Times New Roman"/>
          <w:sz w:val="28"/>
          <w:szCs w:val="28"/>
        </w:rPr>
        <w:t xml:space="preserve"> муниципального;</w:t>
      </w:r>
    </w:p>
    <w:p w:rsidR="00383265" w:rsidRPr="002C7D9B" w:rsidRDefault="00383265" w:rsidP="008C0A8D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 xml:space="preserve">Развитие локальной вычислительной сети в Администрации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2C7D9B">
        <w:rPr>
          <w:rFonts w:ascii="Times New Roman" w:hAnsi="Times New Roman"/>
          <w:sz w:val="28"/>
          <w:szCs w:val="28"/>
        </w:rPr>
        <w:t xml:space="preserve"> муниципального района (оснащение сервером, рабочими станциями, оргтехникой, системным и прикладным программным обеспечением, средствами автоматизации);</w:t>
      </w:r>
    </w:p>
    <w:p w:rsidR="00383265" w:rsidRPr="002C7D9B" w:rsidRDefault="00383265" w:rsidP="008C0A8D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>Обеспечение функционирования системы ведомственного, межведомственного и межуровневого электронного документооборота, и автоматизированного делопроизводства;</w:t>
      </w:r>
    </w:p>
    <w:p w:rsidR="00383265" w:rsidRPr="002C7D9B" w:rsidRDefault="00383265" w:rsidP="008C0A8D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 xml:space="preserve">Функционирование Интернет-сайта и технической поддержки органов местного самоуправления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2C7D9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E109F0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9F0">
        <w:rPr>
          <w:rFonts w:ascii="Times New Roman" w:hAnsi="Times New Roman"/>
          <w:sz w:val="28"/>
          <w:szCs w:val="28"/>
        </w:rPr>
        <w:t>Реализация данных мероприятий позволило: участвовать в совещаниях проводимых органами государственной власти республики в формате видеоконференцсвязи, подключить рабочие места муниципальных служащих администрации муниципального р</w:t>
      </w:r>
      <w:r>
        <w:rPr>
          <w:rFonts w:ascii="Times New Roman" w:hAnsi="Times New Roman"/>
          <w:sz w:val="28"/>
          <w:szCs w:val="28"/>
        </w:rPr>
        <w:t>айона к сети Интернет</w:t>
      </w:r>
      <w:r w:rsidRPr="00E109F0">
        <w:rPr>
          <w:rFonts w:ascii="Times New Roman" w:hAnsi="Times New Roman"/>
          <w:sz w:val="28"/>
          <w:szCs w:val="28"/>
        </w:rPr>
        <w:t>, пользоваться правовой системой Гарант, сократить время для оказания некоторых муниципальных услуг, сделать  работу органов местного самоуправления более прозрачной, доступной для граждан которые интересуются жизнью района.</w:t>
      </w:r>
    </w:p>
    <w:p w:rsidR="00383265" w:rsidRDefault="00383265" w:rsidP="008C0A8D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выполнения запланированных мероприятий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 w:rsidR="00AA140C">
        <w:rPr>
          <w:rFonts w:ascii="Times New Roman" w:hAnsi="Times New Roman"/>
          <w:sz w:val="28"/>
          <w:szCs w:val="28"/>
        </w:rPr>
        <w:t>117,7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8C0A8D" w:rsidRDefault="00383265" w:rsidP="008C0A8D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549">
        <w:rPr>
          <w:rFonts w:ascii="Times New Roman" w:hAnsi="Times New Roman"/>
          <w:sz w:val="28"/>
          <w:szCs w:val="28"/>
          <w:lang w:eastAsia="ru-RU"/>
        </w:rPr>
        <w:t>Вывод: по итогам 201</w:t>
      </w:r>
      <w:r w:rsidR="00AA140C">
        <w:rPr>
          <w:rFonts w:ascii="Times New Roman" w:hAnsi="Times New Roman"/>
          <w:sz w:val="28"/>
          <w:szCs w:val="28"/>
          <w:lang w:eastAsia="ru-RU"/>
        </w:rPr>
        <w:t>6</w:t>
      </w:r>
      <w:r w:rsidRPr="000B454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549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692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549">
        <w:rPr>
          <w:rFonts w:ascii="Times New Roman" w:hAnsi="Times New Roman"/>
          <w:sz w:val="28"/>
          <w:szCs w:val="28"/>
          <w:lang w:eastAsia="ru-RU"/>
        </w:rPr>
        <w:t>-</w:t>
      </w:r>
      <w:r w:rsidR="00692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40C">
        <w:rPr>
          <w:rFonts w:ascii="Times New Roman" w:hAnsi="Times New Roman"/>
          <w:sz w:val="28"/>
          <w:szCs w:val="28"/>
          <w:lang w:eastAsia="ru-RU"/>
        </w:rPr>
        <w:t>Высоко</w:t>
      </w:r>
      <w:r w:rsidRPr="000B4549">
        <w:rPr>
          <w:rFonts w:ascii="Times New Roman" w:hAnsi="Times New Roman"/>
          <w:sz w:val="28"/>
          <w:szCs w:val="28"/>
          <w:lang w:eastAsia="ru-RU"/>
        </w:rPr>
        <w:t>эффективна.</w:t>
      </w:r>
    </w:p>
    <w:p w:rsidR="00383265" w:rsidRPr="00EF219A" w:rsidRDefault="008C0A8D" w:rsidP="008C0A8D">
      <w:pPr>
        <w:pBdr>
          <w:bottom w:val="single" w:sz="4" w:space="30" w:color="FFFFFF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383265" w:rsidRPr="00EF219A">
        <w:rPr>
          <w:rFonts w:ascii="Times New Roman" w:hAnsi="Times New Roman"/>
          <w:b/>
          <w:bCs/>
          <w:sz w:val="28"/>
          <w:szCs w:val="28"/>
        </w:rPr>
        <w:lastRenderedPageBreak/>
        <w:t>5. О ходе реализации муниципальной программы «Профилактика правонарушений на территории Ичалковского муниципального района Республики Мордовия на 2013-2017 годы»</w:t>
      </w:r>
    </w:p>
    <w:p w:rsidR="00383265" w:rsidRPr="00EF219A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>Объем финансирования за счет средств местного бюджета составил 50,0 тыс. рублей или 100 % к плану.</w:t>
      </w:r>
    </w:p>
    <w:p w:rsidR="00383265" w:rsidRPr="00EF219A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Программа </w:t>
      </w:r>
      <w:r w:rsidRPr="00EF219A">
        <w:rPr>
          <w:rFonts w:ascii="Times New Roman" w:hAnsi="Times New Roman"/>
          <w:bCs/>
          <w:sz w:val="28"/>
          <w:szCs w:val="28"/>
        </w:rPr>
        <w:t>«Профилактика правонарушений на территории Ичалковского муниципального района Республики Мордовия на 2013-2017 годы»</w:t>
      </w:r>
      <w:r w:rsidRPr="00EF219A">
        <w:rPr>
          <w:rFonts w:ascii="Times New Roman" w:hAnsi="Times New Roman"/>
          <w:b/>
          <w:sz w:val="28"/>
          <w:szCs w:val="28"/>
        </w:rPr>
        <w:t>,</w:t>
      </w:r>
      <w:r w:rsidRPr="00EF219A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Pr="00EF219A">
        <w:rPr>
          <w:rFonts w:ascii="Times New Roman" w:hAnsi="Times New Roman"/>
          <w:bCs/>
          <w:sz w:val="28"/>
          <w:szCs w:val="28"/>
        </w:rPr>
        <w:t>Ичалковского</w:t>
      </w:r>
      <w:r w:rsidRPr="00EF219A">
        <w:rPr>
          <w:rFonts w:ascii="Times New Roman" w:hAnsi="Times New Roman"/>
          <w:sz w:val="28"/>
          <w:szCs w:val="28"/>
        </w:rPr>
        <w:t xml:space="preserve"> муниципального района от 24 декабря 2012 № 884 и заложила основы системного межведомственного подхода к </w:t>
      </w:r>
      <w:r>
        <w:rPr>
          <w:rFonts w:ascii="Times New Roman" w:hAnsi="Times New Roman"/>
          <w:sz w:val="28"/>
          <w:szCs w:val="28"/>
        </w:rPr>
        <w:t xml:space="preserve">профилактике правонарушений </w:t>
      </w:r>
      <w:r w:rsidRPr="00EF219A">
        <w:rPr>
          <w:rFonts w:ascii="Times New Roman" w:hAnsi="Times New Roman"/>
          <w:sz w:val="28"/>
          <w:szCs w:val="28"/>
        </w:rPr>
        <w:t>в районе, способствовала формированию новых направлений в работе органов местного самоуправления по организации профилактики наркомании, алкоголизма, правонарушений среди населения, реализации комплекса мер по развитию межведомственного профилактического взаимодействия.</w:t>
      </w:r>
    </w:p>
    <w:p w:rsidR="00383265" w:rsidRPr="00EF219A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  <w:lang w:eastAsia="ru-RU"/>
        </w:rPr>
        <w:t>Основная цель программы - обеспечение безопасности граждан на территории Ичалковского муниципального района.</w:t>
      </w:r>
    </w:p>
    <w:p w:rsidR="00804EAC" w:rsidRPr="00804EAC" w:rsidRDefault="00804EAC" w:rsidP="008C0A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EAC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субъектов профилактики правонарушений в районе возлагается на Межведомственную комиссию по профилактике правонарушений Ичалковского муниципального района</w:t>
      </w:r>
      <w:r w:rsidRPr="00804EAC">
        <w:rPr>
          <w:rFonts w:ascii="Times New Roman" w:hAnsi="Times New Roman"/>
          <w:sz w:val="28"/>
          <w:szCs w:val="28"/>
        </w:rPr>
        <w:t xml:space="preserve">. </w:t>
      </w:r>
      <w:r w:rsidRPr="00804EA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Межведомственная комиссия по профилактике правонарушений Ичалковского муниципального района является совещательным коллегиальным органом и создана в целях осуществления координации работы, укрепления взаимодействия органов входящих в многоуровневую систему профилактики правонарушений и обеспечения безопасности граждан, снижения уровня преступности, создания системы социальной профилактики правонарушений, направленной на борьбу с пьянством, алкоголизмом, наркоманией, преступностью, безнадзорностью и беспризорностью несовершеннолетних, незаконной миграцией и на ресоциализацию лиц, освободившихся из мест лишения свободы. </w:t>
      </w:r>
    </w:p>
    <w:p w:rsidR="00804EAC" w:rsidRPr="00804EAC" w:rsidRDefault="00804EAC" w:rsidP="008C0A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>В течение отчетного периода было проведено 4 заседания комиссии, где были рассмотрены вопросы согласно плана работа, утвержденного в начале года, а также обсудили Протоколы заседаний Правительственной комиссии по профилактике правонарушений Республики Мордовия.</w:t>
      </w:r>
    </w:p>
    <w:p w:rsidR="00804EAC" w:rsidRPr="00804EAC" w:rsidRDefault="00804EAC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 xml:space="preserve">Совместно с ММО МВД РФ «Ичалковский, КДН и ЗП и органами системы профилактики были проведены следующие оперативно-профилактические операции: «Полиция и дети», «Стоп! Спайс!», «Алкоголь-подросток», комплексная межведомственная операция «Подросток 2016»; операции «Шанс», «Всеобуч», месячник «Неблагополучная семья» в ходе которого, совместно с органами системы профилактики проходили рейды по семьям группы СОП и не только, в результате которых велись профилактические беседы с родителями, несовершеннолетними. ГКУ «Социальная защита по Ичалковскому району» оказана материальная </w:t>
      </w:r>
      <w:r w:rsidRPr="00804EAC">
        <w:rPr>
          <w:rFonts w:ascii="Times New Roman" w:hAnsi="Times New Roman"/>
          <w:sz w:val="28"/>
          <w:szCs w:val="28"/>
        </w:rPr>
        <w:lastRenderedPageBreak/>
        <w:t>помощь 42 семьям, находящимся в социально –опасном положении на сумму 122400 рублей.</w:t>
      </w:r>
    </w:p>
    <w:p w:rsidR="00804EAC" w:rsidRPr="00804EAC" w:rsidRDefault="00804EAC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>В рамках республиканской акции «Без наркотиков» в образовательных учреждениях района проходил муниципальный 3-ий этап фотоконкурса. Работы участников, занявшие 1,2,3. места отправлены на 4-ый этап фотоконкурса. Целью данного мероприятия является развитие у детей, подростков и молодежи отрицательного отношения к распространению и употреблению наркотических средств, психоактивных веществ, формирования навыков здорового и безопасного образа жизни, ценностного отношения к своему здоровью.</w:t>
      </w:r>
    </w:p>
    <w:p w:rsidR="00804EAC" w:rsidRPr="00804EAC" w:rsidRDefault="00804EA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>На базе Центра молодежного досуга регулярно проходят мероприятия в виде заседаний круглого стола «Молодежь против наркотиков!» Среди выпускников школ района проводилось анкетирование, психологическое адаптирование к выбору рабочих профессий и другие мероприятия. Совместно с образовательными учреждениями района было организовано профориентационное мероприятие «Город мастеров» на базе аграрного колледжа, ФОКа и Ичалковского педагогического колледжа. Победителям и участникам конкурсов были вручены почетные грамоты Главы администрации района и дипломы участников. За данный период 2016г. Центром занятости при активной помощи в предоставлении рабочих мест для трудоустройства подростков администрациями сельских поселений Ичалковского района 72 учащихся в свободное от учебы время в возрасте от 14 до 18 лет были устроены на временные работы. Велась активная работа по предоставлению рабочих мест для трудоустройства подростков в каникулярное время в возрасте от 14 до 18 лет на временные работы.  Подобные мероприятия положительно влияют на подростков, отвлекают их от пагубных привычек, заставляют задуматься о будущем.</w:t>
      </w:r>
    </w:p>
    <w:p w:rsidR="00804EAC" w:rsidRPr="00804EAC" w:rsidRDefault="00804EA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color w:val="000000"/>
          <w:sz w:val="28"/>
          <w:szCs w:val="28"/>
        </w:rPr>
        <w:t xml:space="preserve">В целях организации досуга и занятости, несовершеннолетних в районе работали 14 лагерей (пришкольные, палаточные, лагерь для трудных подростков и т.п.). Также на базе Кемлянского аграрного колледжа работает волонтерское движение «Вместе» (работа с детьми с ограниченными возможностями и инвалидами), поисковый отряд «Подвиг», в которые вовлечены несовершеннолетние группы СОП (выезды на вахты памяти, работа с ветеранами, благоустройство памятников и захоронений). Совместно с органами системы профилактики в лагерях как пришкольных, так и оздоровительных («Вастома», «Орленок», «Алатырь») проходили беседы, диспуты, </w:t>
      </w:r>
      <w:r w:rsidRPr="00804EAC">
        <w:rPr>
          <w:rFonts w:ascii="Times New Roman" w:hAnsi="Times New Roman"/>
          <w:sz w:val="28"/>
          <w:szCs w:val="28"/>
        </w:rPr>
        <w:t xml:space="preserve">тематические часы, направленные на предупреждение антисоциального поведения несовершеннолетних, уважительного отношения к закону, здоровому образу жизни. </w:t>
      </w:r>
    </w:p>
    <w:p w:rsidR="00804EAC" w:rsidRPr="00804EAC" w:rsidRDefault="00804EA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>Совместно с сотрудниками больницы проводились рейды по неблагополучным семьям, многодетным семьям, имеющим малолетних детей с целью профилактики здорового образа жизни,  выявления и предотвращения каких-либо негативных ситуаций.</w:t>
      </w:r>
    </w:p>
    <w:p w:rsidR="00804EAC" w:rsidRPr="00804EAC" w:rsidRDefault="00804EAC" w:rsidP="008C0A8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lastRenderedPageBreak/>
        <w:t xml:space="preserve">        За данный период учреждениями культуры Ичалковского муниципального района совместно с Молодежным центром велась и ведется работа по антинаркотическому направлению. Большую роль в профилактике наркомании имеет привлечение подростков и молодежи к творческой деятельности, культурно - массовым мероприятиям. В сентябре 2016г. совместно с органами опеки, молодежной политикой в ГБОУ РМ СПО «Кемлянский аграрный колледж» прошли беседы со студентами 1,2 курсов на тему «Алкоголь. Курение. Наркотические вещества», направленные на  предупреждение и противодействие употребления данных веществ. Проведено анкетирование на предмет употребления наркотических веществ – употребляющих наркотические вещества не выявлено. </w:t>
      </w:r>
    </w:p>
    <w:p w:rsidR="00804EAC" w:rsidRPr="00804EAC" w:rsidRDefault="00804EAC" w:rsidP="008C0A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 xml:space="preserve">В ходе проведения всех мероприятий учреждениями культуры были охвачены все возрастные группы детей, использованы различные формы проведения мероприятий: беседа, игра-викторина, просмотр мультфильма и видеороликов, разработаны памятки для родителей. Таким образом, в учреждениях культуры проводится целенаправленная партнерская работа по профилактике наркомании с Центральной районной больницей, с храмом, с отделом социальной защиты населения, в которой задействованы работники учреждений культуры и Молодежного центра. </w:t>
      </w:r>
    </w:p>
    <w:p w:rsidR="00804EAC" w:rsidRPr="00804EAC" w:rsidRDefault="00804EAC" w:rsidP="008C0A8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 xml:space="preserve"> С целью профилактики правонарушений среди несовершеннолетних и родителей, находящихся в социально – опасном положении совместными посещениями глав сельских поселений, образовательных учреждений, должностных лиц КДН и ЗП охвачены 100% состоящих на учете лиц, вышеуказанной категории. </w:t>
      </w:r>
    </w:p>
    <w:p w:rsidR="00804EAC" w:rsidRPr="00804EAC" w:rsidRDefault="00804EA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>В Ичалковском районе ежедневно работают спортивные секции и кружки, открыт бассейн с тренажерным залом, что позволяет занять несовершеннолетних, студентов и другие категории населения в свободное летнее время. На примере выдающихся спортивных достижений пропагандируется здоровый образ жизни. Повышается уровень культуры и оздоровительной работы. Проведение комиссией совместно с органами профилактики данных мероприятий</w:t>
      </w:r>
      <w:r w:rsidRPr="00804E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EAC">
        <w:rPr>
          <w:rFonts w:ascii="Times New Roman" w:hAnsi="Times New Roman"/>
          <w:sz w:val="28"/>
          <w:szCs w:val="28"/>
        </w:rPr>
        <w:t>нацелено на достижение только одного результата – снизить интерес ребенка к наркотикам, сформировать негативное отношение к ним, предупредить об опасности и последствиях воздействия наркотических и психоактивных веществ.</w:t>
      </w:r>
    </w:p>
    <w:p w:rsidR="00804EAC" w:rsidRPr="00804EAC" w:rsidRDefault="00804EA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AC">
        <w:rPr>
          <w:rFonts w:ascii="Times New Roman" w:hAnsi="Times New Roman"/>
          <w:sz w:val="28"/>
          <w:szCs w:val="28"/>
        </w:rPr>
        <w:t>Членами Общественного объединения правоохранительной направленности (ООПН) Ичалковского муниципального района Республики Мордовия в 2016 году совместно с ММО МВД России «Ичалковский» было: выявлено 10 административных правонарушения; проведено 28 профилактических бесед с лицами, состоящими на профилактическом учете; осуществлено 4 совместных приемов граждан; проведено 16 профилактических мероприятий, в т.ч. по поддержанию общественного порядка при проведении массовых мероприятий на улицах и в других общественных местах.</w:t>
      </w:r>
    </w:p>
    <w:p w:rsidR="00383265" w:rsidRPr="00EF219A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lastRenderedPageBreak/>
        <w:t xml:space="preserve">В результате всех проведенных профилактических мероприятий, предусмотренных программой, повышен уровень информированности населения района, в том числе несовершеннолетних граждан, о пагубных последствиях употребления алкоголя, наркотиков, токсических веществ. Образовательные учреждения, входящие в систему профилактики, обеспечены методическими пособиями наглядной агитации (буклеты, стенды),  укреплена  их материально-техническая база. </w:t>
      </w:r>
    </w:p>
    <w:p w:rsidR="00383265" w:rsidRPr="00EF219A" w:rsidRDefault="00383265" w:rsidP="008C0A8D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Степень выполнения запланированных мероприятий  и получения ожидаемых результатов составил 100 %. </w:t>
      </w:r>
      <w:r w:rsidR="00F84107" w:rsidRPr="00391D3C">
        <w:rPr>
          <w:rFonts w:ascii="Times New Roman" w:hAnsi="Times New Roman"/>
          <w:sz w:val="28"/>
          <w:szCs w:val="28"/>
        </w:rPr>
        <w:t xml:space="preserve">Средняя степень достижения значений показателей (индикаторов) составила </w:t>
      </w:r>
      <w:r w:rsidR="00F84107">
        <w:rPr>
          <w:rFonts w:ascii="Times New Roman" w:hAnsi="Times New Roman"/>
          <w:sz w:val="28"/>
          <w:szCs w:val="28"/>
        </w:rPr>
        <w:t>73,3</w:t>
      </w:r>
      <w:r w:rsidR="00F84107" w:rsidRPr="00391D3C">
        <w:rPr>
          <w:rFonts w:ascii="Times New Roman" w:hAnsi="Times New Roman"/>
          <w:sz w:val="28"/>
          <w:szCs w:val="28"/>
        </w:rPr>
        <w:t>%.</w:t>
      </w:r>
    </w:p>
    <w:p w:rsidR="00383265" w:rsidRDefault="00383265" w:rsidP="008C0A8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19A">
        <w:rPr>
          <w:rFonts w:ascii="Times New Roman" w:hAnsi="Times New Roman"/>
          <w:sz w:val="28"/>
          <w:szCs w:val="28"/>
          <w:lang w:eastAsia="ru-RU"/>
        </w:rPr>
        <w:t xml:space="preserve">Вывод об эффективности реализации муниципальной программы – </w:t>
      </w:r>
      <w:r w:rsidR="00830D3D">
        <w:rPr>
          <w:rFonts w:ascii="Times New Roman" w:hAnsi="Times New Roman"/>
          <w:sz w:val="28"/>
          <w:szCs w:val="28"/>
          <w:lang w:eastAsia="ru-RU"/>
        </w:rPr>
        <w:t>у</w:t>
      </w:r>
      <w:r w:rsidR="00830D3D" w:rsidRPr="00830D3D">
        <w:rPr>
          <w:rFonts w:ascii="Times New Roman" w:hAnsi="Times New Roman"/>
          <w:sz w:val="28"/>
          <w:szCs w:val="28"/>
          <w:lang w:eastAsia="ru-RU"/>
        </w:rPr>
        <w:t>довлетворительный уровень эффективности</w:t>
      </w:r>
      <w:r w:rsidRPr="00EF219A"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3"/>
          <w:bCs/>
          <w:sz w:val="28"/>
          <w:szCs w:val="28"/>
        </w:rPr>
        <w:t>6.</w:t>
      </w:r>
      <w:r w:rsidRPr="00391D3C">
        <w:rPr>
          <w:rStyle w:val="FontStyle163"/>
          <w:bCs/>
          <w:sz w:val="28"/>
          <w:szCs w:val="28"/>
        </w:rPr>
        <w:t xml:space="preserve">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>Муниципальная  программа  Ичалковского муниципального района «Жилище» на 2015-2019 годы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71017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 w:rsidR="008B2DE0">
        <w:rPr>
          <w:rFonts w:ascii="Times New Roman" w:hAnsi="Times New Roman"/>
          <w:sz w:val="28"/>
          <w:szCs w:val="28"/>
        </w:rPr>
        <w:t>18856,4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</w:t>
      </w:r>
      <w:r w:rsidR="008B2D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,9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</w:t>
      </w:r>
      <w:r w:rsidR="008B2DE0">
        <w:rPr>
          <w:rFonts w:ascii="Times New Roman" w:hAnsi="Times New Roman"/>
          <w:sz w:val="28"/>
          <w:szCs w:val="28"/>
        </w:rPr>
        <w:t>18856,4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федерального бюджета </w:t>
      </w:r>
      <w:r w:rsidR="008B2DE0">
        <w:rPr>
          <w:sz w:val="28"/>
          <w:szCs w:val="28"/>
        </w:rPr>
        <w:t>2512,3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Pr="0071017C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Pr="0071017C">
        <w:rPr>
          <w:sz w:val="28"/>
          <w:szCs w:val="28"/>
        </w:rPr>
        <w:t xml:space="preserve">ого бюджета </w:t>
      </w:r>
      <w:r w:rsidR="008B2DE0">
        <w:rPr>
          <w:sz w:val="28"/>
          <w:szCs w:val="28"/>
        </w:rPr>
        <w:t>8064,5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 w:rsidR="008B2DE0">
        <w:rPr>
          <w:sz w:val="28"/>
          <w:szCs w:val="28"/>
        </w:rPr>
        <w:t>127,4</w:t>
      </w:r>
      <w:r w:rsidRPr="0071017C">
        <w:rPr>
          <w:sz w:val="28"/>
          <w:szCs w:val="28"/>
        </w:rPr>
        <w:t xml:space="preserve"> тыс. рублей или </w:t>
      </w:r>
      <w:r w:rsidR="005D6D84">
        <w:rPr>
          <w:sz w:val="28"/>
          <w:szCs w:val="28"/>
        </w:rPr>
        <w:t>95,3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;</w:t>
      </w:r>
    </w:p>
    <w:p w:rsidR="00383265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</w:t>
      </w:r>
      <w:r w:rsidR="008B2DE0">
        <w:rPr>
          <w:sz w:val="28"/>
          <w:szCs w:val="28"/>
        </w:rPr>
        <w:t>8152,2</w:t>
      </w:r>
      <w:r w:rsidRPr="0071017C">
        <w:rPr>
          <w:sz w:val="28"/>
          <w:szCs w:val="28"/>
        </w:rPr>
        <w:t xml:space="preserve"> тыс. рублей или 100% к плану</w:t>
      </w:r>
      <w:r>
        <w:rPr>
          <w:sz w:val="28"/>
          <w:szCs w:val="28"/>
        </w:rPr>
        <w:t>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A66F4">
        <w:rPr>
          <w:rStyle w:val="FontStyle163"/>
          <w:b w:val="0"/>
          <w:bCs/>
          <w:sz w:val="28"/>
          <w:szCs w:val="28"/>
        </w:rPr>
        <w:t>Ичалковского муниципального района «Жилище» на 2015-2019 годы</w:t>
      </w:r>
      <w:r w:rsidR="00DD4932"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2A66F4">
        <w:rPr>
          <w:rFonts w:ascii="Times New Roman" w:hAnsi="Times New Roman"/>
          <w:sz w:val="28"/>
          <w:szCs w:val="28"/>
        </w:rPr>
        <w:t>Ичалко</w:t>
      </w:r>
      <w:r w:rsidRPr="00391D3C">
        <w:rPr>
          <w:rFonts w:ascii="Times New Roman" w:hAnsi="Times New Roman"/>
          <w:sz w:val="28"/>
          <w:szCs w:val="28"/>
        </w:rPr>
        <w:t>вского муниципального района от 2</w:t>
      </w:r>
      <w:r>
        <w:rPr>
          <w:rFonts w:ascii="Times New Roman" w:hAnsi="Times New Roman"/>
          <w:sz w:val="28"/>
          <w:szCs w:val="28"/>
        </w:rPr>
        <w:t xml:space="preserve">9 января </w:t>
      </w:r>
      <w:r w:rsidRPr="00391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391D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64.</w:t>
      </w:r>
    </w:p>
    <w:p w:rsidR="00383265" w:rsidRDefault="008B2DE0" w:rsidP="008C0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программы </w:t>
      </w:r>
      <w:r w:rsidR="00383265" w:rsidRPr="00502E08">
        <w:rPr>
          <w:rFonts w:ascii="Times New Roman" w:hAnsi="Times New Roman" w:cs="Times New Roman"/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условий;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8C0A8D" w:rsidRPr="00B41360" w:rsidRDefault="008C0A8D" w:rsidP="008C0A8D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>Основными источниками финансирования подпрограммы являются средства:</w:t>
      </w:r>
    </w:p>
    <w:p w:rsidR="008C0A8D" w:rsidRPr="00B41360" w:rsidRDefault="008C0A8D" w:rsidP="008C0A8D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 xml:space="preserve">федерального бюджета, предоставляемые на конкурсной основе в форме субсидий бюджету </w:t>
      </w:r>
      <w:r>
        <w:rPr>
          <w:rFonts w:cs="Times New Roman"/>
          <w:sz w:val="28"/>
          <w:szCs w:val="28"/>
        </w:rPr>
        <w:t>Ичалков</w:t>
      </w:r>
      <w:r w:rsidRPr="00B41360">
        <w:rPr>
          <w:rFonts w:cs="Times New Roman"/>
          <w:sz w:val="28"/>
          <w:szCs w:val="28"/>
        </w:rPr>
        <w:t>ского муниципального района на софинансирование предоставления социальных выплат в рамках мероприятий программы;</w:t>
      </w:r>
    </w:p>
    <w:p w:rsidR="008C0A8D" w:rsidRPr="00B41360" w:rsidRDefault="008C0A8D" w:rsidP="008C0A8D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>республиканско</w:t>
      </w:r>
      <w:r>
        <w:rPr>
          <w:rFonts w:cs="Times New Roman"/>
          <w:sz w:val="28"/>
          <w:szCs w:val="28"/>
        </w:rPr>
        <w:t>го  бюджета Республики Мордовия</w:t>
      </w:r>
      <w:r w:rsidRPr="00B41360">
        <w:rPr>
          <w:rFonts w:cs="Times New Roman"/>
          <w:sz w:val="28"/>
          <w:szCs w:val="28"/>
        </w:rPr>
        <w:t xml:space="preserve">, предоставляемые на конкурсной основе в форме субсидий бюджету </w:t>
      </w:r>
      <w:r>
        <w:rPr>
          <w:rFonts w:cs="Times New Roman"/>
          <w:sz w:val="28"/>
          <w:szCs w:val="28"/>
        </w:rPr>
        <w:t>Ичалков</w:t>
      </w:r>
      <w:r w:rsidRPr="00B41360">
        <w:rPr>
          <w:rFonts w:cs="Times New Roman"/>
          <w:sz w:val="28"/>
          <w:szCs w:val="28"/>
        </w:rPr>
        <w:t>ского муниципального района на софинансирование предоставления социальных выплат в рамках мероприятий программы;</w:t>
      </w:r>
    </w:p>
    <w:p w:rsidR="008C0A8D" w:rsidRPr="00B41360" w:rsidRDefault="008C0A8D" w:rsidP="008C0A8D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 xml:space="preserve">средства районного бюджета </w:t>
      </w:r>
      <w:r>
        <w:rPr>
          <w:rFonts w:cs="Times New Roman"/>
          <w:sz w:val="28"/>
          <w:szCs w:val="28"/>
        </w:rPr>
        <w:t>Ичалков</w:t>
      </w:r>
      <w:r w:rsidRPr="00B41360">
        <w:rPr>
          <w:rFonts w:cs="Times New Roman"/>
          <w:sz w:val="28"/>
          <w:szCs w:val="28"/>
        </w:rPr>
        <w:t>ского муниципального района;</w:t>
      </w:r>
    </w:p>
    <w:p w:rsidR="008C0A8D" w:rsidRPr="008C0A8D" w:rsidRDefault="008C0A8D" w:rsidP="008C0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lastRenderedPageBreak/>
        <w:t>средства кредитных и других организаций, предоставляющих молодым семьям кредиты и займы на приобретение жилого помещения или строительство жилого дома, в том числе ипотечные жилищные кредиты;</w:t>
      </w:r>
    </w:p>
    <w:p w:rsidR="00383265" w:rsidRDefault="00383265" w:rsidP="008C0A8D">
      <w:pPr>
        <w:pStyle w:val="aff0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szCs w:val="28"/>
        </w:rPr>
      </w:pPr>
      <w:r w:rsidRPr="0049724C">
        <w:rPr>
          <w:szCs w:val="28"/>
        </w:rPr>
        <w:t>средства молодых семей, используемые для частичной оплаты стоимости приобретаемого жилого помещения и</w:t>
      </w:r>
      <w:r w:rsidR="008C0A8D">
        <w:rPr>
          <w:szCs w:val="28"/>
        </w:rPr>
        <w:t>ли строительство жилого дома.</w:t>
      </w:r>
    </w:p>
    <w:p w:rsidR="00724898" w:rsidRDefault="00383265" w:rsidP="008C0A8D">
      <w:pPr>
        <w:pStyle w:val="aff0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szCs w:val="28"/>
          <w:lang w:eastAsia="en-US"/>
        </w:rPr>
      </w:pPr>
      <w:r w:rsidRPr="007F274F">
        <w:rPr>
          <w:szCs w:val="28"/>
        </w:rPr>
        <w:t>В 201</w:t>
      </w:r>
      <w:r w:rsidR="005D6D84">
        <w:rPr>
          <w:szCs w:val="28"/>
        </w:rPr>
        <w:t>6</w:t>
      </w:r>
      <w:r w:rsidRPr="007F274F">
        <w:rPr>
          <w:szCs w:val="28"/>
        </w:rPr>
        <w:t xml:space="preserve"> году </w:t>
      </w:r>
      <w:r w:rsidRPr="007F274F">
        <w:rPr>
          <w:szCs w:val="28"/>
          <w:lang w:eastAsia="en-US"/>
        </w:rPr>
        <w:t xml:space="preserve">вручены свидетельства о праве на получение социальной выплаты на приобретение жилья </w:t>
      </w:r>
      <w:r w:rsidR="00EE4825">
        <w:rPr>
          <w:szCs w:val="28"/>
          <w:lang w:eastAsia="en-US"/>
        </w:rPr>
        <w:t>семи</w:t>
      </w:r>
      <w:r w:rsidRPr="007F274F">
        <w:rPr>
          <w:szCs w:val="28"/>
          <w:lang w:eastAsia="en-US"/>
        </w:rPr>
        <w:t xml:space="preserve"> молодым семьям.</w:t>
      </w:r>
      <w:r w:rsidR="00EE4825">
        <w:rPr>
          <w:szCs w:val="28"/>
          <w:lang w:eastAsia="en-US"/>
        </w:rPr>
        <w:t xml:space="preserve"> </w:t>
      </w:r>
      <w:r w:rsidR="00724898">
        <w:rPr>
          <w:szCs w:val="28"/>
          <w:lang w:eastAsia="en-US"/>
        </w:rPr>
        <w:t>Семьи, являющиеся участниками программы, не получившие помощь в 2016 году, включены в список претендентов на получение социальных выплат на 2017 год.</w:t>
      </w:r>
    </w:p>
    <w:p w:rsidR="00383265" w:rsidRPr="007F274F" w:rsidRDefault="00724898" w:rsidP="008C0A8D">
      <w:pPr>
        <w:pStyle w:val="aff0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szCs w:val="28"/>
        </w:rPr>
      </w:pPr>
      <w:r>
        <w:rPr>
          <w:szCs w:val="28"/>
          <w:lang w:eastAsia="en-US"/>
        </w:rPr>
        <w:t xml:space="preserve"> </w:t>
      </w:r>
      <w:r w:rsidR="00EE4825">
        <w:rPr>
          <w:szCs w:val="28"/>
          <w:lang w:eastAsia="en-US"/>
        </w:rPr>
        <w:t>Так же шесть благоустроенных квартир получили дети-сироты и дети, оставшиеся без попечения родителей по договорам найма специализированных жилых помещений.</w:t>
      </w:r>
      <w:r>
        <w:rPr>
          <w:szCs w:val="28"/>
          <w:lang w:eastAsia="en-US"/>
        </w:rPr>
        <w:t xml:space="preserve"> </w:t>
      </w:r>
    </w:p>
    <w:p w:rsidR="00383265" w:rsidRPr="0049724C" w:rsidRDefault="00383265" w:rsidP="008C0A8D">
      <w:pPr>
        <w:pStyle w:val="aff0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szCs w:val="28"/>
        </w:rPr>
      </w:pPr>
      <w:r w:rsidRPr="007F274F">
        <w:rPr>
          <w:szCs w:val="28"/>
        </w:rPr>
        <w:t>Оценка инвестиционных вложений населения свидетельствует о том, что в настоящее время рынок жилья не может получить должного развития только за счет мобилизации средств граждан. Это связано с малой платежеспособностью людей, в первую очередь, молодых. Лишь при условии, что государство выступит гарантом в сфере решения проблем жилья, население сможет стать полноценным субъектом этого рынка. Программа наряду с ориентацией на потребности молодой семьи, как социально незащищенной группы населения, делает новый акцент на решение жилищных проблем значительной части работающей молодежи, располагающей определенным стабильным доходом и желающей улучшить свои жилищные условия.</w:t>
      </w:r>
    </w:p>
    <w:p w:rsidR="00383265" w:rsidRPr="00391D3C" w:rsidRDefault="00383265" w:rsidP="008C0A8D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89">
        <w:rPr>
          <w:rFonts w:ascii="Times New Roman" w:hAnsi="Times New Roman"/>
          <w:sz w:val="28"/>
          <w:szCs w:val="28"/>
        </w:rPr>
        <w:t>Показатели программы не достигли запланированного уровня.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C37089">
        <w:rPr>
          <w:rFonts w:ascii="Times New Roman" w:hAnsi="Times New Roman"/>
          <w:sz w:val="28"/>
          <w:szCs w:val="28"/>
        </w:rPr>
        <w:t>Степень выполнения запланированных мероприятий</w:t>
      </w:r>
      <w:r w:rsidRPr="00391D3C">
        <w:rPr>
          <w:rFonts w:ascii="Times New Roman" w:hAnsi="Times New Roman"/>
          <w:sz w:val="28"/>
          <w:szCs w:val="28"/>
        </w:rPr>
        <w:t xml:space="preserve">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 w:rsidR="005D6D84">
        <w:rPr>
          <w:rFonts w:ascii="Times New Roman" w:hAnsi="Times New Roman"/>
          <w:sz w:val="28"/>
          <w:szCs w:val="28"/>
        </w:rPr>
        <w:t>14,6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383265" w:rsidRDefault="00383265" w:rsidP="008C0A8D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91D3C">
        <w:rPr>
          <w:rFonts w:ascii="Times New Roman" w:hAnsi="Times New Roman"/>
          <w:sz w:val="28"/>
          <w:szCs w:val="28"/>
        </w:rPr>
        <w:t xml:space="preserve">ровень эффективности реализации программы </w:t>
      </w:r>
      <w:r>
        <w:rPr>
          <w:rFonts w:ascii="Times New Roman" w:hAnsi="Times New Roman"/>
          <w:sz w:val="28"/>
          <w:szCs w:val="28"/>
        </w:rPr>
        <w:t>свидетельствует о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91D3C">
        <w:rPr>
          <w:rFonts w:ascii="Times New Roman" w:hAnsi="Times New Roman"/>
          <w:sz w:val="28"/>
          <w:szCs w:val="28"/>
        </w:rPr>
        <w:t>эффективности программы.</w:t>
      </w:r>
    </w:p>
    <w:p w:rsidR="008D1A7E" w:rsidRPr="00391D3C" w:rsidRDefault="008D1A7E" w:rsidP="008C0A8D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383265" w:rsidRDefault="00383265" w:rsidP="008C0A8D">
      <w:pPr>
        <w:pStyle w:val="af6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7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 xml:space="preserve">«Доступная среда»  Ичалковского муниципального района Республики Мордовия </w:t>
      </w:r>
    </w:p>
    <w:p w:rsidR="00383265" w:rsidRDefault="00383265" w:rsidP="008C0A8D">
      <w:pPr>
        <w:pStyle w:val="af6"/>
        <w:jc w:val="center"/>
        <w:rPr>
          <w:rStyle w:val="FontStyle163"/>
          <w:bCs/>
          <w:sz w:val="28"/>
          <w:szCs w:val="28"/>
        </w:rPr>
      </w:pPr>
      <w:r w:rsidRPr="00AC4965">
        <w:rPr>
          <w:rStyle w:val="FontStyle163"/>
          <w:bCs/>
          <w:sz w:val="28"/>
          <w:szCs w:val="28"/>
        </w:rPr>
        <w:t>на 2015-2019 годы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8D1A7E" w:rsidRDefault="00383265" w:rsidP="008C0A8D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 w:rsidR="008D1A7E">
        <w:rPr>
          <w:rFonts w:ascii="Times New Roman" w:hAnsi="Times New Roman"/>
          <w:sz w:val="28"/>
          <w:szCs w:val="28"/>
        </w:rPr>
        <w:t>15,0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 w:rsidR="008D1A7E">
        <w:rPr>
          <w:rFonts w:ascii="Times New Roman" w:hAnsi="Times New Roman"/>
          <w:sz w:val="28"/>
          <w:szCs w:val="28"/>
        </w:rPr>
        <w:t>29,9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</w:t>
      </w:r>
      <w:r w:rsidR="008D1A7E">
        <w:rPr>
          <w:rFonts w:ascii="Times New Roman" w:hAnsi="Times New Roman"/>
          <w:sz w:val="28"/>
          <w:szCs w:val="28"/>
        </w:rPr>
        <w:t>50,2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 xml:space="preserve">, в том числе за </w:t>
      </w:r>
      <w:r w:rsidRPr="008D1A7E">
        <w:rPr>
          <w:rFonts w:ascii="Times New Roman" w:hAnsi="Times New Roman"/>
          <w:sz w:val="28"/>
          <w:szCs w:val="28"/>
        </w:rPr>
        <w:t>счет средств</w:t>
      </w:r>
      <w:r w:rsidR="008D1A7E" w:rsidRPr="008D1A7E">
        <w:rPr>
          <w:rFonts w:ascii="Times New Roman" w:hAnsi="Times New Roman"/>
          <w:sz w:val="28"/>
          <w:szCs w:val="28"/>
        </w:rPr>
        <w:t xml:space="preserve"> </w:t>
      </w:r>
      <w:r w:rsidRPr="008D1A7E">
        <w:rPr>
          <w:rFonts w:ascii="Times New Roman" w:hAnsi="Times New Roman"/>
          <w:sz w:val="28"/>
          <w:szCs w:val="28"/>
        </w:rPr>
        <w:t xml:space="preserve">местного бюджета </w:t>
      </w:r>
      <w:r w:rsidR="008D1A7E">
        <w:rPr>
          <w:rFonts w:ascii="Times New Roman" w:hAnsi="Times New Roman"/>
          <w:sz w:val="28"/>
          <w:szCs w:val="28"/>
        </w:rPr>
        <w:t>15,0</w:t>
      </w:r>
      <w:r w:rsidRPr="008D1A7E">
        <w:rPr>
          <w:rFonts w:ascii="Times New Roman" w:hAnsi="Times New Roman"/>
          <w:sz w:val="28"/>
          <w:szCs w:val="28"/>
        </w:rPr>
        <w:t xml:space="preserve"> тыс. рублей или </w:t>
      </w:r>
      <w:r w:rsidR="008D1A7E">
        <w:rPr>
          <w:rFonts w:ascii="Times New Roman" w:hAnsi="Times New Roman"/>
          <w:sz w:val="28"/>
          <w:szCs w:val="28"/>
        </w:rPr>
        <w:t xml:space="preserve">100,0 </w:t>
      </w:r>
      <w:r w:rsidRPr="008D1A7E">
        <w:rPr>
          <w:rFonts w:ascii="Times New Roman" w:hAnsi="Times New Roman"/>
          <w:sz w:val="28"/>
          <w:szCs w:val="28"/>
        </w:rPr>
        <w:t>% к плану.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D900AD">
        <w:rPr>
          <w:rFonts w:ascii="Times New Roman" w:hAnsi="Times New Roman"/>
          <w:sz w:val="28"/>
          <w:szCs w:val="28"/>
        </w:rPr>
        <w:t>Ичалковского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14 апреля 2015 года </w:t>
      </w:r>
      <w:r w:rsidRPr="00391D3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273</w:t>
      </w:r>
      <w:r w:rsidRPr="00391D3C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18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391D3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91D3C">
        <w:rPr>
          <w:rFonts w:ascii="Times New Roman" w:hAnsi="Times New Roman"/>
          <w:sz w:val="28"/>
          <w:szCs w:val="28"/>
        </w:rPr>
        <w:t>рограммы  явля</w:t>
      </w:r>
      <w:r>
        <w:rPr>
          <w:rFonts w:ascii="Times New Roman" w:hAnsi="Times New Roman"/>
          <w:sz w:val="28"/>
          <w:szCs w:val="28"/>
        </w:rPr>
        <w:t>е</w:t>
      </w:r>
      <w:r w:rsidRPr="00391D3C">
        <w:rPr>
          <w:rFonts w:ascii="Times New Roman" w:hAnsi="Times New Roman"/>
          <w:sz w:val="28"/>
          <w:szCs w:val="28"/>
        </w:rPr>
        <w:t>тся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D900AD">
        <w:rPr>
          <w:rFonts w:ascii="Times New Roman" w:hAnsi="Times New Roman"/>
          <w:sz w:val="28"/>
          <w:szCs w:val="18"/>
          <w:lang w:eastAsia="ru-RU"/>
        </w:rPr>
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</w:t>
      </w:r>
      <w:r w:rsidRPr="00D900AD">
        <w:rPr>
          <w:rFonts w:ascii="Times New Roman" w:hAnsi="Times New Roman"/>
          <w:sz w:val="28"/>
          <w:szCs w:val="18"/>
          <w:lang w:eastAsia="ru-RU"/>
        </w:rPr>
        <w:lastRenderedPageBreak/>
        <w:t>самостоятельном передвижении, получении услуг, необходимой информации) на территории Ичалковского муниципального района</w:t>
      </w:r>
      <w:r>
        <w:rPr>
          <w:rFonts w:ascii="Times New Roman" w:hAnsi="Times New Roman"/>
          <w:sz w:val="28"/>
          <w:szCs w:val="18"/>
          <w:lang w:eastAsia="ru-RU"/>
        </w:rPr>
        <w:t>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18"/>
          <w:lang w:eastAsia="ru-RU"/>
        </w:rPr>
      </w:pPr>
      <w:r w:rsidRPr="001F0D96">
        <w:rPr>
          <w:rFonts w:ascii="Times New Roman" w:hAnsi="Times New Roman"/>
          <w:sz w:val="28"/>
          <w:szCs w:val="28"/>
        </w:rPr>
        <w:t>Программа предусматривает комплексные мероприятия по созданию условий для реабилитации и интеграции инвалидов в общество, обеспечению доступности объектов социальной, транспортной, инженерной инфраструктуры и услуг для инвалидов и других маломобильных групп населения, а также повышению уровня и качества их жизни.</w:t>
      </w:r>
    </w:p>
    <w:p w:rsidR="00383265" w:rsidRPr="001F0D96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>В Ичалковском районе работают 4 первичных организации инвалидов, охватившие 5 населенных пунктов.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5855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F0D96">
        <w:rPr>
          <w:rFonts w:ascii="Times New Roman" w:hAnsi="Times New Roman"/>
          <w:sz w:val="28"/>
          <w:szCs w:val="28"/>
        </w:rPr>
        <w:t>Ичалковской районной организацией провод</w:t>
      </w:r>
      <w:r>
        <w:rPr>
          <w:rFonts w:ascii="Times New Roman" w:hAnsi="Times New Roman"/>
          <w:sz w:val="28"/>
          <w:szCs w:val="28"/>
        </w:rPr>
        <w:t>ились</w:t>
      </w:r>
      <w:r w:rsidRPr="001F0D96">
        <w:rPr>
          <w:rFonts w:ascii="Times New Roman" w:hAnsi="Times New Roman"/>
          <w:sz w:val="28"/>
          <w:szCs w:val="28"/>
        </w:rPr>
        <w:t xml:space="preserve"> заседания президиума, на которых рассматрива</w:t>
      </w:r>
      <w:r>
        <w:rPr>
          <w:rFonts w:ascii="Times New Roman" w:hAnsi="Times New Roman"/>
          <w:sz w:val="28"/>
          <w:szCs w:val="28"/>
        </w:rPr>
        <w:t>лись</w:t>
      </w:r>
      <w:r w:rsidRPr="001F0D96">
        <w:rPr>
          <w:rFonts w:ascii="Times New Roman" w:hAnsi="Times New Roman"/>
          <w:sz w:val="28"/>
          <w:szCs w:val="28"/>
        </w:rPr>
        <w:t xml:space="preserve"> вопросы об участии инвалидов в общественной жизни района, о проведении декадника инвалидов, об организации новогодних подарков для детей-инвалидов и поздравлении Деда Мороза и Снегурочки в Новогодние и Рождественские праздники, о доступности объектов социальной инфраструктуры для маломобильных групп инвалидов, об участии инвалидов в благотворительной программе, предусматривающей обучение компьютерной грамотности людей старшего поколения и совершеннолетних людей с ограниченными возможностями.  </w:t>
      </w:r>
    </w:p>
    <w:p w:rsidR="00383265" w:rsidRPr="001F0D96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>В результате инвалиды принима</w:t>
      </w:r>
      <w:r>
        <w:rPr>
          <w:rFonts w:ascii="Times New Roman" w:hAnsi="Times New Roman"/>
          <w:sz w:val="28"/>
          <w:szCs w:val="28"/>
        </w:rPr>
        <w:t>ли</w:t>
      </w:r>
      <w:r w:rsidRPr="001F0D96">
        <w:rPr>
          <w:rFonts w:ascii="Times New Roman" w:hAnsi="Times New Roman"/>
          <w:sz w:val="28"/>
          <w:szCs w:val="28"/>
        </w:rPr>
        <w:t xml:space="preserve"> участие в фестивалях, в кружках, спортивных мероприятиях, на встречах « круглых столах», на занятиях компьютерной грамотности. Возле всех значимых организаций возведены пандусы для инвалидов-колясочников.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году</w:t>
      </w:r>
      <w:r w:rsidRPr="001F0D96">
        <w:rPr>
          <w:rFonts w:ascii="Times New Roman" w:hAnsi="Times New Roman"/>
          <w:sz w:val="28"/>
          <w:szCs w:val="28"/>
        </w:rPr>
        <w:t xml:space="preserve"> Администрацией Ичалковского муниципального района проводи</w:t>
      </w:r>
      <w:r>
        <w:rPr>
          <w:rFonts w:ascii="Times New Roman" w:hAnsi="Times New Roman"/>
          <w:sz w:val="28"/>
          <w:szCs w:val="28"/>
        </w:rPr>
        <w:t>л</w:t>
      </w:r>
      <w:r w:rsidRPr="001F0D96">
        <w:rPr>
          <w:rFonts w:ascii="Times New Roman" w:hAnsi="Times New Roman"/>
          <w:sz w:val="28"/>
          <w:szCs w:val="28"/>
        </w:rPr>
        <w:t>ся декадник инвалидов. С целью привлечения инвалидов в общество организовыва</w:t>
      </w:r>
      <w:r>
        <w:rPr>
          <w:rFonts w:ascii="Times New Roman" w:hAnsi="Times New Roman"/>
          <w:sz w:val="28"/>
          <w:szCs w:val="28"/>
        </w:rPr>
        <w:t>лись</w:t>
      </w:r>
      <w:r w:rsidRPr="001F0D96">
        <w:rPr>
          <w:rFonts w:ascii="Times New Roman" w:hAnsi="Times New Roman"/>
          <w:sz w:val="28"/>
          <w:szCs w:val="28"/>
        </w:rPr>
        <w:t xml:space="preserve"> встречи с инвалидами на дому. Усиленно ве</w:t>
      </w:r>
      <w:r>
        <w:rPr>
          <w:rFonts w:ascii="Times New Roman" w:hAnsi="Times New Roman"/>
          <w:sz w:val="28"/>
          <w:szCs w:val="28"/>
        </w:rPr>
        <w:t>лась</w:t>
      </w:r>
      <w:r w:rsidRPr="001F0D96">
        <w:rPr>
          <w:rFonts w:ascii="Times New Roman" w:hAnsi="Times New Roman"/>
          <w:sz w:val="28"/>
          <w:szCs w:val="28"/>
        </w:rPr>
        <w:t xml:space="preserve"> работа по налаживанию связей общества с другими общественными организациями, частными предпринимателями, предприятиями и организациями различных форм собственности для оказания помощи инвалидам. Проводи</w:t>
      </w:r>
      <w:r>
        <w:rPr>
          <w:rFonts w:ascii="Times New Roman" w:hAnsi="Times New Roman"/>
          <w:sz w:val="28"/>
          <w:szCs w:val="28"/>
        </w:rPr>
        <w:t>лась</w:t>
      </w:r>
      <w:r w:rsidRPr="001F0D96">
        <w:rPr>
          <w:rFonts w:ascii="Times New Roman" w:hAnsi="Times New Roman"/>
          <w:sz w:val="28"/>
          <w:szCs w:val="28"/>
        </w:rPr>
        <w:t xml:space="preserve"> работа по привлечению инвалидов к культурной и спортивной  жизни. В результате чего инвалиды стали посещать культурно-массовые мероприятия. Ичалковское районное общество инвалидов тесно сотрудничает с коллективом районной газеты «Земля и люди». Вместе присутствуют на встречах с населением, проводят подворные обходы, предоставляют материалы по проделанной работе. </w:t>
      </w:r>
      <w:r w:rsidR="008C71BD">
        <w:rPr>
          <w:rFonts w:ascii="Times New Roman" w:hAnsi="Times New Roman"/>
          <w:sz w:val="28"/>
          <w:szCs w:val="28"/>
        </w:rPr>
        <w:t>З</w:t>
      </w:r>
      <w:r w:rsidR="008C71BD" w:rsidRPr="008C71BD">
        <w:rPr>
          <w:rFonts w:ascii="Times New Roman" w:hAnsi="Times New Roman"/>
          <w:color w:val="1E1E1E"/>
          <w:sz w:val="28"/>
          <w:szCs w:val="28"/>
        </w:rPr>
        <w:t>а счёт программы «Доступная среда» произведена замена входной двери в ДШИ, установлен пандус в Центре молодёжного досуга</w:t>
      </w:r>
      <w:r w:rsidR="008C71BD">
        <w:rPr>
          <w:rFonts w:ascii="Times New Roman" w:hAnsi="Times New Roman"/>
          <w:color w:val="1E1E1E"/>
          <w:sz w:val="28"/>
          <w:szCs w:val="28"/>
        </w:rPr>
        <w:t>.</w:t>
      </w:r>
    </w:p>
    <w:p w:rsidR="00383265" w:rsidRPr="001F0D96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 xml:space="preserve">В Ичалковском районе функционирует Дом-интернат общего типа, в котором проживает 50 человек. В стационарном учреждении созданы необходимые условия для быта: одно - двухместные благоустроенные комнаты для проживания, оборудованные необходимой мебелью, инвентарем. Ежегодно укрепляется и расширяется лечебная база. Для оказания медицинской помощи в учреждении оборудованы кабинеты физиотерапии, массажа, лечебной физкультуры, сенсорные комнаты и </w:t>
      </w:r>
      <w:r w:rsidRPr="001F0D96">
        <w:rPr>
          <w:rFonts w:ascii="Times New Roman" w:hAnsi="Times New Roman"/>
          <w:sz w:val="28"/>
          <w:szCs w:val="28"/>
        </w:rPr>
        <w:lastRenderedPageBreak/>
        <w:t>кабинеты психологической разгрузки, стоматологические кабинеты, лаборатории. Для проведения медикаментозного лечения имеются процедурные кабинеты.</w:t>
      </w:r>
    </w:p>
    <w:p w:rsidR="00383265" w:rsidRPr="001F0D96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>Приобретается необходимое медицинское, технологическое оборудование, автотранспорт, средства реабилитации коллективного пользования (подъемники, передвижные умывальники, кресла-стулья с санитарным оснащением, кресла-каталки, медицинские кровати, против пролежневые матрацы для лежачих больных).</w:t>
      </w:r>
    </w:p>
    <w:p w:rsidR="00383265" w:rsidRDefault="00383265" w:rsidP="008C0A8D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89">
        <w:rPr>
          <w:rFonts w:ascii="Times New Roman" w:hAnsi="Times New Roman"/>
          <w:sz w:val="28"/>
          <w:szCs w:val="28"/>
        </w:rPr>
        <w:t>Степень выполнения запланированных мероприятий</w:t>
      </w:r>
      <w:r w:rsidRPr="00391D3C">
        <w:rPr>
          <w:rFonts w:ascii="Times New Roman" w:hAnsi="Times New Roman"/>
          <w:sz w:val="28"/>
          <w:szCs w:val="28"/>
        </w:rPr>
        <w:t xml:space="preserve">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</w:t>
      </w:r>
    </w:p>
    <w:p w:rsidR="00383265" w:rsidRPr="00391D3C" w:rsidRDefault="00383265" w:rsidP="008C0A8D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91D3C">
        <w:rPr>
          <w:rFonts w:ascii="Times New Roman" w:hAnsi="Times New Roman"/>
          <w:sz w:val="28"/>
          <w:szCs w:val="28"/>
        </w:rPr>
        <w:t xml:space="preserve">ровень эффективности реализации программы </w:t>
      </w:r>
      <w:r>
        <w:rPr>
          <w:rFonts w:ascii="Times New Roman" w:hAnsi="Times New Roman"/>
          <w:sz w:val="28"/>
          <w:szCs w:val="28"/>
        </w:rPr>
        <w:t>свидетельствует о</w:t>
      </w:r>
      <w:r w:rsidR="001D0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эффективности.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8C0A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8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>«Устойчивое развитие сельских территорий Ичалковского муниципального района Республики Мордовия на 2014-2017 годы и на период до 2020 года»</w:t>
      </w:r>
    </w:p>
    <w:p w:rsidR="00383265" w:rsidRPr="00391D3C" w:rsidRDefault="00383265" w:rsidP="008C0A8D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83265" w:rsidRPr="0071017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 w:rsidR="00E711D4">
        <w:rPr>
          <w:rFonts w:ascii="Times New Roman" w:hAnsi="Times New Roman"/>
          <w:sz w:val="28"/>
          <w:szCs w:val="28"/>
        </w:rPr>
        <w:t>37733,8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</w:t>
      </w:r>
      <w:r w:rsidR="00E711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E711D4">
        <w:rPr>
          <w:rFonts w:ascii="Times New Roman" w:hAnsi="Times New Roman"/>
          <w:sz w:val="28"/>
          <w:szCs w:val="28"/>
        </w:rPr>
        <w:t>5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</w:t>
      </w:r>
      <w:r w:rsidR="00E711D4">
        <w:rPr>
          <w:rFonts w:ascii="Times New Roman" w:hAnsi="Times New Roman"/>
          <w:sz w:val="28"/>
          <w:szCs w:val="28"/>
        </w:rPr>
        <w:t>37928,8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федерального бюджета </w:t>
      </w:r>
      <w:r w:rsidR="00E711D4">
        <w:rPr>
          <w:sz w:val="28"/>
          <w:szCs w:val="28"/>
        </w:rPr>
        <w:t>1</w:t>
      </w:r>
      <w:r>
        <w:rPr>
          <w:sz w:val="28"/>
          <w:szCs w:val="28"/>
        </w:rPr>
        <w:t>769</w:t>
      </w:r>
      <w:r w:rsidR="00E711D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711D4">
        <w:rPr>
          <w:sz w:val="28"/>
          <w:szCs w:val="28"/>
        </w:rPr>
        <w:t>8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Pr="0071017C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Pr="0071017C">
        <w:rPr>
          <w:sz w:val="28"/>
          <w:szCs w:val="28"/>
        </w:rPr>
        <w:t xml:space="preserve">ого бюджета </w:t>
      </w:r>
      <w:r w:rsidR="00E711D4">
        <w:rPr>
          <w:sz w:val="28"/>
          <w:szCs w:val="28"/>
        </w:rPr>
        <w:t>7767,5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 w:rsidR="00E711D4">
        <w:rPr>
          <w:sz w:val="28"/>
          <w:szCs w:val="28"/>
        </w:rPr>
        <w:t>2043,0</w:t>
      </w:r>
      <w:r w:rsidRPr="0071017C">
        <w:rPr>
          <w:sz w:val="28"/>
          <w:szCs w:val="28"/>
        </w:rPr>
        <w:t xml:space="preserve"> тыс. рублей или </w:t>
      </w:r>
      <w:r w:rsidR="00E711D4">
        <w:rPr>
          <w:sz w:val="28"/>
          <w:szCs w:val="28"/>
        </w:rPr>
        <w:t>91</w:t>
      </w:r>
      <w:r>
        <w:rPr>
          <w:sz w:val="28"/>
          <w:szCs w:val="28"/>
        </w:rPr>
        <w:t>,3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;</w:t>
      </w:r>
    </w:p>
    <w:p w:rsidR="00383265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</w:t>
      </w:r>
      <w:r w:rsidR="00E711D4">
        <w:rPr>
          <w:sz w:val="28"/>
          <w:szCs w:val="28"/>
        </w:rPr>
        <w:t>10231,5</w:t>
      </w:r>
      <w:r w:rsidRPr="0071017C">
        <w:rPr>
          <w:sz w:val="28"/>
          <w:szCs w:val="28"/>
        </w:rPr>
        <w:t xml:space="preserve"> тыс. рублей или 100% к плану</w:t>
      </w:r>
      <w:r>
        <w:rPr>
          <w:sz w:val="28"/>
          <w:szCs w:val="28"/>
        </w:rPr>
        <w:t>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F07E8D">
        <w:rPr>
          <w:rStyle w:val="FontStyle163"/>
          <w:b w:val="0"/>
          <w:bCs/>
          <w:sz w:val="28"/>
          <w:szCs w:val="28"/>
        </w:rPr>
        <w:t>Устойчивое развитие сельских территорий Ичалковского муниципального района Республики Мордовия на 2014-2017 годы и на период до 2020 года»</w:t>
      </w:r>
      <w:r w:rsidR="00DD4932"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>Решением Сессии Совета депутатов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/>
          <w:sz w:val="28"/>
          <w:szCs w:val="28"/>
        </w:rPr>
        <w:t>6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</w:t>
      </w:r>
      <w:r w:rsidRPr="00391D3C">
        <w:rPr>
          <w:rFonts w:ascii="Times New Roman" w:hAnsi="Times New Roman"/>
          <w:sz w:val="28"/>
          <w:szCs w:val="28"/>
        </w:rPr>
        <w:t>бря 2013 года №</w:t>
      </w:r>
      <w:r w:rsidR="00E711D4">
        <w:rPr>
          <w:rFonts w:ascii="Times New Roman" w:hAnsi="Times New Roman"/>
          <w:sz w:val="28"/>
          <w:szCs w:val="28"/>
        </w:rPr>
        <w:t xml:space="preserve"> 103</w:t>
      </w:r>
      <w:r w:rsidRPr="00391D3C">
        <w:rPr>
          <w:rFonts w:ascii="Times New Roman" w:hAnsi="Times New Roman"/>
          <w:sz w:val="28"/>
          <w:szCs w:val="28"/>
        </w:rPr>
        <w:t>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       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улучшение условий жизнедеятельности на сельских территориях;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383265" w:rsidRPr="00C11D28" w:rsidRDefault="00383265" w:rsidP="008C0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28">
        <w:rPr>
          <w:rFonts w:ascii="Times New Roman" w:hAnsi="Times New Roman"/>
          <w:sz w:val="28"/>
          <w:szCs w:val="28"/>
          <w:lang w:eastAsia="ru-RU"/>
        </w:rPr>
        <w:t xml:space="preserve">содействие созданию высокотехнологичных рабочих мест на сельских территориях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C11D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383265" w:rsidRPr="00C11D28" w:rsidRDefault="00383265" w:rsidP="008C0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28">
        <w:rPr>
          <w:rFonts w:ascii="Times New Roman" w:hAnsi="Times New Roman"/>
          <w:sz w:val="28"/>
          <w:szCs w:val="28"/>
          <w:lang w:eastAsia="ru-RU"/>
        </w:rPr>
        <w:t xml:space="preserve">активизация участия граждан, проживающих на сельских территориях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C11D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в решении вопросов местного значения;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формирование позитивного отношения к развитию сельских территорий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В состав Программы  включены следующие мероприятия: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 xml:space="preserve">1. Улучшение жилищных условий населения, проживающего в сельских поселениях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>ского муниципального района, в том числе молодых семей и  молодых специалистов.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2. Комплексное обустройство сельских поселений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>ского муниципального района объектами социальной и инженерной инфраструктуры: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развитие сети фельдшерско-акушерских пунктов и (или) офисов врача общей практики.</w:t>
      </w:r>
    </w:p>
    <w:p w:rsidR="00383265" w:rsidRPr="00674D16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74D16">
        <w:rPr>
          <w:rFonts w:ascii="Times New Roman" w:hAnsi="Times New Roman"/>
          <w:sz w:val="28"/>
          <w:szCs w:val="28"/>
        </w:rPr>
        <w:t>Муниципальная программа реализуется за счет средств федерального, республиканского, местного бюджетов и внебюджетных источников.</w:t>
      </w:r>
    </w:p>
    <w:p w:rsidR="00383265" w:rsidRPr="00674D16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74D16">
        <w:rPr>
          <w:rFonts w:ascii="Times New Roman" w:hAnsi="Times New Roman"/>
          <w:sz w:val="28"/>
          <w:szCs w:val="28"/>
        </w:rPr>
        <w:t>За 201</w:t>
      </w:r>
      <w:r w:rsidR="008D57A2" w:rsidRPr="00674D16">
        <w:rPr>
          <w:rFonts w:ascii="Times New Roman" w:hAnsi="Times New Roman"/>
          <w:sz w:val="28"/>
          <w:szCs w:val="28"/>
        </w:rPr>
        <w:t>6</w:t>
      </w:r>
      <w:r w:rsidRPr="00674D16">
        <w:rPr>
          <w:rFonts w:ascii="Times New Roman" w:hAnsi="Times New Roman"/>
          <w:sz w:val="28"/>
          <w:szCs w:val="28"/>
        </w:rPr>
        <w:t>год по программе были выполнены основные мероприятия:</w:t>
      </w:r>
    </w:p>
    <w:p w:rsidR="00674D16" w:rsidRPr="00674D16" w:rsidRDefault="00674D16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74D16">
        <w:rPr>
          <w:rFonts w:ascii="Times New Roman" w:hAnsi="Times New Roman"/>
          <w:sz w:val="28"/>
          <w:szCs w:val="28"/>
        </w:rPr>
        <w:t>В с. Ичалки завершена вторая очередь строительства водопровода протяженностью 880 м (по ул. Первомайская), в п. Смольный 1 этап строительства водопровода протяженностью 4,6 км по улицам Лесная, Сосновая, Заводская, пер. Школьный. Проложено более километра газовых сетей (в с. Кемля по ул. Терешковой).</w:t>
      </w:r>
    </w:p>
    <w:p w:rsidR="00674D16" w:rsidRPr="00674D16" w:rsidRDefault="00674D16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74D16">
        <w:rPr>
          <w:rFonts w:ascii="Times New Roman" w:hAnsi="Times New Roman"/>
          <w:sz w:val="28"/>
          <w:szCs w:val="28"/>
        </w:rPr>
        <w:t xml:space="preserve">В с. Кергуды построен прекрасный ФАП общей площадью 75 кв.м. </w:t>
      </w:r>
    </w:p>
    <w:p w:rsidR="00674D16" w:rsidRPr="00674D16" w:rsidRDefault="00674D16" w:rsidP="008C0A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74D16">
        <w:rPr>
          <w:rFonts w:ascii="Times New Roman" w:hAnsi="Times New Roman"/>
          <w:sz w:val="28"/>
          <w:szCs w:val="28"/>
        </w:rPr>
        <w:t>В ноябре месяце началось строительство еще одного ФАПа в с.Лада. Это уже шестой по счёту ФАП, построенный по линии Министерства сельского хозяйства из 55, построенных в республике за все эти годы.</w:t>
      </w:r>
    </w:p>
    <w:p w:rsidR="000042D3" w:rsidRDefault="004D5AD8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 же в 2016 году были улучшены </w:t>
      </w:r>
      <w:r w:rsidR="00674D16" w:rsidRPr="00C31532">
        <w:rPr>
          <w:rFonts w:ascii="Times New Roman" w:hAnsi="Times New Roman"/>
          <w:sz w:val="28"/>
          <w:szCs w:val="28"/>
          <w:lang w:eastAsia="ru-RU"/>
        </w:rPr>
        <w:t xml:space="preserve">жилищные условия </w:t>
      </w:r>
      <w:r w:rsidR="000042D3">
        <w:rPr>
          <w:rFonts w:ascii="Times New Roman" w:hAnsi="Times New Roman"/>
          <w:sz w:val="28"/>
          <w:szCs w:val="28"/>
          <w:lang w:eastAsia="ru-RU"/>
        </w:rPr>
        <w:t>18</w:t>
      </w:r>
      <w:r w:rsidR="00674D16" w:rsidRPr="00C31532">
        <w:rPr>
          <w:rFonts w:ascii="Times New Roman" w:hAnsi="Times New Roman"/>
          <w:sz w:val="28"/>
          <w:szCs w:val="28"/>
          <w:lang w:eastAsia="ru-RU"/>
        </w:rPr>
        <w:t xml:space="preserve"> сем</w:t>
      </w:r>
      <w:r w:rsidR="00674D16">
        <w:rPr>
          <w:rFonts w:ascii="Times New Roman" w:hAnsi="Times New Roman"/>
          <w:sz w:val="28"/>
          <w:szCs w:val="28"/>
          <w:lang w:eastAsia="ru-RU"/>
        </w:rPr>
        <w:t>ей</w:t>
      </w:r>
      <w:r w:rsidR="00674D16" w:rsidRPr="00C31532">
        <w:rPr>
          <w:rFonts w:ascii="Times New Roman" w:hAnsi="Times New Roman"/>
          <w:sz w:val="28"/>
          <w:szCs w:val="28"/>
          <w:lang w:eastAsia="ru-RU"/>
        </w:rPr>
        <w:t>.</w:t>
      </w:r>
      <w:r w:rsidR="00A14B8E">
        <w:rPr>
          <w:rFonts w:ascii="Times New Roman" w:hAnsi="Times New Roman"/>
          <w:sz w:val="28"/>
          <w:szCs w:val="28"/>
          <w:lang w:eastAsia="ru-RU"/>
        </w:rPr>
        <w:t xml:space="preserve"> Построен коллектор очистных сооружений по ул. Тимирязева в с.Кемля.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Достижение значений показателей зависит от объемов финансирования мероприятий программы из федерального и республиканского бюджетов.</w:t>
      </w:r>
    </w:p>
    <w:p w:rsidR="00383265" w:rsidRPr="00D24BA5" w:rsidRDefault="00383265" w:rsidP="008C0A8D">
      <w:pPr>
        <w:tabs>
          <w:tab w:val="left" w:pos="0"/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A5">
        <w:rPr>
          <w:rFonts w:ascii="Times New Roman" w:hAnsi="Times New Roman"/>
          <w:sz w:val="28"/>
          <w:szCs w:val="28"/>
          <w:lang w:eastAsia="ru-RU"/>
        </w:rPr>
        <w:t>По итогам 201</w:t>
      </w:r>
      <w:r w:rsidR="00501B14">
        <w:rPr>
          <w:rFonts w:ascii="Times New Roman" w:hAnsi="Times New Roman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sz w:val="28"/>
          <w:szCs w:val="28"/>
          <w:lang w:eastAsia="ru-RU"/>
        </w:rPr>
        <w:t xml:space="preserve"> года достигнуты индикаторы:</w:t>
      </w:r>
    </w:p>
    <w:p w:rsidR="00383265" w:rsidRPr="00D24BA5" w:rsidRDefault="00383265" w:rsidP="008C0A8D">
      <w:pPr>
        <w:tabs>
          <w:tab w:val="left" w:pos="0"/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Численность сельского населения в 201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составила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18,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человек (9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численность сельского населения в трудоспособном возрасте 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10,8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чел (9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плану), коэффициент рождаемости сельского населения (число родившихся на 100 сельских жителей) составил 0,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18,9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коэффициент смертности сельского населения (число умерших на 100 сельских жителей) составил 1,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количество сельских семей, признанных нуждающимися в улучшении жилищных условий  (на конец года) – всего за 201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семей (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38,4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к плану), в том числе молодых семей и молодых специалистов – 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41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семей (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28,5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ввод (приобретение) жилья для граждан, проживающих в сельских поселениях составил 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1,6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от плана), в том числе для молодых семей и молодых специалистов </w:t>
      </w:r>
      <w:r w:rsidR="00501B14">
        <w:rPr>
          <w:rFonts w:ascii="Times New Roman" w:hAnsi="Times New Roman"/>
          <w:color w:val="000000"/>
          <w:sz w:val="28"/>
          <w:szCs w:val="28"/>
          <w:lang w:eastAsia="ru-RU"/>
        </w:rPr>
        <w:t>1,1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количество сельских семей, улучшивших жилищные условия – всего за 201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семей (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%), в том числе молодых семей  молодых специалистов 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численность учащихся в сельских общеобразовательных учреждениях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плану), численность учащихся в сельских общеобразовательных учреждениях, находящихся в ветхом и аварийном состоянии в 201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равна нулю (100 % к плану); все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учатся в первую смену (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99,3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наличие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ФАПов в сельских поселениях – </w:t>
      </w:r>
      <w:r w:rsidR="00534535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шт.,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введен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действие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ФАП; количество созданных рабочих мест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плану).</w:t>
      </w:r>
    </w:p>
    <w:p w:rsidR="00383265" w:rsidRPr="00391D3C" w:rsidRDefault="00383265" w:rsidP="008C0A8D">
      <w:pPr>
        <w:tabs>
          <w:tab w:val="left" w:pos="0"/>
          <w:tab w:val="left" w:pos="567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255FFA">
        <w:rPr>
          <w:rFonts w:ascii="Times New Roman" w:hAnsi="Times New Roman"/>
          <w:sz w:val="28"/>
          <w:szCs w:val="28"/>
        </w:rPr>
        <w:t xml:space="preserve">Данная муниципальная программа для сельских территорий становится основной программой по строительству жилья, объектов социальной инфраструктуры, дорог, проведения газовых и  водопроводных коммуникаций по селам района, а также использования инициативы местных жителей по благоустройству, строительству детских площадок, спортивных плоскостных сооружений. Продолжится работа по строительству новых фельдшерско-акушерских пунктов по сельским поселениям района. Очень интересным и перспективным направлением данной программы является создание </w:t>
      </w:r>
      <w:r w:rsidRPr="00255FFA">
        <w:rPr>
          <w:rFonts w:ascii="Times New Roman" w:hAnsi="Times New Roman"/>
          <w:sz w:val="28"/>
          <w:szCs w:val="28"/>
          <w:lang w:eastAsia="ru-RU"/>
        </w:rPr>
        <w:t>комплексного  обустройства площадок под компактную жилищную застройку  по  сельским поселениям, когда на одной площадке застраивается жилье для специалистов села, подводятся инженерная коммуникация (электричество, водопровод, газ, дорога и т.д.), строятся</w:t>
      </w:r>
      <w:r w:rsidR="00BD12DD">
        <w:rPr>
          <w:rFonts w:ascii="Times New Roman" w:hAnsi="Times New Roman"/>
          <w:sz w:val="28"/>
          <w:szCs w:val="28"/>
          <w:lang w:eastAsia="ru-RU"/>
        </w:rPr>
        <w:t xml:space="preserve"> детские и спортивные площадки.</w:t>
      </w:r>
    </w:p>
    <w:p w:rsidR="00383265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146">
        <w:rPr>
          <w:rFonts w:ascii="Times New Roman" w:hAnsi="Times New Roman"/>
          <w:sz w:val="28"/>
          <w:szCs w:val="28"/>
          <w:lang w:eastAsia="ru-RU"/>
        </w:rPr>
        <w:t>Проведенная оценка эффективности реализации Программы за 201</w:t>
      </w:r>
      <w:r w:rsidR="00534535">
        <w:rPr>
          <w:rFonts w:ascii="Times New Roman" w:hAnsi="Times New Roman"/>
          <w:sz w:val="28"/>
          <w:szCs w:val="28"/>
          <w:lang w:eastAsia="ru-RU"/>
        </w:rPr>
        <w:t>6</w:t>
      </w:r>
      <w:r w:rsidRPr="00224146">
        <w:rPr>
          <w:rFonts w:ascii="Times New Roman" w:hAnsi="Times New Roman"/>
          <w:sz w:val="28"/>
          <w:szCs w:val="28"/>
          <w:lang w:eastAsia="ru-RU"/>
        </w:rPr>
        <w:t xml:space="preserve"> год  показала</w:t>
      </w:r>
      <w:r>
        <w:rPr>
          <w:rFonts w:ascii="Times New Roman" w:hAnsi="Times New Roman"/>
          <w:sz w:val="28"/>
          <w:szCs w:val="28"/>
          <w:lang w:eastAsia="ru-RU"/>
        </w:rPr>
        <w:t>, что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91D3C">
        <w:rPr>
          <w:rFonts w:ascii="Times New Roman" w:hAnsi="Times New Roman"/>
          <w:sz w:val="28"/>
          <w:szCs w:val="28"/>
        </w:rPr>
        <w:t>тепень реализации основных мероприятий составила 100 %. Средняя степень достижения значений показателей (индикаторов) составила за 201</w:t>
      </w:r>
      <w:r w:rsidR="00534535"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9</w:t>
      </w:r>
      <w:r w:rsidR="005345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534535">
        <w:rPr>
          <w:rFonts w:ascii="Times New Roman" w:hAnsi="Times New Roman"/>
          <w:sz w:val="28"/>
          <w:szCs w:val="28"/>
        </w:rPr>
        <w:t>5</w:t>
      </w:r>
      <w:r w:rsidRPr="00391D3C">
        <w:rPr>
          <w:rFonts w:ascii="Times New Roman" w:hAnsi="Times New Roman"/>
          <w:sz w:val="28"/>
          <w:szCs w:val="28"/>
        </w:rPr>
        <w:t>%,что свидетельствует об эффективности программы.</w:t>
      </w:r>
    </w:p>
    <w:p w:rsidR="00383265" w:rsidRPr="00391D3C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8C0A8D">
      <w:pPr>
        <w:pStyle w:val="a5"/>
        <w:tabs>
          <w:tab w:val="left" w:pos="8931"/>
        </w:tabs>
        <w:ind w:firstLine="709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9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71017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26</w:t>
      </w:r>
      <w:r w:rsidR="0049774D">
        <w:rPr>
          <w:rFonts w:ascii="Times New Roman" w:hAnsi="Times New Roman"/>
          <w:sz w:val="28"/>
          <w:szCs w:val="28"/>
        </w:rPr>
        <w:t>852</w:t>
      </w:r>
      <w:r>
        <w:rPr>
          <w:rFonts w:ascii="Times New Roman" w:hAnsi="Times New Roman"/>
          <w:sz w:val="28"/>
          <w:szCs w:val="28"/>
        </w:rPr>
        <w:t>,</w:t>
      </w:r>
      <w:r w:rsidR="0049774D">
        <w:rPr>
          <w:rFonts w:ascii="Times New Roman" w:hAnsi="Times New Roman"/>
          <w:sz w:val="28"/>
          <w:szCs w:val="28"/>
        </w:rPr>
        <w:t>2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 w:rsidR="0049774D">
        <w:rPr>
          <w:rFonts w:ascii="Times New Roman" w:hAnsi="Times New Roman"/>
          <w:sz w:val="28"/>
          <w:szCs w:val="28"/>
        </w:rPr>
        <w:t>62,3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</w:t>
      </w:r>
      <w:r w:rsidR="0049774D">
        <w:rPr>
          <w:rFonts w:ascii="Times New Roman" w:hAnsi="Times New Roman"/>
          <w:sz w:val="28"/>
          <w:szCs w:val="28"/>
        </w:rPr>
        <w:t>43122,5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федерального бюджета </w:t>
      </w:r>
      <w:r w:rsidR="0049774D">
        <w:rPr>
          <w:sz w:val="28"/>
          <w:szCs w:val="28"/>
        </w:rPr>
        <w:t>15325,0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 w:rsidR="0049774D">
        <w:rPr>
          <w:sz w:val="28"/>
          <w:szCs w:val="28"/>
        </w:rPr>
        <w:t>11527,2</w:t>
      </w:r>
      <w:r w:rsidRPr="0071017C">
        <w:rPr>
          <w:sz w:val="28"/>
          <w:szCs w:val="28"/>
        </w:rPr>
        <w:t xml:space="preserve"> тыс. рублей или </w:t>
      </w:r>
      <w:r w:rsidR="0049774D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49774D">
        <w:rPr>
          <w:sz w:val="28"/>
          <w:szCs w:val="28"/>
        </w:rPr>
        <w:t>,7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31 марта </w:t>
      </w:r>
      <w:r w:rsidRPr="00391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391D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91D3C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41360">
        <w:rPr>
          <w:rFonts w:ascii="Times New Roman" w:hAnsi="Times New Roman"/>
          <w:kern w:val="1"/>
          <w:sz w:val="28"/>
          <w:szCs w:val="28"/>
        </w:rPr>
        <w:t>Основная цель программы: обеспечение сохранности автомобильных дорог местного значения, совершенствование и развитие дорожной сети, повышение безопасности дорожного движения.</w:t>
      </w:r>
    </w:p>
    <w:p w:rsidR="00383265" w:rsidRDefault="00383265" w:rsidP="008C0A8D">
      <w:pPr>
        <w:pStyle w:val="afd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1D5DA8">
        <w:rPr>
          <w:rFonts w:ascii="Times New Roman" w:hAnsi="Times New Roman"/>
          <w:sz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633363">
        <w:rPr>
          <w:rFonts w:ascii="Times New Roman" w:hAnsi="Times New Roman"/>
          <w:sz w:val="28"/>
        </w:rPr>
        <w:t xml:space="preserve"> </w:t>
      </w:r>
      <w:r w:rsidRPr="00633363">
        <w:rPr>
          <w:rFonts w:ascii="Times New Roman" w:hAnsi="Times New Roman"/>
          <w:sz w:val="28"/>
          <w:szCs w:val="28"/>
        </w:rPr>
        <w:t xml:space="preserve">составляет </w:t>
      </w:r>
      <w:r w:rsidR="00CF71E6">
        <w:rPr>
          <w:rFonts w:ascii="Times New Roman" w:hAnsi="Times New Roman"/>
          <w:sz w:val="28"/>
          <w:szCs w:val="28"/>
        </w:rPr>
        <w:t>59,3</w:t>
      </w:r>
      <w:r w:rsidRPr="00633363">
        <w:rPr>
          <w:rFonts w:ascii="Times New Roman" w:hAnsi="Times New Roman"/>
          <w:sz w:val="28"/>
          <w:szCs w:val="28"/>
        </w:rPr>
        <w:t>%.</w:t>
      </w:r>
    </w:p>
    <w:p w:rsidR="00383265" w:rsidRDefault="000F78A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78A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01.01.2017 г. протяженность дорог общего пользования местного значения по сельским поселениям составляет 246,9км, районного значения 98,8км, всего 345,7км. Автомобильные дороги общего пользования местного значения не оформлены в муниципальную собственность. Сельским поселениям необходимы средства на проведение инвентаризации муниципальных дорог. </w:t>
      </w:r>
    </w:p>
    <w:p w:rsidR="000F78A5" w:rsidRPr="000F78A5" w:rsidRDefault="000F78A5" w:rsidP="008C0A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8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Особо остро стоит проблема внутри поселковых дорог, качественное состояние которых не отвечает установленным требованиям. В разрезе сельских поселений самый высокий показатель в Гуляевском сельском поселении </w:t>
      </w:r>
      <w:r w:rsidRPr="000F78A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– </w:t>
      </w:r>
      <w:r w:rsidRPr="000F78A5">
        <w:rPr>
          <w:rFonts w:ascii="Times New Roman" w:eastAsia="Times New Roman" w:hAnsi="Times New Roman"/>
          <w:sz w:val="28"/>
          <w:szCs w:val="28"/>
          <w:lang w:eastAsia="ru-RU"/>
        </w:rPr>
        <w:t xml:space="preserve">100%, Смольненском сельском поселении – 100%, Парадеевском сельском поселении – 97,2%, Резоватовском сельском поселении – 92,9%, Тархановском сельском поселении – 89,7%, Берегово-Сыресевском сельском поселении </w:t>
      </w:r>
      <w:r w:rsidRPr="000F78A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– </w:t>
      </w:r>
      <w:r w:rsidRPr="000F78A5">
        <w:rPr>
          <w:rFonts w:ascii="Times New Roman" w:eastAsia="Times New Roman" w:hAnsi="Times New Roman"/>
          <w:sz w:val="28"/>
          <w:szCs w:val="28"/>
          <w:lang w:eastAsia="ru-RU"/>
        </w:rPr>
        <w:t xml:space="preserve">89,3%. Самые низкие показатели в Кемлянском сельском поселении – 19,9%, Ичалковском сельском поселении – 38,6%. </w:t>
      </w:r>
    </w:p>
    <w:p w:rsidR="000F78A5" w:rsidRPr="000F78A5" w:rsidRDefault="000F78A5" w:rsidP="008C0A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8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капитальный ремонт и, тем более, строительство автомобильных дорог с твердым покрытием как республиканского, так и местного значения одна из болевых точек жизнедеятельности многих поселений. Отсутствует подъезд к  с. Селищи Б – Сыресевского  сельского поселения – 2,8 км,  с. Сыропятовка, плохой подъезд к сельскому кладбищу в с. Лобаски, пос. Октябрьский и др.. Дорога с. Резоватово проходит только через село, нет подъезда к магазину и к церкви - 1,5км. Уличная дорожная сеть в населенных пунктах требует полной реконструкции(с. Ичалки – 6км, с. Кемля – 3км, с.Баево – 5км и др.) Из-за отсутствия финансовых средств в бюджетах поселений, нет возможности содержать дороги между населенными пунктами,  в Берегово – Сыресевском поселении до сел Селищи, Папулево; в Лобаскинском поселении до сел Бугры, Володино, Протасово, Ханинеевка. </w:t>
      </w:r>
    </w:p>
    <w:p w:rsidR="000F78A5" w:rsidRPr="000F78A5" w:rsidRDefault="000F78A5" w:rsidP="008C0A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2016 году п</w:t>
      </w:r>
      <w:r w:rsidRPr="000F78A5">
        <w:rPr>
          <w:rFonts w:ascii="Times New Roman" w:eastAsia="Times New Roman" w:hAnsi="Times New Roman"/>
          <w:sz w:val="28"/>
          <w:szCs w:val="20"/>
          <w:lang w:eastAsia="ru-RU"/>
        </w:rPr>
        <w:t xml:space="preserve">остроены </w:t>
      </w:r>
      <w:smartTag w:uri="urn:schemas-microsoft-com:office:smarttags" w:element="metricconverter">
        <w:smartTagPr>
          <w:attr w:name="ProductID" w:val="2,6 км"/>
        </w:smartTagPr>
        <w:r w:rsidRPr="000F78A5">
          <w:rPr>
            <w:rFonts w:ascii="Times New Roman" w:eastAsia="Times New Roman" w:hAnsi="Times New Roman"/>
            <w:sz w:val="28"/>
            <w:szCs w:val="20"/>
            <w:lang w:eastAsia="ru-RU"/>
          </w:rPr>
          <w:t>2,6 км</w:t>
        </w:r>
      </w:smartTag>
      <w:r w:rsidRPr="000F78A5">
        <w:rPr>
          <w:rFonts w:ascii="Times New Roman" w:eastAsia="Times New Roman" w:hAnsi="Times New Roman"/>
          <w:sz w:val="28"/>
          <w:szCs w:val="20"/>
          <w:lang w:eastAsia="ru-RU"/>
        </w:rPr>
        <w:t xml:space="preserve"> дорог в с. Ичалки по улицам Красная звезда и Революционная и подъездная дорога к новому детскому саду «Радуга» в с. Кемля. Начато строительство автомобильной дороги от села Б –Сыреси до с. Селищи – 2,8км. В с. Кемля капитально отремонтирована дорога по улице Октябрьская протяженностью </w:t>
      </w:r>
      <w:smartTag w:uri="urn:schemas-microsoft-com:office:smarttags" w:element="metricconverter">
        <w:smartTagPr>
          <w:attr w:name="ProductID" w:val="1,6 км"/>
        </w:smartTagPr>
        <w:r w:rsidRPr="000F78A5">
          <w:rPr>
            <w:rFonts w:ascii="Times New Roman" w:eastAsia="Times New Roman" w:hAnsi="Times New Roman"/>
            <w:sz w:val="28"/>
            <w:szCs w:val="20"/>
            <w:lang w:eastAsia="ru-RU"/>
          </w:rPr>
          <w:t>1,6 км</w:t>
        </w:r>
      </w:smartTag>
      <w:r w:rsidRPr="000F78A5">
        <w:rPr>
          <w:rFonts w:ascii="Times New Roman" w:eastAsia="Times New Roman" w:hAnsi="Times New Roman"/>
          <w:sz w:val="28"/>
          <w:szCs w:val="20"/>
          <w:lang w:eastAsia="ru-RU"/>
        </w:rPr>
        <w:t xml:space="preserve">, дороги по улицам Юбилейная, Комарова, переулок 1-ый Ленинский общей протяжённостью </w:t>
      </w:r>
      <w:smartTag w:uri="urn:schemas-microsoft-com:office:smarttags" w:element="metricconverter">
        <w:smartTagPr>
          <w:attr w:name="ProductID" w:val="1,3 км"/>
        </w:smartTagPr>
        <w:r w:rsidRPr="000F78A5">
          <w:rPr>
            <w:rFonts w:ascii="Times New Roman" w:eastAsia="Times New Roman" w:hAnsi="Times New Roman"/>
            <w:sz w:val="28"/>
            <w:szCs w:val="20"/>
            <w:lang w:eastAsia="ru-RU"/>
          </w:rPr>
          <w:t>1,3 км</w:t>
        </w:r>
      </w:smartTag>
      <w:r w:rsidRPr="000F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411B9" w:rsidRDefault="000F78A5" w:rsidP="008C0A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78A5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и на плановый период до 2019 года доля протяженности автомобильных дорог </w:t>
      </w:r>
      <w:r w:rsidRPr="000F78A5">
        <w:rPr>
          <w:rFonts w:ascii="Times New Roman" w:eastAsia="Times New Roman" w:hAnsi="Times New Roman"/>
          <w:sz w:val="28"/>
          <w:szCs w:val="24"/>
          <w:lang w:eastAsia="ru-RU"/>
        </w:rPr>
        <w:t>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сократится на 3,2%.</w:t>
      </w:r>
    </w:p>
    <w:p w:rsidR="00383265" w:rsidRPr="00391D3C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Основные показатели, характеризующие эффективность реализации Муниципальной программы: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протяженность участков автодорог, прошедших капитальный ремонт и ремонт;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- протяженность участков автодорог в отношении которых осуществлено строительство и реконструкция. 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Степень реализации основных мероприятий составила 100 %. По итогам 201</w:t>
      </w:r>
      <w:r w:rsidR="008411B9"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года программа признана </w:t>
      </w:r>
      <w:r w:rsidR="001D0555">
        <w:rPr>
          <w:rFonts w:ascii="Times New Roman" w:hAnsi="Times New Roman"/>
          <w:sz w:val="28"/>
          <w:szCs w:val="28"/>
        </w:rPr>
        <w:t>высоко</w:t>
      </w:r>
      <w:r w:rsidRPr="00391D3C">
        <w:rPr>
          <w:rFonts w:ascii="Times New Roman" w:hAnsi="Times New Roman"/>
          <w:sz w:val="28"/>
          <w:szCs w:val="28"/>
        </w:rPr>
        <w:t xml:space="preserve">эффективной. 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8C0A8D">
      <w:pPr>
        <w:pStyle w:val="a5"/>
        <w:tabs>
          <w:tab w:val="left" w:pos="8931"/>
        </w:tabs>
        <w:jc w:val="center"/>
        <w:rPr>
          <w:b/>
          <w:sz w:val="28"/>
          <w:szCs w:val="28"/>
        </w:rPr>
      </w:pPr>
      <w:r>
        <w:rPr>
          <w:rStyle w:val="FontStyle163"/>
          <w:bCs/>
          <w:sz w:val="28"/>
          <w:szCs w:val="28"/>
        </w:rPr>
        <w:lastRenderedPageBreak/>
        <w:t>10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802607">
        <w:rPr>
          <w:rStyle w:val="FontStyle163"/>
          <w:bCs/>
          <w:sz w:val="28"/>
          <w:szCs w:val="28"/>
        </w:rPr>
        <w:t>"Профилактика терроризма и экстремизма на территории Ичалковского муниципального района на 2015-2018 годы"</w:t>
      </w:r>
    </w:p>
    <w:p w:rsidR="00383265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EF219A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>
        <w:rPr>
          <w:rFonts w:ascii="Times New Roman" w:hAnsi="Times New Roman"/>
          <w:sz w:val="28"/>
          <w:szCs w:val="28"/>
        </w:rPr>
        <w:t>15</w:t>
      </w:r>
      <w:r w:rsidRPr="00EF219A">
        <w:rPr>
          <w:rFonts w:ascii="Times New Roman" w:hAnsi="Times New Roman"/>
          <w:sz w:val="28"/>
          <w:szCs w:val="28"/>
        </w:rPr>
        <w:t>,0 тыс. рублей или 100 % к плану.</w:t>
      </w:r>
    </w:p>
    <w:p w:rsidR="00383265" w:rsidRPr="00EB309B" w:rsidRDefault="00383265" w:rsidP="008C0A8D">
      <w:pPr>
        <w:pStyle w:val="a5"/>
        <w:tabs>
          <w:tab w:val="left" w:pos="8931"/>
        </w:tabs>
        <w:ind w:firstLine="567"/>
        <w:jc w:val="both"/>
        <w:rPr>
          <w:b/>
          <w:sz w:val="28"/>
          <w:szCs w:val="28"/>
        </w:rPr>
      </w:pPr>
      <w:r w:rsidRPr="00EB309B">
        <w:rPr>
          <w:rStyle w:val="FontStyle163"/>
          <w:b w:val="0"/>
          <w:bCs/>
          <w:sz w:val="28"/>
          <w:szCs w:val="28"/>
        </w:rPr>
        <w:t>Муниципальная программа "Профилактика терроризма и экстремизма на территории Ичалковского муниципального района на 2015-2018 годы"</w:t>
      </w:r>
      <w:r>
        <w:rPr>
          <w:rStyle w:val="FontStyle163"/>
          <w:b w:val="0"/>
          <w:bCs/>
          <w:sz w:val="28"/>
          <w:szCs w:val="28"/>
        </w:rPr>
        <w:t xml:space="preserve"> утверждена </w:t>
      </w:r>
      <w:r w:rsidRPr="00391D3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13 ноября </w:t>
      </w:r>
      <w:r w:rsidRPr="00391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391D3C">
        <w:rPr>
          <w:rFonts w:ascii="Times New Roman" w:hAnsi="Times New Roman"/>
          <w:sz w:val="28"/>
          <w:szCs w:val="28"/>
        </w:rPr>
        <w:t xml:space="preserve"> №7</w:t>
      </w:r>
      <w:r>
        <w:rPr>
          <w:rFonts w:ascii="Times New Roman" w:hAnsi="Times New Roman"/>
          <w:sz w:val="28"/>
          <w:szCs w:val="28"/>
        </w:rPr>
        <w:t>65.</w:t>
      </w:r>
    </w:p>
    <w:p w:rsidR="00383265" w:rsidRPr="001B5AFE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bCs/>
          <w:sz w:val="28"/>
          <w:szCs w:val="28"/>
        </w:rPr>
        <w:tab/>
      </w:r>
      <w:r w:rsidRPr="001B5AFE">
        <w:rPr>
          <w:rFonts w:ascii="Times New Roman" w:hAnsi="Times New Roman"/>
          <w:sz w:val="28"/>
          <w:szCs w:val="28"/>
          <w:lang w:eastAsia="ru-RU"/>
        </w:rPr>
        <w:t>Цели Программы:</w:t>
      </w:r>
    </w:p>
    <w:p w:rsidR="00383265" w:rsidRPr="001B5AFE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t>- противодействие терроризму и экстремизму, защита жизни граждан, проживающих на территории Ичалковского муниципального района, от террористических и экстремистских актов;</w:t>
      </w:r>
    </w:p>
    <w:p w:rsidR="00383265" w:rsidRPr="001B5AFE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383265" w:rsidRPr="001B5AFE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83265" w:rsidRPr="001B5AFE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t>- формирование толерантности  и межэтнической культуры в молодежной среде, профилактика агрессивного поведения.</w:t>
      </w:r>
    </w:p>
    <w:p w:rsidR="00383265" w:rsidRDefault="00383265" w:rsidP="008C0A8D">
      <w:pPr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E0C">
        <w:rPr>
          <w:rFonts w:ascii="Times New Roman" w:hAnsi="Times New Roman"/>
          <w:sz w:val="28"/>
          <w:szCs w:val="28"/>
          <w:lang w:eastAsia="ru-RU"/>
        </w:rPr>
        <w:t>Принятые органами и учреждениями системы профилактики меры позволили  стабилизировать криминогенную ситуацию в подростковой среде.</w:t>
      </w:r>
      <w:r w:rsidR="006333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>В результате принятых мер по обеспечению общественного порядка при проведении массовых мероприятий не допущено чрезвычайных происшествий.</w:t>
      </w:r>
    </w:p>
    <w:p w:rsidR="00383265" w:rsidRDefault="00383265" w:rsidP="008C0A8D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 xml:space="preserve">Вопросы правопорядка на территории </w:t>
      </w:r>
      <w:r w:rsidRPr="00EB309B">
        <w:rPr>
          <w:rStyle w:val="FontStyle163"/>
          <w:b w:val="0"/>
          <w:bCs/>
          <w:sz w:val="28"/>
          <w:szCs w:val="28"/>
        </w:rPr>
        <w:t>Ичалковского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рассматривались на сессиях районного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261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этих целях были</w:t>
      </w:r>
      <w:r w:rsidRPr="00D75E19">
        <w:rPr>
          <w:rFonts w:ascii="Times New Roman" w:hAnsi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/>
          <w:sz w:val="28"/>
          <w:szCs w:val="28"/>
          <w:lang w:eastAsia="ru-RU"/>
        </w:rPr>
        <w:t>лены</w:t>
      </w:r>
      <w:r w:rsidRPr="00D75E19">
        <w:rPr>
          <w:rFonts w:ascii="Times New Roman" w:hAnsi="Times New Roman"/>
          <w:sz w:val="28"/>
          <w:szCs w:val="28"/>
          <w:lang w:eastAsia="ru-RU"/>
        </w:rPr>
        <w:t xml:space="preserve"> камер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75E19">
        <w:rPr>
          <w:rFonts w:ascii="Times New Roman" w:hAnsi="Times New Roman"/>
          <w:sz w:val="28"/>
          <w:szCs w:val="28"/>
          <w:lang w:eastAsia="ru-RU"/>
        </w:rPr>
        <w:t xml:space="preserve"> локальной системы видеонаблюдения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местах массового скопления людей.</w:t>
      </w:r>
    </w:p>
    <w:p w:rsidR="00383265" w:rsidRDefault="00383265" w:rsidP="008C0A8D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E0C">
        <w:rPr>
          <w:rFonts w:ascii="Times New Roman" w:hAnsi="Times New Roman"/>
          <w:sz w:val="28"/>
          <w:szCs w:val="28"/>
          <w:lang w:eastAsia="ru-RU"/>
        </w:rPr>
        <w:t>Решение вопросов антитеррористической защищенности рассматривался на заседаниях районной антитеррористической комиссии. Главами сельских поселений было организован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6E0C">
        <w:rPr>
          <w:rFonts w:ascii="Times New Roman" w:hAnsi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6E0C">
        <w:rPr>
          <w:rFonts w:ascii="Times New Roman" w:hAnsi="Times New Roman"/>
          <w:sz w:val="28"/>
          <w:szCs w:val="28"/>
          <w:lang w:eastAsia="ru-RU"/>
        </w:rPr>
        <w:t xml:space="preserve">  сход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6E0C">
        <w:rPr>
          <w:rFonts w:ascii="Times New Roman" w:hAnsi="Times New Roman"/>
          <w:sz w:val="28"/>
          <w:szCs w:val="28"/>
          <w:lang w:eastAsia="ru-RU"/>
        </w:rPr>
        <w:t xml:space="preserve"> граждан в населенных пунктах, жилых массивах на которых была проведена разъяснительная работа по повышению бдительности, необходимости содействия правоохранительным органам в выявлении и пресечении террористических и экстремистских проявлений.</w:t>
      </w:r>
    </w:p>
    <w:p w:rsidR="001D0555" w:rsidRDefault="00383265" w:rsidP="008C0A8D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44C">
        <w:rPr>
          <w:rFonts w:ascii="Times New Roman" w:hAnsi="Times New Roman"/>
          <w:sz w:val="28"/>
          <w:szCs w:val="28"/>
          <w:lang w:eastAsia="ru-RU"/>
        </w:rPr>
        <w:t xml:space="preserve">Проведен комплекс мероприятий в дошкольных и общеобразовательных учреждениях по обучению детей правилам дорожного движения, с включением в учебные планы занятий по обучению школьников </w:t>
      </w:r>
      <w:r w:rsidRPr="00F2344C">
        <w:rPr>
          <w:rFonts w:ascii="Times New Roman" w:hAnsi="Times New Roman"/>
          <w:sz w:val="28"/>
          <w:szCs w:val="28"/>
          <w:lang w:eastAsia="ru-RU"/>
        </w:rPr>
        <w:lastRenderedPageBreak/>
        <w:t>ПДД.</w:t>
      </w:r>
      <w:r w:rsidR="001D0555" w:rsidRPr="001D0555">
        <w:rPr>
          <w:rFonts w:ascii="Times New Roman" w:hAnsi="Times New Roman"/>
          <w:sz w:val="28"/>
          <w:szCs w:val="28"/>
        </w:rPr>
        <w:t xml:space="preserve"> </w:t>
      </w:r>
      <w:r w:rsidR="001D0555"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</w:t>
      </w:r>
      <w:r w:rsidR="001D0555">
        <w:rPr>
          <w:rFonts w:ascii="Times New Roman" w:hAnsi="Times New Roman"/>
          <w:sz w:val="28"/>
          <w:szCs w:val="28"/>
        </w:rPr>
        <w:t>П</w:t>
      </w:r>
      <w:r w:rsidR="001D0555" w:rsidRPr="00391D3C">
        <w:rPr>
          <w:rFonts w:ascii="Times New Roman" w:hAnsi="Times New Roman"/>
          <w:sz w:val="28"/>
          <w:szCs w:val="28"/>
        </w:rPr>
        <w:t xml:space="preserve">рограмма признана эффективной. </w:t>
      </w: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11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802607">
        <w:rPr>
          <w:rStyle w:val="FontStyle163"/>
          <w:bCs/>
          <w:sz w:val="28"/>
          <w:szCs w:val="28"/>
        </w:rPr>
        <w:t>«Энергосбережение в Ичалковском муниципальном районе</w:t>
      </w: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  <w:r w:rsidRPr="00802607">
        <w:rPr>
          <w:rStyle w:val="FontStyle163"/>
          <w:bCs/>
          <w:sz w:val="28"/>
          <w:szCs w:val="28"/>
        </w:rPr>
        <w:t xml:space="preserve"> на 2011-  2015гг.»</w:t>
      </w: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</w:p>
    <w:p w:rsidR="00383265" w:rsidRDefault="00383265" w:rsidP="008C0A8D">
      <w:pPr>
        <w:pStyle w:val="af6"/>
        <w:ind w:firstLine="567"/>
        <w:jc w:val="both"/>
        <w:rPr>
          <w:sz w:val="28"/>
          <w:szCs w:val="28"/>
        </w:rPr>
      </w:pPr>
      <w:r w:rsidRPr="00A56C7E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 w:rsidR="00A56C7E" w:rsidRPr="00A56C7E">
        <w:rPr>
          <w:rFonts w:ascii="Times New Roman" w:hAnsi="Times New Roman"/>
          <w:sz w:val="28"/>
          <w:szCs w:val="28"/>
        </w:rPr>
        <w:t>182,6</w:t>
      </w:r>
      <w:r w:rsidRPr="00A56C7E">
        <w:rPr>
          <w:rFonts w:ascii="Times New Roman" w:hAnsi="Times New Roman"/>
          <w:sz w:val="28"/>
          <w:szCs w:val="28"/>
        </w:rPr>
        <w:t xml:space="preserve"> тыс. рублей </w:t>
      </w:r>
      <w:r w:rsidR="00A56C7E" w:rsidRPr="00A56C7E">
        <w:rPr>
          <w:rFonts w:ascii="Times New Roman" w:hAnsi="Times New Roman"/>
          <w:sz w:val="28"/>
          <w:szCs w:val="28"/>
        </w:rPr>
        <w:t>или 100 % к плану за счет средств местного бюджета</w:t>
      </w:r>
      <w:r>
        <w:rPr>
          <w:sz w:val="28"/>
          <w:szCs w:val="28"/>
        </w:rPr>
        <w:t>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Утверждена</w:t>
      </w:r>
      <w:r w:rsidR="0063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Сессии Совета депутатов</w:t>
      </w:r>
      <w:r w:rsidR="00633363">
        <w:rPr>
          <w:rFonts w:ascii="Times New Roman" w:hAnsi="Times New Roman"/>
          <w:sz w:val="28"/>
          <w:szCs w:val="28"/>
        </w:rPr>
        <w:t xml:space="preserve">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11 августа 2010 года</w:t>
      </w:r>
      <w:r w:rsidRPr="00391D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227</w:t>
      </w:r>
      <w:r w:rsidRPr="00391D3C">
        <w:rPr>
          <w:rFonts w:ascii="Times New Roman" w:hAnsi="Times New Roman"/>
          <w:sz w:val="28"/>
          <w:szCs w:val="28"/>
        </w:rPr>
        <w:t>.</w:t>
      </w:r>
      <w:r w:rsidR="007B1512" w:rsidRPr="007B1512">
        <w:rPr>
          <w:rFonts w:ascii="Times New Roman" w:hAnsi="Times New Roman"/>
          <w:sz w:val="28"/>
          <w:szCs w:val="28"/>
        </w:rPr>
        <w:t xml:space="preserve"> </w:t>
      </w:r>
      <w:r w:rsidR="007B1512">
        <w:rPr>
          <w:rFonts w:ascii="Times New Roman" w:hAnsi="Times New Roman"/>
          <w:sz w:val="28"/>
          <w:szCs w:val="28"/>
        </w:rPr>
        <w:t>Программа р</w:t>
      </w:r>
      <w:r w:rsidR="007B1512" w:rsidRPr="00C91AF1">
        <w:rPr>
          <w:rFonts w:ascii="Times New Roman" w:hAnsi="Times New Roman"/>
          <w:sz w:val="28"/>
          <w:szCs w:val="28"/>
        </w:rPr>
        <w:t>азработана с целью повышения энергетической эффективности в бюджетной сфере района и сокращения бюджетных расходов на обеспечение энергоресурсами.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Мероприятия программы направлены на достижение следующих целей: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рациональное использование топливно-энергетических ресурсов в бюджетной сфере района;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повышение энергетической эффективности в бюджетной сфере района;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- сокращение бюджетных расходов на обеспечение энергоресурсами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D3C">
        <w:rPr>
          <w:rFonts w:ascii="Times New Roman" w:hAnsi="Times New Roman"/>
          <w:bCs/>
          <w:sz w:val="28"/>
          <w:szCs w:val="28"/>
        </w:rPr>
        <w:t xml:space="preserve">Задачами </w:t>
      </w:r>
      <w:r w:rsidRPr="00391D3C">
        <w:rPr>
          <w:rFonts w:ascii="Times New Roman" w:hAnsi="Times New Roman"/>
          <w:sz w:val="28"/>
          <w:szCs w:val="28"/>
        </w:rPr>
        <w:t>Муниципальной программы</w:t>
      </w:r>
      <w:r w:rsidRPr="00391D3C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потребления энергетических ресурсов, их мониторинга, а также сбора и анализа информации об энергоемкости экономики района;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обеспечение требований энергетической эффективности зданий, строений, сооружений в процессе строительства, реконструкции и  капитального ремонта и в процессе их эксплуатации;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обеспечение учета используемых энергоресурсов и применения приборов учета используемых энергоресурсов при осуществлении расчетов за энергетические ресурсы;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- проведение обязательных энергетических обследований по муниципальным учреждениям и предприятиям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района, которые ввели в эксплуатацию или введут в эксплуатацию здания, строения, сооружения, приобретут новую технику, в том числе автомобили, в период действия Муниципальной программы, ведение энергетических паспортов муниципальных учреждений и предприятий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района, прошедших обязательное энергетическое обследование;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обеспечение учета всего объема потребляемых энергетических ресурсов;</w:t>
      </w:r>
    </w:p>
    <w:p w:rsidR="00383265" w:rsidRPr="00391D3C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организация ведения топливно-энергетических балансов;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>- информационное обеспечение мероприятий по энергосбережению и повышению энергетической эффективности.</w:t>
      </w:r>
    </w:p>
    <w:p w:rsidR="007D6C7F" w:rsidRPr="00391D3C" w:rsidRDefault="007D6C7F" w:rsidP="008C0A8D">
      <w:pPr>
        <w:pStyle w:val="af6"/>
        <w:ind w:firstLine="426"/>
        <w:jc w:val="both"/>
        <w:rPr>
          <w:rFonts w:ascii="Times New Roman" w:hAnsi="Times New Roman"/>
          <w:sz w:val="28"/>
          <w:szCs w:val="28"/>
        </w:rPr>
      </w:pPr>
      <w:r w:rsidRPr="00C91AF1">
        <w:rPr>
          <w:rFonts w:ascii="Times New Roman" w:hAnsi="Times New Roman"/>
          <w:sz w:val="28"/>
          <w:szCs w:val="28"/>
        </w:rPr>
        <w:t>За счет рационального потребления энергетических ресурсов удалось выполнить плановые значения показателей целевых индикаторов.</w:t>
      </w:r>
    </w:p>
    <w:p w:rsidR="00383265" w:rsidRPr="00C14C79" w:rsidRDefault="00383265" w:rsidP="008C0A8D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14C79">
        <w:rPr>
          <w:rFonts w:ascii="Times New Roman" w:hAnsi="Times New Roman"/>
          <w:sz w:val="28"/>
          <w:szCs w:val="28"/>
          <w:lang w:eastAsia="hi-IN" w:bidi="hi-IN"/>
        </w:rPr>
        <w:t>По данной программе были выполнены следующие мероприятия:</w:t>
      </w:r>
    </w:p>
    <w:p w:rsidR="00383265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14C79">
        <w:rPr>
          <w:rFonts w:ascii="Times New Roman" w:hAnsi="Times New Roman"/>
          <w:sz w:val="28"/>
          <w:szCs w:val="28"/>
          <w:lang w:eastAsia="hi-IN" w:bidi="hi-IN"/>
        </w:rPr>
        <w:t>Проведена большая работы по оформ</w:t>
      </w:r>
      <w:r>
        <w:rPr>
          <w:rFonts w:ascii="Times New Roman" w:hAnsi="Times New Roman"/>
          <w:sz w:val="28"/>
          <w:szCs w:val="28"/>
          <w:lang w:eastAsia="hi-IN" w:bidi="hi-IN"/>
        </w:rPr>
        <w:t>лению бесхозяйных газовых сетей</w:t>
      </w:r>
      <w:r w:rsidRPr="00C14C79">
        <w:rPr>
          <w:rFonts w:ascii="Times New Roman" w:hAnsi="Times New Roman"/>
          <w:sz w:val="28"/>
          <w:szCs w:val="28"/>
          <w:lang w:eastAsia="hi-IN" w:bidi="hi-IN"/>
        </w:rPr>
        <w:t xml:space="preserve">. Завершено оформление </w:t>
      </w:r>
      <w:r>
        <w:rPr>
          <w:rFonts w:ascii="Times New Roman" w:hAnsi="Times New Roman"/>
          <w:sz w:val="28"/>
          <w:szCs w:val="28"/>
          <w:lang w:eastAsia="hi-IN" w:bidi="hi-IN"/>
        </w:rPr>
        <w:t>62</w:t>
      </w:r>
      <w:r w:rsidRPr="00C14C79">
        <w:rPr>
          <w:rFonts w:ascii="Times New Roman" w:hAnsi="Times New Roman"/>
          <w:sz w:val="28"/>
          <w:szCs w:val="28"/>
          <w:lang w:eastAsia="hi-IN" w:bidi="hi-IN"/>
        </w:rPr>
        <w:t xml:space="preserve"> объектов, осуществлена передача в </w:t>
      </w:r>
      <w:r>
        <w:rPr>
          <w:rFonts w:ascii="Times New Roman" w:hAnsi="Times New Roman"/>
          <w:sz w:val="28"/>
          <w:szCs w:val="28"/>
          <w:lang w:eastAsia="hi-IN" w:bidi="hi-IN"/>
        </w:rPr>
        <w:t>республиканскую</w:t>
      </w:r>
      <w:r w:rsidRPr="00C14C79">
        <w:rPr>
          <w:rFonts w:ascii="Times New Roman" w:hAnsi="Times New Roman"/>
          <w:sz w:val="28"/>
          <w:szCs w:val="28"/>
          <w:lang w:eastAsia="hi-IN" w:bidi="hi-IN"/>
        </w:rPr>
        <w:t xml:space="preserve"> собственность.</w:t>
      </w:r>
    </w:p>
    <w:p w:rsidR="00003F5B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656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765ABB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>с</w:t>
      </w:r>
      <w:r w:rsidRPr="00765ABB">
        <w:rPr>
          <w:rFonts w:ascii="Times New Roman" w:hAnsi="Times New Roman"/>
          <w:sz w:val="28"/>
          <w:szCs w:val="28"/>
        </w:rPr>
        <w:t>нижение потребления электрической энергии в бюджетных учреждения в результате закрытия двух общеобразовательных школ за счет проведения мероприятий по энергосбережению (экономия энергоресурсов в целях сокращения бюджетных  расходов</w:t>
      </w:r>
      <w:r w:rsidRPr="00003F5B">
        <w:rPr>
          <w:rFonts w:ascii="Times New Roman" w:hAnsi="Times New Roman"/>
          <w:sz w:val="28"/>
          <w:szCs w:val="28"/>
        </w:rPr>
        <w:t xml:space="preserve">). </w:t>
      </w:r>
      <w:r w:rsidR="00003F5B" w:rsidRPr="00003F5B">
        <w:rPr>
          <w:rFonts w:ascii="Times New Roman" w:hAnsi="Times New Roman"/>
          <w:sz w:val="28"/>
          <w:szCs w:val="28"/>
        </w:rPr>
        <w:t>Снижение потребления электроэнергии бюджетными учреждениями на трехлетний период планируется также за счет оптимизации бюджетных учреждений и проведения мероприятий по энергосбережению. В 2017 году на закрытие МОБУ «Вечкусская ООШ»</w:t>
      </w:r>
      <w:r w:rsidR="00003F5B">
        <w:rPr>
          <w:rFonts w:ascii="Times New Roman" w:hAnsi="Times New Roman"/>
          <w:sz w:val="28"/>
          <w:szCs w:val="28"/>
        </w:rPr>
        <w:t xml:space="preserve">. </w:t>
      </w:r>
    </w:p>
    <w:p w:rsidR="00003F5B" w:rsidRPr="00003F5B" w:rsidRDefault="00003F5B" w:rsidP="008C0A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F5B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построены котельные контейнерного типа с привлечением инвестора в МОБУ «Смольненская ООШ» и детского сада «Радуга» в с.Кемля, соответственно оплата производиться за тепло, а не за газ(на период окупаемости проекта) начиная с октября 2017г. В 2017 году и в последующие годы потребление тепловой энергии составит 3314,51 Гкал. </w:t>
      </w:r>
    </w:p>
    <w:p w:rsidR="00383265" w:rsidRPr="00765ABB" w:rsidRDefault="00003F5B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F5B">
        <w:rPr>
          <w:rFonts w:ascii="Times New Roman" w:eastAsia="Times New Roman" w:hAnsi="Times New Roman"/>
          <w:sz w:val="28"/>
          <w:szCs w:val="28"/>
          <w:lang w:eastAsia="ru-RU"/>
        </w:rPr>
        <w:t>Увеличение площади бюджетных учреждений произошло в результате ввода детского сада в с. Кемля. Площадь детского сада 2667 кв. м.</w:t>
      </w:r>
      <w:r w:rsidR="00383265" w:rsidRPr="00765ABB">
        <w:rPr>
          <w:rFonts w:ascii="Times New Roman" w:hAnsi="Times New Roman"/>
          <w:sz w:val="28"/>
          <w:szCs w:val="28"/>
        </w:rPr>
        <w:t xml:space="preserve"> </w:t>
      </w:r>
    </w:p>
    <w:p w:rsidR="00383265" w:rsidRPr="00765ABB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ABB">
        <w:rPr>
          <w:rFonts w:ascii="Times New Roman" w:hAnsi="Times New Roman"/>
          <w:sz w:val="28"/>
          <w:szCs w:val="28"/>
        </w:rPr>
        <w:t>Потребление холодной воды в бюджетных учреждениях в 201</w:t>
      </w:r>
      <w:r w:rsidR="00003F5B">
        <w:rPr>
          <w:rFonts w:ascii="Times New Roman" w:hAnsi="Times New Roman"/>
          <w:sz w:val="28"/>
          <w:szCs w:val="28"/>
        </w:rPr>
        <w:t xml:space="preserve">6 </w:t>
      </w:r>
      <w:r w:rsidRPr="00765ABB">
        <w:rPr>
          <w:rFonts w:ascii="Times New Roman" w:hAnsi="Times New Roman"/>
          <w:sz w:val="28"/>
          <w:szCs w:val="28"/>
        </w:rPr>
        <w:t>году  уменьшилось за счет снижения расходов на хозяйственные нужды.  На трехлетний период планируется увеличение потребления воды за счет ввода в эксплуатацию детского сада на 115 мест с плавательным бассейном в с.</w:t>
      </w:r>
      <w:r w:rsidR="00101241">
        <w:rPr>
          <w:rFonts w:ascii="Times New Roman" w:hAnsi="Times New Roman"/>
          <w:sz w:val="28"/>
          <w:szCs w:val="28"/>
        </w:rPr>
        <w:t xml:space="preserve"> </w:t>
      </w:r>
      <w:r w:rsidRPr="00765ABB">
        <w:rPr>
          <w:rFonts w:ascii="Times New Roman" w:hAnsi="Times New Roman"/>
          <w:sz w:val="28"/>
          <w:szCs w:val="28"/>
        </w:rPr>
        <w:t xml:space="preserve">Кемля. </w:t>
      </w:r>
    </w:p>
    <w:p w:rsidR="00383265" w:rsidRPr="00765ABB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ABB">
        <w:rPr>
          <w:rFonts w:ascii="Times New Roman" w:hAnsi="Times New Roman"/>
          <w:sz w:val="28"/>
          <w:szCs w:val="28"/>
        </w:rPr>
        <w:t>Удельная величина потребления природного газа муниципальными бюджетными учреждениями на 1 человека снижается за счет уменьшения численности населения района и сокращения потребления природного газа в результате проведения мероприятий по энергосбережению и оптимизации учреждений образования.</w:t>
      </w:r>
    </w:p>
    <w:p w:rsidR="00383265" w:rsidRPr="00765ABB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Повышение эффективности использования энергоресурсов будет происходить в том случае, если в каждой  организации будут проводиться мероприятия по энергосбережению.</w:t>
      </w:r>
    </w:p>
    <w:p w:rsidR="00383265" w:rsidRPr="00391D3C" w:rsidRDefault="00383265" w:rsidP="008C0A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Средняя степень достижения значений показателей (индикаторов) составила за 2015 год </w:t>
      </w:r>
      <w:r>
        <w:rPr>
          <w:rFonts w:ascii="Times New Roman" w:hAnsi="Times New Roman"/>
          <w:sz w:val="28"/>
          <w:szCs w:val="28"/>
        </w:rPr>
        <w:t xml:space="preserve">100%. </w:t>
      </w:r>
      <w:r w:rsidRPr="00391D3C">
        <w:rPr>
          <w:rFonts w:ascii="Times New Roman" w:hAnsi="Times New Roman"/>
          <w:sz w:val="28"/>
          <w:szCs w:val="28"/>
        </w:rPr>
        <w:t>Это объясняется тем, что в учреждениях проводятся мероприятия по рациональному потр</w:t>
      </w:r>
      <w:r>
        <w:rPr>
          <w:rFonts w:ascii="Times New Roman" w:hAnsi="Times New Roman"/>
          <w:sz w:val="28"/>
          <w:szCs w:val="28"/>
        </w:rPr>
        <w:t xml:space="preserve">еблению энергетических ресурсов, </w:t>
      </w:r>
      <w:r w:rsidRPr="00391D3C">
        <w:rPr>
          <w:rFonts w:ascii="Times New Roman" w:hAnsi="Times New Roman"/>
          <w:sz w:val="28"/>
          <w:szCs w:val="28"/>
        </w:rPr>
        <w:t>что</w:t>
      </w:r>
      <w:r w:rsidR="00101241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>свидетельствует о</w:t>
      </w:r>
      <w:r w:rsidR="001D0555">
        <w:rPr>
          <w:rFonts w:ascii="Times New Roman" w:hAnsi="Times New Roman"/>
          <w:sz w:val="28"/>
          <w:szCs w:val="28"/>
        </w:rPr>
        <w:t xml:space="preserve"> высоком уровне</w:t>
      </w:r>
      <w:r w:rsidRPr="00391D3C">
        <w:rPr>
          <w:rFonts w:ascii="Times New Roman" w:hAnsi="Times New Roman"/>
          <w:sz w:val="28"/>
          <w:szCs w:val="28"/>
        </w:rPr>
        <w:t xml:space="preserve"> эффективности программы.</w:t>
      </w:r>
    </w:p>
    <w:p w:rsidR="00724438" w:rsidRDefault="00724438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lastRenderedPageBreak/>
        <w:t>12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775F18">
        <w:rPr>
          <w:rStyle w:val="FontStyle163"/>
          <w:bCs/>
          <w:sz w:val="28"/>
          <w:szCs w:val="28"/>
        </w:rPr>
        <w:t>"Развитие му</w:t>
      </w:r>
      <w:r>
        <w:rPr>
          <w:rStyle w:val="FontStyle163"/>
          <w:bCs/>
          <w:sz w:val="28"/>
          <w:szCs w:val="28"/>
        </w:rPr>
        <w:t>н</w:t>
      </w:r>
      <w:r w:rsidRPr="00775F18">
        <w:rPr>
          <w:rStyle w:val="FontStyle163"/>
          <w:bCs/>
          <w:sz w:val="28"/>
          <w:szCs w:val="28"/>
        </w:rPr>
        <w:t>иципальной службы в Ичалковском муниципальном районе на 2015-2018 годы"</w:t>
      </w:r>
    </w:p>
    <w:p w:rsidR="00383265" w:rsidRDefault="00383265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8C0A8D">
      <w:pPr>
        <w:spacing w:after="0" w:line="240" w:lineRule="auto"/>
        <w:ind w:firstLine="567"/>
        <w:jc w:val="both"/>
        <w:rPr>
          <w:rStyle w:val="FontStyle163"/>
          <w:bCs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 w:rsidR="0048687A">
        <w:rPr>
          <w:rFonts w:ascii="Times New Roman" w:hAnsi="Times New Roman"/>
          <w:sz w:val="28"/>
          <w:szCs w:val="28"/>
        </w:rPr>
        <w:t>26,7</w:t>
      </w:r>
      <w:r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 w:rsidR="0048687A">
        <w:rPr>
          <w:rFonts w:ascii="Times New Roman" w:hAnsi="Times New Roman"/>
          <w:sz w:val="28"/>
          <w:szCs w:val="28"/>
        </w:rPr>
        <w:t>62</w:t>
      </w:r>
      <w:r w:rsidRPr="00EF219A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 </w:t>
      </w:r>
      <w:r w:rsidR="0048687A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,0</w:t>
      </w:r>
      <w:r w:rsidRPr="00EF219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  <w:r w:rsidRPr="00EF219A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4949CB">
        <w:rPr>
          <w:rStyle w:val="FontStyle163"/>
          <w:b w:val="0"/>
          <w:bCs/>
          <w:sz w:val="28"/>
          <w:szCs w:val="28"/>
        </w:rPr>
        <w:t>"Развитие муниципальной службы в Ичалковском муниципальном районе на 2015-2018 годы"</w:t>
      </w:r>
      <w:r w:rsidR="00101241">
        <w:rPr>
          <w:rStyle w:val="FontStyle163"/>
          <w:b w:val="0"/>
          <w:bCs/>
          <w:sz w:val="28"/>
          <w:szCs w:val="28"/>
        </w:rPr>
        <w:t xml:space="preserve"> 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23 октября </w:t>
      </w:r>
      <w:r w:rsidRPr="00005D42">
        <w:rPr>
          <w:rFonts w:ascii="Times New Roman" w:hAnsi="Times New Roman"/>
          <w:sz w:val="28"/>
          <w:szCs w:val="28"/>
          <w:lang w:eastAsia="ru-RU"/>
        </w:rPr>
        <w:t>2015года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710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3265" w:rsidRPr="00005D42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Программа разработана в соответствии с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 марта 2007 года №25-ФЗ</w:t>
      </w:r>
      <w:r w:rsidR="00EA48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службе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и Законом Республики Мордовия от 8 июня 2007 г. № 48-3 «О регулировании отношений в сфере муниципальной службы в Республике Мордовия», Указом Главы Республики Мордовия от 31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005D42">
        <w:rPr>
          <w:rFonts w:ascii="Times New Roman" w:hAnsi="Times New Roman"/>
          <w:sz w:val="28"/>
          <w:szCs w:val="28"/>
          <w:lang w:eastAsia="ru-RU"/>
        </w:rPr>
        <w:t>2015года №305-УГ «О Программе Республики Мордовия «Развитие муниципальной службы в Республике Мордовия (2015-2018годы)».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ab/>
        <w:t xml:space="preserve">Основной целью Программы является создание системы эффективной и профессиональной муниципальной службы в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Республике Мордовия, ориентированной на обеспечение актуальных потребностей общества и развитие экономики. Основными задачами программы являются: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 комплексное развитие института муниципальной службы, обеспечивающее правовое регулирование ее прохождения на основе внедрения в кадровую работу органов местного самоуправления передовых технологии управления персоналом;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-совершенствование организационной структуры муниципальной - службы с учетом систематизации направлений деятельности органов местного самоуправления, перераспределения и делегирования функций и полномочий;</w:t>
      </w:r>
    </w:p>
    <w:p w:rsidR="00383265" w:rsidRPr="00005D42" w:rsidRDefault="00383265" w:rsidP="008C0A8D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-развитие технологий оценки на муниципальной службе, позволяющих привлекать наиболее подготовленных и перспективных специалистов и способствующих должностному росту эффективных, результативных и талантливых муниципальных служащих;</w:t>
      </w:r>
    </w:p>
    <w:p w:rsidR="00383265" w:rsidRPr="00005D42" w:rsidRDefault="00383265" w:rsidP="008C0A8D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 xml:space="preserve">- внедрение детализированной системы квалификационных требований, ориентированной на эффективное достижение целей и выполнение задач администрации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ее структурных подразделений и учитывающей образование, опыт, знания, навыки и умения, профессиональные и личностные качества кандидатов на замещение должностей муниципальной службы и муниципальных служащих;</w:t>
      </w:r>
    </w:p>
    <w:p w:rsidR="00383265" w:rsidRPr="00005D42" w:rsidRDefault="00383265" w:rsidP="008C0A8D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-обеспечение престижа и конкурентоспособности муниципальной службы, повышение мотивации муниципальных служащих к эффективной и результативной профессиональной служебной деятельности;</w:t>
      </w:r>
    </w:p>
    <w:p w:rsidR="00383265" w:rsidRPr="00005D42" w:rsidRDefault="00383265" w:rsidP="008C0A8D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lastRenderedPageBreak/>
        <w:t>-осуществление мероприятий по непрерывному профессиональному развитию муниципальных служащих, лиц, замещающих муниципальные должности на постоянной основе, и создание условий для реализации их интеллектуального и профессионального потенциала;</w:t>
      </w:r>
    </w:p>
    <w:p w:rsidR="00383265" w:rsidRPr="00005D42" w:rsidRDefault="00383265" w:rsidP="008C0A8D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-повышение эффективности работы с кадровым резервом в органах местного самоуправления;</w:t>
      </w:r>
    </w:p>
    <w:p w:rsidR="00383265" w:rsidRPr="00005D42" w:rsidRDefault="00383265" w:rsidP="008C0A8D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-развитие механизмов предупреждения коррупции и борьбы с коррупционными правонарушениями, выявление и урегулирование конфликта интересов на муниципальной службе;</w:t>
      </w:r>
    </w:p>
    <w:p w:rsidR="00383265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референтной информации о муниципальной службе и способствующих общественному участию.</w:t>
      </w:r>
    </w:p>
    <w:p w:rsidR="00383265" w:rsidRPr="00B57B2B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B2B">
        <w:rPr>
          <w:rFonts w:ascii="Times New Roman" w:hAnsi="Times New Roman"/>
          <w:sz w:val="28"/>
          <w:szCs w:val="28"/>
          <w:lang w:eastAsia="ru-RU"/>
        </w:rPr>
        <w:t xml:space="preserve"> В органах местного самоуправления существует омоложени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57B2B">
        <w:rPr>
          <w:rFonts w:ascii="Times New Roman" w:hAnsi="Times New Roman"/>
          <w:sz w:val="28"/>
          <w:szCs w:val="28"/>
          <w:lang w:eastAsia="ru-RU"/>
        </w:rPr>
        <w:t xml:space="preserve">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управления, ротацию кадров в органах местного самоуправления, усиление конкуренции в процессе отбора, подготовки и карьерного роста муниципальных служащих.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ab/>
        <w:t xml:space="preserve">Мероприятия Программы реализуются за счет средств бюджета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В 201</w:t>
      </w:r>
      <w:r w:rsidR="00EA48BF">
        <w:rPr>
          <w:rFonts w:ascii="Times New Roman" w:hAnsi="Times New Roman"/>
          <w:sz w:val="28"/>
          <w:szCs w:val="28"/>
          <w:lang w:eastAsia="ru-RU"/>
        </w:rPr>
        <w:t>6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году в рамках Программы выполнены следующие мероприятия:</w:t>
      </w:r>
    </w:p>
    <w:p w:rsidR="00383265" w:rsidRPr="00005D42" w:rsidRDefault="005D290C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</w:t>
      </w:r>
      <w:r w:rsidR="00383265" w:rsidRPr="00005D42">
        <w:rPr>
          <w:rFonts w:ascii="Times New Roman" w:hAnsi="Times New Roman"/>
          <w:sz w:val="28"/>
          <w:szCs w:val="28"/>
          <w:lang w:eastAsia="ru-RU"/>
        </w:rPr>
        <w:t>нализ муниципальной нормативной правовой базы на предм</w:t>
      </w:r>
      <w:r w:rsidR="00383265">
        <w:rPr>
          <w:rFonts w:ascii="Times New Roman" w:hAnsi="Times New Roman"/>
          <w:sz w:val="28"/>
          <w:szCs w:val="28"/>
          <w:lang w:eastAsia="ru-RU"/>
        </w:rPr>
        <w:t>ет своевременного устранения вы</w:t>
      </w:r>
      <w:r w:rsidR="00383265" w:rsidRPr="00005D42">
        <w:rPr>
          <w:rFonts w:ascii="Times New Roman" w:hAnsi="Times New Roman"/>
          <w:sz w:val="28"/>
          <w:szCs w:val="28"/>
          <w:lang w:eastAsia="ru-RU"/>
        </w:rPr>
        <w:t>явленных  нарушений действующего законодательства;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овершенствование работы, направленной на при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оритетное применение мер по предупреждению и борьбе с коррупцией на муниципальной службе;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а</w:t>
      </w:r>
      <w:r w:rsidRPr="00005D42">
        <w:rPr>
          <w:rFonts w:ascii="Times New Roman" w:hAnsi="Times New Roman"/>
          <w:sz w:val="28"/>
          <w:szCs w:val="28"/>
          <w:lang w:eastAsia="ru-RU"/>
        </w:rPr>
        <w:t>втоматизация кадровых процедур, повышение ка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чества и эффективности муниципальной службы;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оздание материально- технической базы для обеспечения деятельности органов местного самоуправления;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овершенствование средств и методов информирования населения о деятельности органов местного самоуправления;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п</w:t>
      </w:r>
      <w:r w:rsidRPr="00005D42">
        <w:rPr>
          <w:rFonts w:ascii="Times New Roman" w:hAnsi="Times New Roman"/>
          <w:sz w:val="28"/>
          <w:szCs w:val="28"/>
          <w:lang w:eastAsia="ru-RU"/>
        </w:rPr>
        <w:t>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 поселений;</w:t>
      </w:r>
    </w:p>
    <w:p w:rsidR="00383265" w:rsidRPr="00005D42" w:rsidRDefault="00383265" w:rsidP="008C0A8D">
      <w:pPr>
        <w:spacing w:after="0" w:line="240" w:lineRule="auto"/>
        <w:ind w:firstLine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ab/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ф</w:t>
      </w:r>
      <w:r w:rsidRPr="00005D42">
        <w:rPr>
          <w:rFonts w:ascii="Times New Roman" w:hAnsi="Times New Roman"/>
          <w:sz w:val="28"/>
          <w:szCs w:val="28"/>
          <w:lang w:eastAsia="ru-RU"/>
        </w:rPr>
        <w:t>ормирование системы денежного содержания и иных выплат, в том числе материального стимулирования, должностных лиц и муниципальных служащих к эффективному достижению качественных конечных результатов профессиональной служебной деятельности;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м</w:t>
      </w:r>
      <w:r w:rsidRPr="00005D42">
        <w:rPr>
          <w:rFonts w:ascii="Times New Roman" w:hAnsi="Times New Roman"/>
          <w:sz w:val="28"/>
          <w:szCs w:val="28"/>
          <w:lang w:eastAsia="ru-RU"/>
        </w:rPr>
        <w:t>ониторинг муниципальных программ и планов подготовки, переподготовки и повышения квалификации кадров органов местного самоуправления;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р</w:t>
      </w:r>
      <w:r w:rsidRPr="00005D42">
        <w:rPr>
          <w:rFonts w:ascii="Times New Roman" w:hAnsi="Times New Roman"/>
          <w:sz w:val="28"/>
          <w:szCs w:val="28"/>
          <w:lang w:eastAsia="ru-RU"/>
        </w:rPr>
        <w:t>азработка на основе кадрового мониторинга плана обучения муниципальных служащих;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овершенствование ме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ханизма формирования, подготовки и использова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ния кадрового резерва для замещения вакантных должностей муниципальной службы;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у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частие должностных лиц, осуществляющих свои полномочия на постоянной основе, муниципальных служащих органов местного самоуправления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семинарах, совещаниях, конференциях по вопросам развития муниципальной службы, обмену опытом работы в органах местного самоуправления;</w:t>
      </w:r>
    </w:p>
    <w:p w:rsidR="00383265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ф</w:t>
      </w:r>
      <w:r w:rsidRPr="00005D42">
        <w:rPr>
          <w:rFonts w:ascii="Times New Roman" w:hAnsi="Times New Roman"/>
          <w:sz w:val="28"/>
          <w:szCs w:val="28"/>
          <w:lang w:eastAsia="ru-RU"/>
        </w:rPr>
        <w:t>ормирование системы гарантий, предоставляемых муниципальным служащим (пенсион</w:t>
      </w:r>
      <w:r>
        <w:rPr>
          <w:rFonts w:ascii="Times New Roman" w:hAnsi="Times New Roman"/>
          <w:sz w:val="28"/>
          <w:szCs w:val="28"/>
          <w:lang w:eastAsia="ru-RU"/>
        </w:rPr>
        <w:t>ное обеспечение за выслугу лет).</w:t>
      </w:r>
    </w:p>
    <w:p w:rsidR="00383265" w:rsidRPr="00963EB5" w:rsidRDefault="00383265" w:rsidP="008C0A8D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EB5">
        <w:rPr>
          <w:rFonts w:ascii="Times New Roman" w:hAnsi="Times New Roman"/>
          <w:sz w:val="28"/>
          <w:szCs w:val="28"/>
          <w:lang w:eastAsia="ru-RU"/>
        </w:rPr>
        <w:t xml:space="preserve">Обеспечивается принцип открытости и доступности муниципальной службы. С этой целью, изданные нормативные правовые акты, размещаются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963EB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там же размещается информация о конкурсах и объявлении приема документов в кадровый резерв, о вакансиях; сведения о доходах, об имуществе и обязательствах имущественного характера муниципальных служащих и членов их семей.</w:t>
      </w:r>
    </w:p>
    <w:p w:rsidR="00383265" w:rsidRPr="00963EB5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EB5">
        <w:rPr>
          <w:rFonts w:ascii="Times New Roman" w:hAnsi="Times New Roman"/>
          <w:sz w:val="28"/>
          <w:szCs w:val="28"/>
          <w:lang w:eastAsia="ru-RU"/>
        </w:rPr>
        <w:t>В целях создания условий для обеспечения устойчивого развития кадрового потенциала органов местного самоуправления проводилась работа</w:t>
      </w:r>
      <w:r w:rsidRPr="00963EB5">
        <w:rPr>
          <w:rFonts w:ascii="Times New Roman" w:hAnsi="Times New Roman"/>
          <w:sz w:val="28"/>
          <w:szCs w:val="28"/>
          <w:lang w:eastAsia="ru-RU"/>
        </w:rPr>
        <w:br/>
        <w:t>по предупреждению коррупции, выявлению и разрешению конфликта интересов на муниципальной службе, оценка деятельности муниципальных служащих в рамках осуществления мероприятий по предупреждению коррупции.</w:t>
      </w:r>
    </w:p>
    <w:p w:rsidR="00383265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EB5">
        <w:rPr>
          <w:rFonts w:ascii="Times New Roman" w:hAnsi="Times New Roman"/>
          <w:sz w:val="28"/>
          <w:szCs w:val="28"/>
          <w:lang w:eastAsia="ru-RU"/>
        </w:rPr>
        <w:t xml:space="preserve">       За 201</w:t>
      </w:r>
      <w:r w:rsidR="00EA48BF">
        <w:rPr>
          <w:rFonts w:ascii="Times New Roman" w:hAnsi="Times New Roman"/>
          <w:sz w:val="28"/>
          <w:szCs w:val="28"/>
          <w:lang w:eastAsia="ru-RU"/>
        </w:rPr>
        <w:t>6</w:t>
      </w:r>
      <w:r w:rsidRPr="00963EB5">
        <w:rPr>
          <w:rFonts w:ascii="Times New Roman" w:hAnsi="Times New Roman"/>
          <w:sz w:val="28"/>
          <w:szCs w:val="28"/>
          <w:lang w:eastAsia="ru-RU"/>
        </w:rPr>
        <w:t xml:space="preserve"> г. уведомлений в письменной форме от муниципальных служащих о личной заинтересованности при исполнении должностных обязанностей, которая может привести к конфликту интересов, и принятии мер по его предотвращению или урегулированию, не поступало.</w:t>
      </w:r>
    </w:p>
    <w:p w:rsidR="000F4C7C" w:rsidRPr="00C91AF1" w:rsidRDefault="00383265" w:rsidP="008C0A8D">
      <w:pPr>
        <w:pStyle w:val="af6"/>
        <w:ind w:firstLine="426"/>
        <w:jc w:val="both"/>
        <w:rPr>
          <w:rFonts w:ascii="Times New Roman" w:hAnsi="Times New Roman"/>
          <w:sz w:val="28"/>
          <w:szCs w:val="28"/>
        </w:rPr>
      </w:pPr>
      <w:r w:rsidRPr="0085559F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949CB">
        <w:rPr>
          <w:rStyle w:val="FontStyle163"/>
          <w:b w:val="0"/>
          <w:bCs/>
          <w:sz w:val="28"/>
          <w:szCs w:val="28"/>
        </w:rPr>
        <w:t>Развитие муниципальной службы в Ичалковском муниципальном районе на 2015-2018 годы</w:t>
      </w:r>
      <w:r w:rsidR="008D5844">
        <w:rPr>
          <w:rStyle w:val="FontStyle163"/>
          <w:b w:val="0"/>
          <w:bCs/>
          <w:sz w:val="28"/>
          <w:szCs w:val="28"/>
        </w:rPr>
        <w:t xml:space="preserve">» </w:t>
      </w:r>
      <w:r w:rsidRPr="0085559F">
        <w:rPr>
          <w:rFonts w:ascii="Times New Roman" w:hAnsi="Times New Roman"/>
          <w:sz w:val="28"/>
          <w:szCs w:val="28"/>
          <w:lang w:eastAsia="ru-RU"/>
        </w:rPr>
        <w:t>выполнено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559F">
        <w:rPr>
          <w:rFonts w:ascii="Times New Roman" w:hAnsi="Times New Roman"/>
          <w:sz w:val="28"/>
          <w:szCs w:val="28"/>
          <w:lang w:eastAsia="ru-RU"/>
        </w:rPr>
        <w:t xml:space="preserve"> мероприятий из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559F">
        <w:rPr>
          <w:rFonts w:ascii="Times New Roman" w:hAnsi="Times New Roman"/>
          <w:sz w:val="28"/>
          <w:szCs w:val="28"/>
          <w:lang w:eastAsia="ru-RU"/>
        </w:rPr>
        <w:t xml:space="preserve"> запланированных, из них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5559F">
        <w:rPr>
          <w:rFonts w:ascii="Times New Roman" w:hAnsi="Times New Roman"/>
          <w:sz w:val="28"/>
          <w:szCs w:val="28"/>
          <w:lang w:eastAsia="ru-RU"/>
        </w:rPr>
        <w:t xml:space="preserve"> мероприятий, не требующих финансирования.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Целевой индикатор «Количество муниципальных служащих и лиц,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замещающих муниципальные должности на постоянной основе,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направленных на профессиональную переподготовку и повышение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квалификации (не менее) - </w:t>
      </w:r>
      <w:r w:rsidR="00DA460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человек» - достигнут.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4C7C" w:rsidRPr="00C91AF1">
        <w:rPr>
          <w:rFonts w:ascii="Times New Roman" w:hAnsi="Times New Roman"/>
          <w:sz w:val="28"/>
          <w:szCs w:val="28"/>
        </w:rPr>
        <w:t xml:space="preserve">Согласно проводимому опросу  населения доля граждан, которые удовлетворены деятельностью органов местного самоуправления составляет </w:t>
      </w:r>
      <w:r w:rsidR="000F4C7C">
        <w:rPr>
          <w:rFonts w:ascii="Times New Roman" w:hAnsi="Times New Roman"/>
          <w:sz w:val="28"/>
          <w:szCs w:val="28"/>
        </w:rPr>
        <w:t>69,1</w:t>
      </w:r>
      <w:r w:rsidR="000F4C7C" w:rsidRPr="00C91AF1">
        <w:rPr>
          <w:rFonts w:ascii="Times New Roman" w:hAnsi="Times New Roman"/>
          <w:sz w:val="28"/>
          <w:szCs w:val="28"/>
        </w:rPr>
        <w:t xml:space="preserve">% при планируемом значении </w:t>
      </w:r>
      <w:r w:rsidR="000F4C7C">
        <w:rPr>
          <w:rFonts w:ascii="Times New Roman" w:hAnsi="Times New Roman"/>
          <w:sz w:val="28"/>
          <w:szCs w:val="28"/>
        </w:rPr>
        <w:t>45</w:t>
      </w:r>
      <w:r w:rsidR="000F4C7C" w:rsidRPr="00C91AF1">
        <w:rPr>
          <w:rFonts w:ascii="Times New Roman" w:hAnsi="Times New Roman"/>
          <w:sz w:val="28"/>
          <w:szCs w:val="28"/>
        </w:rPr>
        <w:t xml:space="preserve">%. Степень достижения целевого значения составил </w:t>
      </w:r>
      <w:r w:rsidR="000F4C7C">
        <w:rPr>
          <w:rFonts w:ascii="Times New Roman" w:hAnsi="Times New Roman"/>
          <w:sz w:val="28"/>
          <w:szCs w:val="28"/>
        </w:rPr>
        <w:t>153,6</w:t>
      </w:r>
      <w:r w:rsidR="000F4C7C" w:rsidRPr="00C91AF1">
        <w:rPr>
          <w:rFonts w:ascii="Times New Roman" w:hAnsi="Times New Roman"/>
          <w:sz w:val="28"/>
          <w:szCs w:val="28"/>
        </w:rPr>
        <w:t xml:space="preserve">%. 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>Степень реализации основных мероприятий составила 100 %. Средняя степень достижения значений показателей (индикаторов) составила за 201</w:t>
      </w:r>
      <w:r w:rsidR="00DA4605"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 </w:t>
      </w:r>
      <w:r w:rsidR="00DA4605">
        <w:rPr>
          <w:rFonts w:ascii="Times New Roman" w:hAnsi="Times New Roman"/>
          <w:sz w:val="28"/>
          <w:szCs w:val="28"/>
        </w:rPr>
        <w:t xml:space="preserve">77 </w:t>
      </w:r>
      <w:r>
        <w:rPr>
          <w:rFonts w:ascii="Times New Roman" w:hAnsi="Times New Roman"/>
          <w:sz w:val="28"/>
          <w:szCs w:val="28"/>
        </w:rPr>
        <w:t>%.</w:t>
      </w:r>
    </w:p>
    <w:p w:rsidR="00383265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Вывод: программа работает и может быть признана эффективной и целесообразной к финансированию на 201</w:t>
      </w:r>
      <w:r w:rsidR="00DA460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 с учетом корректировки объемов финансирования.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83265" w:rsidRDefault="00383265" w:rsidP="008C0A8D">
      <w:pPr>
        <w:pStyle w:val="af6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13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775F18">
        <w:rPr>
          <w:rStyle w:val="FontStyle163"/>
          <w:bCs/>
          <w:sz w:val="28"/>
          <w:szCs w:val="28"/>
        </w:rPr>
        <w:t>"Пожарная безопасность в Ичалковском муниципальном районе на 2015-2017 годы"</w:t>
      </w:r>
    </w:p>
    <w:p w:rsidR="00383265" w:rsidRDefault="00383265" w:rsidP="008C0A8D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383265" w:rsidRDefault="00FE1ECF" w:rsidP="008C0A8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</w:t>
      </w:r>
      <w:r w:rsidR="00383265" w:rsidRPr="00EF219A">
        <w:rPr>
          <w:rFonts w:ascii="Times New Roman" w:hAnsi="Times New Roman"/>
          <w:sz w:val="28"/>
          <w:szCs w:val="28"/>
        </w:rPr>
        <w:t xml:space="preserve">инансирования за счет средств местного бюджета составил </w:t>
      </w:r>
      <w:r w:rsidR="00383265">
        <w:rPr>
          <w:rFonts w:ascii="Times New Roman" w:hAnsi="Times New Roman"/>
          <w:sz w:val="28"/>
          <w:szCs w:val="28"/>
        </w:rPr>
        <w:t>4</w:t>
      </w:r>
      <w:r w:rsidR="002B6DE0">
        <w:rPr>
          <w:rFonts w:ascii="Times New Roman" w:hAnsi="Times New Roman"/>
          <w:sz w:val="28"/>
          <w:szCs w:val="28"/>
        </w:rPr>
        <w:t>3</w:t>
      </w:r>
      <w:r w:rsidR="00383265">
        <w:rPr>
          <w:rFonts w:ascii="Times New Roman" w:hAnsi="Times New Roman"/>
          <w:sz w:val="28"/>
          <w:szCs w:val="28"/>
        </w:rPr>
        <w:t>0,0</w:t>
      </w:r>
      <w:r w:rsidR="00383265"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 w:rsidR="00383265">
        <w:rPr>
          <w:rFonts w:ascii="Times New Roman" w:hAnsi="Times New Roman"/>
          <w:sz w:val="28"/>
          <w:szCs w:val="28"/>
        </w:rPr>
        <w:t>10</w:t>
      </w:r>
      <w:r w:rsidR="00383265" w:rsidRPr="00EF219A">
        <w:rPr>
          <w:rFonts w:ascii="Times New Roman" w:hAnsi="Times New Roman"/>
          <w:sz w:val="28"/>
          <w:szCs w:val="28"/>
        </w:rPr>
        <w:t>0 % к плану</w:t>
      </w:r>
      <w:r w:rsidR="00383265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F22">
        <w:rPr>
          <w:rStyle w:val="FontStyle163"/>
          <w:b w:val="0"/>
          <w:bCs/>
          <w:sz w:val="28"/>
          <w:szCs w:val="28"/>
        </w:rPr>
        <w:t xml:space="preserve">"Пожарная безопасность в Ичалковском муниципальном районе на 2015-2017 годы" 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11 февраля </w:t>
      </w:r>
      <w:r w:rsidRPr="00005D42">
        <w:rPr>
          <w:rFonts w:ascii="Times New Roman" w:hAnsi="Times New Roman"/>
          <w:sz w:val="28"/>
          <w:szCs w:val="28"/>
          <w:lang w:eastAsia="ru-RU"/>
        </w:rPr>
        <w:t>2015года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92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3265" w:rsidRDefault="00383265" w:rsidP="008C0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255">
        <w:rPr>
          <w:rFonts w:ascii="Times New Roman" w:hAnsi="Times New Roman"/>
          <w:sz w:val="28"/>
          <w:szCs w:val="28"/>
          <w:lang w:eastAsia="ru-RU"/>
        </w:rPr>
        <w:t>Целью Программы является снижение риска пожаров до социально-приемлемого уровня, включая сокращение числа погибших и получивших травмы в результате пожаров к 2017 году по сравнению с 2014 годом, снижение ущерба от пожаров.</w:t>
      </w:r>
    </w:p>
    <w:p w:rsidR="00383265" w:rsidRPr="00467255" w:rsidRDefault="00383265" w:rsidP="008C0A8D">
      <w:pPr>
        <w:pStyle w:val="afb"/>
        <w:ind w:firstLine="567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Задачи Программы:</w:t>
      </w:r>
    </w:p>
    <w:p w:rsidR="00383265" w:rsidRPr="00467255" w:rsidRDefault="00383265" w:rsidP="008C0A8D">
      <w:pPr>
        <w:pStyle w:val="afb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развитие инфраструктуры объектов пожарной охраны, в том числе проведение исследований по совершенствованию системы их оснащения и оптимизации системы управления;</w:t>
      </w:r>
    </w:p>
    <w:p w:rsidR="00383265" w:rsidRPr="00467255" w:rsidRDefault="00383265" w:rsidP="008C0A8D">
      <w:pPr>
        <w:pStyle w:val="afb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внедрение новых технологий в области подготовки населения;</w:t>
      </w:r>
    </w:p>
    <w:p w:rsidR="00383265" w:rsidRPr="00467255" w:rsidRDefault="00383265" w:rsidP="008C0A8D">
      <w:pPr>
        <w:pStyle w:val="afb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совершенствование систем связи и оповещения населения о пожарах;</w:t>
      </w:r>
    </w:p>
    <w:p w:rsidR="00383265" w:rsidRPr="00467255" w:rsidRDefault="00383265" w:rsidP="008C0A8D">
      <w:pPr>
        <w:pStyle w:val="afb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совершенствование системы подготовки руководящего состава и населения к действиям в случае пожара;</w:t>
      </w:r>
    </w:p>
    <w:p w:rsidR="00383265" w:rsidRDefault="00383265" w:rsidP="008C0A8D">
      <w:pPr>
        <w:pStyle w:val="afb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обеспечение пожарной безопасности образовательных учреждений, культуры и спорта.</w:t>
      </w:r>
    </w:p>
    <w:p w:rsidR="00383265" w:rsidRPr="002755FD" w:rsidRDefault="00383265" w:rsidP="008C0A8D">
      <w:pPr>
        <w:pStyle w:val="afb"/>
        <w:ind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>В ходе проведения оценки достижения запланированных результатов за 201</w:t>
      </w:r>
      <w:r w:rsidR="002B6DE0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 можно сделать выводы, что фактически достигнутые значения показателей (индикаторов) </w:t>
      </w:r>
      <w:r w:rsidR="00CF38AF"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 </w:t>
      </w:r>
      <w:r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>соответствуют плановым.</w:t>
      </w:r>
      <w:r w:rsidRPr="00CF38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 ожидаемом значении показателя количества</w:t>
      </w:r>
      <w:r w:rsidRPr="00CF38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>зарегистрированных</w:t>
      </w:r>
      <w:r w:rsidRPr="00CF38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пожаров </w:t>
      </w:r>
      <w:r w:rsidR="00CF38AF"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="002B6DE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ед. в 201</w:t>
      </w:r>
      <w:r w:rsidR="002B6DE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году количество пожаров  </w:t>
      </w:r>
      <w:r w:rsidR="00CF38AF"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составило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="002B6DE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При ожидаемом значении показателя по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снижению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количества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погибших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людей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фактически произошел рост на 2 человека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Также произошел увеличение экономического ущерба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6DE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 2,2 раза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Положительным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моментом является </w:t>
      </w:r>
      <w:r w:rsidR="002B6DE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снижение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количества населения получившего травмы.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83265" w:rsidRPr="002755FD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Причины такого положения дел:</w:t>
      </w:r>
    </w:p>
    <w:p w:rsidR="00383265" w:rsidRPr="002755FD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 повышенная</w:t>
      </w:r>
      <w:r w:rsidR="008D584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пожароопасность в летние месяцы, в связи с чем высыхание травяного покрова, увеличение случаем возгорания сухой растительности;</w:t>
      </w:r>
    </w:p>
    <w:p w:rsidR="00383265" w:rsidRPr="002755FD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неосторожное обращение с огнем лиц, злоупотребляющих алкоголем;</w:t>
      </w:r>
    </w:p>
    <w:p w:rsidR="00383265" w:rsidRPr="002755FD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  неисправность электропроводки;</w:t>
      </w:r>
    </w:p>
    <w:p w:rsidR="00383265" w:rsidRPr="002755FD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  нежелание населения прогнозировать последствия своих действий при обращении с огнем;</w:t>
      </w:r>
    </w:p>
    <w:p w:rsidR="00383265" w:rsidRPr="002755FD" w:rsidRDefault="00383265" w:rsidP="008C0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  отсутствие заботы о природе и экологии.</w:t>
      </w:r>
    </w:p>
    <w:p w:rsidR="00383265" w:rsidRPr="002755FD" w:rsidRDefault="00383265" w:rsidP="008C0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</w:rPr>
        <w:t xml:space="preserve">В целях предотвращения возникновения пожаров, гибели людей и уничтожения материальных ценностей, обеспечения пожарной безопасности на территории </w:t>
      </w:r>
      <w:r w:rsidRPr="002755FD">
        <w:rPr>
          <w:rFonts w:ascii="Times New Roman" w:hAnsi="Times New Roman"/>
          <w:sz w:val="28"/>
          <w:szCs w:val="28"/>
          <w:lang w:eastAsia="ru-RU"/>
        </w:rPr>
        <w:t>Ичалковского муниципального района</w:t>
      </w:r>
      <w:r w:rsidRPr="002755FD">
        <w:rPr>
          <w:rFonts w:ascii="Times New Roman" w:hAnsi="Times New Roman"/>
          <w:sz w:val="28"/>
          <w:szCs w:val="28"/>
        </w:rPr>
        <w:t xml:space="preserve"> был введен особый противопожарный режим.</w:t>
      </w:r>
    </w:p>
    <w:p w:rsidR="00383265" w:rsidRPr="002755FD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FD">
        <w:rPr>
          <w:rFonts w:ascii="Times New Roman" w:hAnsi="Times New Roman"/>
          <w:sz w:val="28"/>
          <w:szCs w:val="28"/>
        </w:rPr>
        <w:t xml:space="preserve">Бюджетам поселений </w:t>
      </w:r>
      <w:r w:rsidRPr="002755FD">
        <w:rPr>
          <w:rFonts w:ascii="Times New Roman" w:hAnsi="Times New Roman"/>
          <w:sz w:val="28"/>
          <w:szCs w:val="28"/>
          <w:lang w:eastAsia="ru-RU"/>
        </w:rPr>
        <w:t>Ичалковского муниципального</w:t>
      </w:r>
      <w:r w:rsidRPr="002755FD">
        <w:rPr>
          <w:rFonts w:ascii="Times New Roman" w:hAnsi="Times New Roman"/>
          <w:sz w:val="28"/>
          <w:szCs w:val="28"/>
        </w:rPr>
        <w:t xml:space="preserve"> района представлены субсидии на проведение мероприятий по пожарной безопасности  и защите населения и территории от чрезвычайных ситуаций, а именно на:</w:t>
      </w:r>
    </w:p>
    <w:p w:rsidR="00383265" w:rsidRPr="002755FD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FD">
        <w:rPr>
          <w:rFonts w:ascii="Times New Roman" w:hAnsi="Times New Roman"/>
          <w:sz w:val="28"/>
          <w:szCs w:val="28"/>
        </w:rPr>
        <w:t xml:space="preserve">- обеспечение необходимых условий для укрепления пожарной безопасности, защита жизни и здоровья граждан, проживающих на территории </w:t>
      </w:r>
      <w:r w:rsidRPr="002755FD">
        <w:rPr>
          <w:rFonts w:ascii="Times New Roman" w:hAnsi="Times New Roman"/>
          <w:sz w:val="28"/>
          <w:szCs w:val="28"/>
          <w:lang w:eastAsia="ru-RU"/>
        </w:rPr>
        <w:t>Ичалковского муниципального</w:t>
      </w:r>
      <w:r w:rsidRPr="002755FD">
        <w:rPr>
          <w:rFonts w:ascii="Times New Roman" w:hAnsi="Times New Roman"/>
          <w:sz w:val="28"/>
          <w:szCs w:val="28"/>
        </w:rPr>
        <w:t xml:space="preserve"> района от пожаров;</w:t>
      </w:r>
    </w:p>
    <w:p w:rsidR="00383265" w:rsidRPr="00BE6E41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FD">
        <w:rPr>
          <w:rFonts w:ascii="Times New Roman" w:hAnsi="Times New Roman"/>
          <w:sz w:val="28"/>
          <w:szCs w:val="28"/>
        </w:rPr>
        <w:t>- совершенствование нормативно-правовой базы, методического обеспечения в области пожарной безопасн</w:t>
      </w:r>
      <w:r w:rsidRPr="00BE6E41">
        <w:rPr>
          <w:rFonts w:ascii="Times New Roman" w:hAnsi="Times New Roman"/>
          <w:sz w:val="28"/>
          <w:szCs w:val="28"/>
        </w:rPr>
        <w:t xml:space="preserve">ости, предупреждение пожаров, совершенствование организации профилактики и тушения пожаров, кадровое и материально – техническое укрепление муниципальной противопожарной службы; </w:t>
      </w:r>
    </w:p>
    <w:p w:rsidR="00383265" w:rsidRPr="00BE6E41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41">
        <w:rPr>
          <w:rFonts w:ascii="Times New Roman" w:hAnsi="Times New Roman"/>
          <w:sz w:val="28"/>
          <w:szCs w:val="28"/>
        </w:rPr>
        <w:t>- формирование общественного мнения по проблемам пожарной безопасности;</w:t>
      </w:r>
    </w:p>
    <w:p w:rsidR="00383265" w:rsidRPr="00BE6E41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41">
        <w:rPr>
          <w:rFonts w:ascii="Times New Roman" w:hAnsi="Times New Roman"/>
          <w:sz w:val="28"/>
          <w:szCs w:val="28"/>
        </w:rPr>
        <w:t xml:space="preserve">- улучшения материально-технического обеспечения в области пожарной безопасности муниципальных организаций образования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>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E6E41">
        <w:rPr>
          <w:rFonts w:ascii="Times New Roman" w:hAnsi="Times New Roman"/>
          <w:sz w:val="28"/>
          <w:szCs w:val="28"/>
        </w:rPr>
        <w:t>.</w:t>
      </w:r>
    </w:p>
    <w:p w:rsidR="00383265" w:rsidRPr="00005D42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>Степень реализации основных мероприятий составила 100 %. Средняя степень достижения значений показателей (индикаторов) составила за 201</w:t>
      </w:r>
      <w:r w:rsidR="00480E9D"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 </w:t>
      </w:r>
      <w:r w:rsidR="00480E9D">
        <w:rPr>
          <w:rFonts w:ascii="Times New Roman" w:hAnsi="Times New Roman"/>
          <w:sz w:val="28"/>
          <w:szCs w:val="28"/>
        </w:rPr>
        <w:t>96,9</w:t>
      </w:r>
      <w:r w:rsidR="008D5844">
        <w:rPr>
          <w:rFonts w:ascii="Times New Roman" w:hAnsi="Times New Roman"/>
          <w:sz w:val="28"/>
          <w:szCs w:val="28"/>
        </w:rPr>
        <w:t>%, что является отрицательным моментом.</w:t>
      </w:r>
    </w:p>
    <w:p w:rsidR="00383265" w:rsidRPr="00BE6E41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 xml:space="preserve">14. </w:t>
      </w:r>
      <w:r w:rsidRPr="00391D3C">
        <w:rPr>
          <w:rStyle w:val="FontStyle163"/>
          <w:bCs/>
          <w:sz w:val="28"/>
          <w:szCs w:val="28"/>
        </w:rPr>
        <w:t>О ходе реализации муниципальной программы</w:t>
      </w:r>
      <w:r>
        <w:rPr>
          <w:rStyle w:val="FontStyle163"/>
          <w:bCs/>
          <w:sz w:val="28"/>
          <w:szCs w:val="28"/>
        </w:rPr>
        <w:t xml:space="preserve"> «Р</w:t>
      </w:r>
      <w:r w:rsidRPr="00775F18">
        <w:rPr>
          <w:rStyle w:val="FontStyle163"/>
          <w:bCs/>
          <w:sz w:val="28"/>
          <w:szCs w:val="28"/>
        </w:rPr>
        <w:t>азвития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</w:t>
      </w:r>
      <w:r>
        <w:rPr>
          <w:rStyle w:val="FontStyle163"/>
          <w:bCs/>
          <w:sz w:val="28"/>
          <w:szCs w:val="28"/>
        </w:rPr>
        <w:t>»</w:t>
      </w: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</w:p>
    <w:p w:rsidR="00057225" w:rsidRPr="0071017C" w:rsidRDefault="0005722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 w:rsidR="00F90ABE">
        <w:rPr>
          <w:rFonts w:ascii="Times New Roman" w:hAnsi="Times New Roman"/>
          <w:sz w:val="28"/>
          <w:szCs w:val="28"/>
        </w:rPr>
        <w:t>4039,5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 w:rsidR="00F90AB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,3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</w:t>
      </w:r>
      <w:r w:rsidR="00F90ABE">
        <w:rPr>
          <w:rFonts w:ascii="Times New Roman" w:hAnsi="Times New Roman"/>
          <w:sz w:val="28"/>
          <w:szCs w:val="28"/>
        </w:rPr>
        <w:t>5027</w:t>
      </w:r>
      <w:r>
        <w:rPr>
          <w:rFonts w:ascii="Times New Roman" w:hAnsi="Times New Roman"/>
          <w:sz w:val="28"/>
          <w:szCs w:val="28"/>
        </w:rPr>
        <w:t>,5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057225" w:rsidRPr="00057225" w:rsidRDefault="00057225" w:rsidP="008C0A8D">
      <w:pPr>
        <w:pStyle w:val="af2"/>
        <w:widowControl w:val="0"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7225">
        <w:rPr>
          <w:sz w:val="28"/>
          <w:szCs w:val="28"/>
        </w:rPr>
        <w:t xml:space="preserve">республиканского бюджета </w:t>
      </w:r>
      <w:r w:rsidR="00F90ABE">
        <w:rPr>
          <w:sz w:val="28"/>
          <w:szCs w:val="28"/>
        </w:rPr>
        <w:t>4028</w:t>
      </w:r>
      <w:r w:rsidRPr="00057225">
        <w:rPr>
          <w:sz w:val="28"/>
          <w:szCs w:val="28"/>
        </w:rPr>
        <w:t>,</w:t>
      </w:r>
      <w:r w:rsidR="00F90ABE">
        <w:rPr>
          <w:sz w:val="28"/>
          <w:szCs w:val="28"/>
        </w:rPr>
        <w:t>1 тыс. рублей или 80,3</w:t>
      </w:r>
      <w:r w:rsidRPr="00057225">
        <w:rPr>
          <w:sz w:val="28"/>
          <w:szCs w:val="28"/>
        </w:rPr>
        <w:t>% к плану;</w:t>
      </w:r>
    </w:p>
    <w:p w:rsidR="00FE1ECF" w:rsidRPr="00057225" w:rsidRDefault="0005722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57225">
        <w:rPr>
          <w:rFonts w:ascii="Times New Roman" w:hAnsi="Times New Roman"/>
          <w:sz w:val="28"/>
          <w:szCs w:val="28"/>
        </w:rPr>
        <w:t xml:space="preserve">местного бюджета </w:t>
      </w:r>
      <w:r w:rsidR="00F90ABE">
        <w:rPr>
          <w:rFonts w:ascii="Times New Roman" w:hAnsi="Times New Roman"/>
          <w:sz w:val="28"/>
          <w:szCs w:val="28"/>
        </w:rPr>
        <w:t>11,3</w:t>
      </w:r>
      <w:r w:rsidRPr="00057225">
        <w:rPr>
          <w:rFonts w:ascii="Times New Roman" w:hAnsi="Times New Roman"/>
          <w:sz w:val="28"/>
          <w:szCs w:val="28"/>
        </w:rPr>
        <w:t xml:space="preserve"> тыс. рублей или </w:t>
      </w:r>
      <w:r w:rsidR="00F90ABE">
        <w:rPr>
          <w:rFonts w:ascii="Times New Roman" w:hAnsi="Times New Roman"/>
          <w:sz w:val="28"/>
          <w:szCs w:val="28"/>
        </w:rPr>
        <w:t xml:space="preserve">100 </w:t>
      </w:r>
      <w:r w:rsidRPr="00057225">
        <w:rPr>
          <w:rFonts w:ascii="Times New Roman" w:hAnsi="Times New Roman"/>
          <w:sz w:val="28"/>
          <w:szCs w:val="28"/>
        </w:rPr>
        <w:t>% к плану.</w:t>
      </w:r>
    </w:p>
    <w:p w:rsidR="00383265" w:rsidRPr="003538A3" w:rsidRDefault="003538A3" w:rsidP="008C0A8D">
      <w:pPr>
        <w:pStyle w:val="af6"/>
        <w:ind w:firstLine="567"/>
        <w:jc w:val="both"/>
        <w:rPr>
          <w:rStyle w:val="FontStyle163"/>
          <w:bCs/>
          <w:sz w:val="28"/>
          <w:szCs w:val="28"/>
        </w:rPr>
      </w:pPr>
      <w:r w:rsidRPr="003538A3">
        <w:rPr>
          <w:rFonts w:ascii="Times New Roman" w:hAnsi="Times New Roman"/>
          <w:sz w:val="28"/>
          <w:szCs w:val="28"/>
        </w:rPr>
        <w:t xml:space="preserve">Муниципальная программа развития сельского хозяйства и регулирования рынков сельскохозяйственной продукции, сырья и </w:t>
      </w:r>
      <w:r w:rsidRPr="003538A3">
        <w:rPr>
          <w:rFonts w:ascii="Times New Roman" w:hAnsi="Times New Roman"/>
          <w:sz w:val="28"/>
          <w:szCs w:val="28"/>
        </w:rPr>
        <w:lastRenderedPageBreak/>
        <w:t xml:space="preserve">продовольствия на 2013 – 2020 годы  по Ичалковскому муниципальному району Республики Мордовия утверждена постановлением </w:t>
      </w:r>
      <w:r>
        <w:rPr>
          <w:rFonts w:ascii="Times New Roman" w:hAnsi="Times New Roman"/>
          <w:sz w:val="28"/>
          <w:szCs w:val="28"/>
        </w:rPr>
        <w:t>Администрации И</w:t>
      </w:r>
      <w:r w:rsidRPr="003538A3">
        <w:rPr>
          <w:rFonts w:ascii="Times New Roman" w:hAnsi="Times New Roman"/>
          <w:sz w:val="28"/>
          <w:szCs w:val="28"/>
        </w:rPr>
        <w:t>чалковского муниципального района Республики Мордовия от 25 февраля 2013 г. № 94</w:t>
      </w:r>
      <w:r>
        <w:rPr>
          <w:rFonts w:ascii="Times New Roman" w:hAnsi="Times New Roman"/>
          <w:sz w:val="28"/>
          <w:szCs w:val="28"/>
        </w:rPr>
        <w:t>.</w:t>
      </w:r>
    </w:p>
    <w:p w:rsidR="00FE1ECF" w:rsidRPr="00966461" w:rsidRDefault="00FE1ECF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461">
        <w:rPr>
          <w:rFonts w:ascii="Times New Roman" w:hAnsi="Times New Roman"/>
          <w:sz w:val="28"/>
          <w:szCs w:val="28"/>
        </w:rPr>
        <w:t xml:space="preserve">Приоритетами Муниципальной программы являются: в сфере производства - развитие импортозамещающих подотраслей сельского хозяйства, включая молочное и мясное скотоводство, овощеводство. </w:t>
      </w:r>
    </w:p>
    <w:p w:rsidR="00966461" w:rsidRPr="00966461" w:rsidRDefault="00966461" w:rsidP="008C0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461">
        <w:rPr>
          <w:rFonts w:ascii="Times New Roman" w:hAnsi="Times New Roman"/>
          <w:sz w:val="28"/>
          <w:szCs w:val="28"/>
        </w:rPr>
        <w:t>Муниципальная программа включает в себя 9 подпрограмм, в том числе: «Развитие подотрасли растениеводства, переработки и реализации продукции растениеводства»; «Развитие подотрасли животноводства, переработки и реализации продукции животноводства»; «Развитие мясного скотоводства»; «Содействие развитию малым формам хозяйствования»; «Техническая и технологическая модернизация, инновационное развитие»; «Развитие овощеводства открытого грунта»; «Развитие молочного скотоводства»; «Развитие племенного дела»; «Поддержка и развитие кадрового потенциала агропромышленного комплекса». Прогноз реализации Муниципальной программы основывается на достижении ее основных показателей (10 индикаторов), а также частных индикаторов реализации подпрограмм (31 индикатор).</w:t>
      </w:r>
    </w:p>
    <w:p w:rsidR="00966461" w:rsidRPr="00966461" w:rsidRDefault="00966461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461">
        <w:rPr>
          <w:rFonts w:ascii="Times New Roman" w:hAnsi="Times New Roman"/>
          <w:sz w:val="28"/>
          <w:szCs w:val="28"/>
        </w:rPr>
        <w:t>В части основных показателей Муниципальной программы прогнозируются: индекс производства продукции сельского хозяйства в хозяйствах всех категорий (в сопоставимых ценах), в том числе производства продукции растениеводства; производства продукции животноводства; индекс производства пищевых продуктов; индекс физического объема инвестиций в основной капитал сельского хозяйства; рентабельность сельскохозяйственных организаций; среднемесячная номинальная заработная плата в сельском хозяйстве; индекс производительности труда к предыдущему году; количество высокопроизводительных рабочих мест; удельный вес затрат на приобретение энергоресурсов в структуре затрат на основное производство продукции сельского хозяйства. Объем производства валовой продукции сельского хозяйства в хозяйствах всех категорий в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966461">
        <w:rPr>
          <w:rFonts w:ascii="Times New Roman" w:hAnsi="Times New Roman"/>
          <w:sz w:val="28"/>
          <w:szCs w:val="28"/>
        </w:rPr>
        <w:t xml:space="preserve"> году составил </w:t>
      </w:r>
      <w:r w:rsidR="00C7331D">
        <w:rPr>
          <w:rFonts w:ascii="Times New Roman" w:hAnsi="Times New Roman"/>
          <w:sz w:val="28"/>
          <w:szCs w:val="28"/>
        </w:rPr>
        <w:t>2813,3</w:t>
      </w:r>
      <w:r w:rsidRPr="00966461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461">
        <w:rPr>
          <w:rFonts w:ascii="Times New Roman" w:hAnsi="Times New Roman"/>
          <w:sz w:val="28"/>
          <w:szCs w:val="28"/>
        </w:rPr>
        <w:t>рублей, индекс производства – 10</w:t>
      </w:r>
      <w:r w:rsidR="00C7331D">
        <w:rPr>
          <w:rFonts w:ascii="Times New Roman" w:hAnsi="Times New Roman"/>
          <w:sz w:val="28"/>
          <w:szCs w:val="28"/>
        </w:rPr>
        <w:t>8</w:t>
      </w:r>
      <w:r w:rsidRPr="00966461">
        <w:rPr>
          <w:rFonts w:ascii="Times New Roman" w:hAnsi="Times New Roman"/>
          <w:sz w:val="28"/>
          <w:szCs w:val="28"/>
        </w:rPr>
        <w:t>,</w:t>
      </w:r>
      <w:r w:rsidR="00C7331D">
        <w:rPr>
          <w:rFonts w:ascii="Times New Roman" w:hAnsi="Times New Roman"/>
          <w:sz w:val="28"/>
          <w:szCs w:val="28"/>
        </w:rPr>
        <w:t>7% к уровню 2015</w:t>
      </w:r>
      <w:r w:rsidRPr="00966461">
        <w:rPr>
          <w:rFonts w:ascii="Times New Roman" w:hAnsi="Times New Roman"/>
          <w:sz w:val="28"/>
          <w:szCs w:val="28"/>
        </w:rPr>
        <w:t xml:space="preserve"> г., в том числе в растениеводстве – 1</w:t>
      </w:r>
      <w:r w:rsidR="00C7331D">
        <w:rPr>
          <w:rFonts w:ascii="Times New Roman" w:hAnsi="Times New Roman"/>
          <w:sz w:val="28"/>
          <w:szCs w:val="28"/>
        </w:rPr>
        <w:t>08,8</w:t>
      </w:r>
      <w:r w:rsidRPr="00966461">
        <w:rPr>
          <w:rFonts w:ascii="Times New Roman" w:hAnsi="Times New Roman"/>
          <w:sz w:val="28"/>
          <w:szCs w:val="28"/>
        </w:rPr>
        <w:t xml:space="preserve">%, животноводстве – </w:t>
      </w:r>
      <w:r w:rsidR="00C7331D">
        <w:rPr>
          <w:rFonts w:ascii="Times New Roman" w:hAnsi="Times New Roman"/>
          <w:sz w:val="28"/>
          <w:szCs w:val="28"/>
        </w:rPr>
        <w:t>108</w:t>
      </w:r>
      <w:r w:rsidRPr="00966461">
        <w:rPr>
          <w:rFonts w:ascii="Times New Roman" w:hAnsi="Times New Roman"/>
          <w:sz w:val="28"/>
          <w:szCs w:val="28"/>
        </w:rPr>
        <w:t>,7%.</w:t>
      </w:r>
    </w:p>
    <w:p w:rsidR="00966461" w:rsidRPr="00966461" w:rsidRDefault="00966461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61">
        <w:rPr>
          <w:rFonts w:ascii="Times New Roman" w:hAnsi="Times New Roman"/>
          <w:sz w:val="28"/>
          <w:szCs w:val="28"/>
        </w:rPr>
        <w:t>Агропро</w:t>
      </w:r>
      <w:r w:rsidR="00C7331D">
        <w:rPr>
          <w:rFonts w:ascii="Times New Roman" w:hAnsi="Times New Roman"/>
          <w:sz w:val="28"/>
          <w:szCs w:val="28"/>
        </w:rPr>
        <w:t>мышленный комплекс района в 2016</w:t>
      </w:r>
      <w:r w:rsidRPr="00966461">
        <w:rPr>
          <w:rFonts w:ascii="Times New Roman" w:hAnsi="Times New Roman"/>
          <w:sz w:val="28"/>
          <w:szCs w:val="28"/>
        </w:rPr>
        <w:t xml:space="preserve"> году сохранил тенденцию последних лет по наращиванию производства основных видов сельскохозяйственной продукции.</w:t>
      </w:r>
    </w:p>
    <w:p w:rsidR="006F669C" w:rsidRPr="006F669C" w:rsidRDefault="006F669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F23">
        <w:rPr>
          <w:rFonts w:ascii="Times New Roman" w:hAnsi="Times New Roman"/>
          <w:sz w:val="20"/>
          <w:szCs w:val="20"/>
        </w:rPr>
        <w:t xml:space="preserve"> </w:t>
      </w: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«Развитие подотрасли растениеводства, переработки и реализации продукции растениеводства»</w:t>
      </w:r>
      <w:r w:rsidRPr="006F669C">
        <w:rPr>
          <w:rFonts w:ascii="Times New Roman" w:hAnsi="Times New Roman"/>
          <w:sz w:val="28"/>
          <w:szCs w:val="28"/>
        </w:rPr>
        <w:t xml:space="preserve"> Производство зерна (включая кукурузу на зерно). Производство зерна в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году составило 7</w:t>
      </w:r>
      <w:r w:rsidR="00C7331D">
        <w:rPr>
          <w:rFonts w:ascii="Times New Roman" w:hAnsi="Times New Roman"/>
          <w:sz w:val="28"/>
          <w:szCs w:val="28"/>
        </w:rPr>
        <w:t>5</w:t>
      </w:r>
      <w:r w:rsidRPr="006F669C">
        <w:rPr>
          <w:rFonts w:ascii="Times New Roman" w:hAnsi="Times New Roman"/>
          <w:sz w:val="28"/>
          <w:szCs w:val="28"/>
        </w:rPr>
        <w:t>,</w:t>
      </w:r>
      <w:r w:rsidR="00C7331D">
        <w:rPr>
          <w:rFonts w:ascii="Times New Roman" w:hAnsi="Times New Roman"/>
          <w:sz w:val="28"/>
          <w:szCs w:val="28"/>
        </w:rPr>
        <w:t>1</w:t>
      </w:r>
      <w:r w:rsidRPr="006F669C">
        <w:rPr>
          <w:rFonts w:ascii="Times New Roman" w:hAnsi="Times New Roman"/>
          <w:sz w:val="28"/>
          <w:szCs w:val="28"/>
        </w:rPr>
        <w:t xml:space="preserve"> тыс. тонн, прирост к уровню 201</w:t>
      </w:r>
      <w:r w:rsidR="00C7331D">
        <w:rPr>
          <w:rFonts w:ascii="Times New Roman" w:hAnsi="Times New Roman"/>
          <w:sz w:val="28"/>
          <w:szCs w:val="28"/>
        </w:rPr>
        <w:t>5</w:t>
      </w:r>
      <w:r w:rsidRPr="006F669C">
        <w:rPr>
          <w:rFonts w:ascii="Times New Roman" w:hAnsi="Times New Roman"/>
          <w:sz w:val="28"/>
          <w:szCs w:val="28"/>
        </w:rPr>
        <w:t xml:space="preserve"> г. на </w:t>
      </w:r>
      <w:r w:rsidR="00C7331D">
        <w:rPr>
          <w:rFonts w:ascii="Times New Roman" w:hAnsi="Times New Roman"/>
          <w:sz w:val="28"/>
          <w:szCs w:val="28"/>
        </w:rPr>
        <w:t>11,4</w:t>
      </w:r>
      <w:r w:rsidRPr="006F669C">
        <w:rPr>
          <w:rFonts w:ascii="Times New Roman" w:hAnsi="Times New Roman"/>
          <w:sz w:val="28"/>
          <w:szCs w:val="28"/>
        </w:rPr>
        <w:t xml:space="preserve">%, или на </w:t>
      </w:r>
      <w:r w:rsidR="00C7331D">
        <w:rPr>
          <w:rFonts w:ascii="Times New Roman" w:hAnsi="Times New Roman"/>
          <w:sz w:val="28"/>
          <w:szCs w:val="28"/>
        </w:rPr>
        <w:t>7,7</w:t>
      </w:r>
      <w:r w:rsidRPr="006F669C">
        <w:rPr>
          <w:rFonts w:ascii="Times New Roman" w:hAnsi="Times New Roman"/>
          <w:sz w:val="28"/>
          <w:szCs w:val="28"/>
        </w:rPr>
        <w:t xml:space="preserve"> тыс.</w:t>
      </w:r>
      <w:r w:rsidR="00C7331D">
        <w:rPr>
          <w:rFonts w:ascii="Times New Roman" w:hAnsi="Times New Roman"/>
          <w:sz w:val="28"/>
          <w:szCs w:val="28"/>
        </w:rPr>
        <w:t xml:space="preserve"> тонн. Целевой индикатор на 2016</w:t>
      </w:r>
      <w:r w:rsidRPr="006F669C">
        <w:rPr>
          <w:rFonts w:ascii="Times New Roman" w:hAnsi="Times New Roman"/>
          <w:sz w:val="28"/>
          <w:szCs w:val="28"/>
        </w:rPr>
        <w:t xml:space="preserve"> г. – 94,4 тыс. тонн, выполнение составило </w:t>
      </w:r>
      <w:r w:rsidR="00C7331D">
        <w:rPr>
          <w:rFonts w:ascii="Times New Roman" w:hAnsi="Times New Roman"/>
          <w:sz w:val="28"/>
          <w:szCs w:val="28"/>
        </w:rPr>
        <w:t>80 процентов</w:t>
      </w:r>
      <w:r w:rsidRPr="006F669C">
        <w:rPr>
          <w:rFonts w:ascii="Times New Roman" w:hAnsi="Times New Roman"/>
          <w:sz w:val="28"/>
          <w:szCs w:val="28"/>
        </w:rPr>
        <w:t>. Мероприятие не выполнено в связи с тем, что на недобор урожая значительное влияние оказал недостаток осадков в мае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года, который характеризовался неустойчивым, в целом </w:t>
      </w:r>
      <w:r w:rsidRPr="006F669C">
        <w:rPr>
          <w:rFonts w:ascii="Times New Roman" w:hAnsi="Times New Roman"/>
          <w:sz w:val="28"/>
          <w:szCs w:val="28"/>
        </w:rPr>
        <w:lastRenderedPageBreak/>
        <w:t>повышенным температурным режимом. В результате при плановой урожайности 41,4 центнеров с гектара (в бункерном весе) получено 3</w:t>
      </w:r>
      <w:r w:rsidR="00C7331D">
        <w:rPr>
          <w:rFonts w:ascii="Times New Roman" w:hAnsi="Times New Roman"/>
          <w:sz w:val="28"/>
          <w:szCs w:val="28"/>
        </w:rPr>
        <w:t>4,5</w:t>
      </w:r>
      <w:r w:rsidRPr="006F669C">
        <w:rPr>
          <w:rFonts w:ascii="Times New Roman" w:hAnsi="Times New Roman"/>
          <w:sz w:val="28"/>
          <w:szCs w:val="28"/>
        </w:rPr>
        <w:t xml:space="preserve"> центнера. 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69C">
        <w:rPr>
          <w:rFonts w:ascii="Times New Roman" w:hAnsi="Times New Roman"/>
          <w:sz w:val="28"/>
          <w:szCs w:val="28"/>
        </w:rPr>
        <w:t>Производство сахарной свеклы. Валовой сбор сахарной свеклы в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году составил </w:t>
      </w:r>
      <w:r w:rsidR="00C7331D">
        <w:rPr>
          <w:rFonts w:ascii="Times New Roman" w:hAnsi="Times New Roman"/>
          <w:sz w:val="28"/>
          <w:szCs w:val="28"/>
        </w:rPr>
        <w:t>275,1</w:t>
      </w:r>
      <w:r w:rsidRPr="006F669C">
        <w:rPr>
          <w:rFonts w:ascii="Times New Roman" w:hAnsi="Times New Roman"/>
          <w:sz w:val="28"/>
          <w:szCs w:val="28"/>
        </w:rPr>
        <w:t xml:space="preserve"> тыс. тонн и превысил целевой индикатор Муниципальной программы (</w:t>
      </w:r>
      <w:r w:rsidR="00C7331D">
        <w:rPr>
          <w:rFonts w:ascii="Times New Roman" w:hAnsi="Times New Roman"/>
          <w:sz w:val="28"/>
          <w:szCs w:val="28"/>
        </w:rPr>
        <w:t>8</w:t>
      </w:r>
      <w:r w:rsidRPr="006F669C">
        <w:rPr>
          <w:rFonts w:ascii="Times New Roman" w:hAnsi="Times New Roman"/>
          <w:sz w:val="28"/>
          <w:szCs w:val="28"/>
        </w:rPr>
        <w:t xml:space="preserve">9 тыс. тонн) </w:t>
      </w:r>
      <w:r w:rsidR="00C7331D">
        <w:rPr>
          <w:rFonts w:ascii="Times New Roman" w:hAnsi="Times New Roman"/>
          <w:sz w:val="28"/>
          <w:szCs w:val="28"/>
        </w:rPr>
        <w:t>в 1,5 раза.</w:t>
      </w:r>
    </w:p>
    <w:p w:rsidR="006F669C" w:rsidRDefault="006F669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«Развитие подотрасли животноводства, переработки и реализации продукции животноводства»</w:t>
      </w:r>
      <w:r w:rsidRPr="006F669C">
        <w:rPr>
          <w:rFonts w:ascii="Times New Roman" w:hAnsi="Times New Roman"/>
          <w:sz w:val="28"/>
          <w:szCs w:val="28"/>
        </w:rPr>
        <w:t xml:space="preserve"> В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году производство скота и птицы на убой в живом весе во всех категориях хозяйств  составило </w:t>
      </w:r>
      <w:r w:rsidR="00C7331D">
        <w:rPr>
          <w:rFonts w:ascii="Times New Roman" w:hAnsi="Times New Roman"/>
          <w:sz w:val="28"/>
          <w:szCs w:val="28"/>
        </w:rPr>
        <w:t>7,4</w:t>
      </w:r>
      <w:r w:rsidRPr="006F669C">
        <w:rPr>
          <w:rFonts w:ascii="Times New Roman" w:hAnsi="Times New Roman"/>
          <w:sz w:val="28"/>
          <w:szCs w:val="28"/>
        </w:rPr>
        <w:t xml:space="preserve"> тыс. тонн, что на </w:t>
      </w:r>
      <w:r w:rsidR="00C7331D">
        <w:rPr>
          <w:rFonts w:ascii="Times New Roman" w:hAnsi="Times New Roman"/>
          <w:sz w:val="28"/>
          <w:szCs w:val="28"/>
        </w:rPr>
        <w:t>13</w:t>
      </w:r>
      <w:r w:rsidRPr="006F669C">
        <w:rPr>
          <w:rFonts w:ascii="Times New Roman" w:hAnsi="Times New Roman"/>
          <w:sz w:val="28"/>
          <w:szCs w:val="28"/>
        </w:rPr>
        <w:t>,</w:t>
      </w:r>
      <w:r w:rsidR="00C7331D">
        <w:rPr>
          <w:rFonts w:ascii="Times New Roman" w:hAnsi="Times New Roman"/>
          <w:sz w:val="28"/>
          <w:szCs w:val="28"/>
        </w:rPr>
        <w:t>2%, или на 0,9</w:t>
      </w:r>
      <w:r w:rsidRPr="006F669C">
        <w:rPr>
          <w:rFonts w:ascii="Times New Roman" w:hAnsi="Times New Roman"/>
          <w:sz w:val="28"/>
          <w:szCs w:val="28"/>
        </w:rPr>
        <w:t xml:space="preserve"> тыс. тонн </w:t>
      </w:r>
      <w:r w:rsidR="00C7331D">
        <w:rPr>
          <w:rFonts w:ascii="Times New Roman" w:hAnsi="Times New Roman"/>
          <w:sz w:val="28"/>
          <w:szCs w:val="28"/>
        </w:rPr>
        <w:t>больше уровня 2015</w:t>
      </w:r>
      <w:r w:rsidRPr="006F669C">
        <w:rPr>
          <w:rFonts w:ascii="Times New Roman" w:hAnsi="Times New Roman"/>
          <w:sz w:val="28"/>
          <w:szCs w:val="28"/>
        </w:rPr>
        <w:t xml:space="preserve"> г. В сельскохозяйственных организациях производство мяса </w:t>
      </w:r>
      <w:r w:rsidR="00C7331D">
        <w:rPr>
          <w:rFonts w:ascii="Times New Roman" w:hAnsi="Times New Roman"/>
          <w:sz w:val="28"/>
          <w:szCs w:val="28"/>
        </w:rPr>
        <w:t>на 18,4 % больше уровня</w:t>
      </w:r>
      <w:r w:rsidRPr="006F669C">
        <w:rPr>
          <w:rFonts w:ascii="Times New Roman" w:hAnsi="Times New Roman"/>
          <w:sz w:val="28"/>
          <w:szCs w:val="28"/>
        </w:rPr>
        <w:t xml:space="preserve"> 201</w:t>
      </w:r>
      <w:r w:rsidR="00C7331D">
        <w:rPr>
          <w:rFonts w:ascii="Times New Roman" w:hAnsi="Times New Roman"/>
          <w:sz w:val="28"/>
          <w:szCs w:val="28"/>
        </w:rPr>
        <w:t>5</w:t>
      </w:r>
      <w:r w:rsidRPr="006F669C">
        <w:rPr>
          <w:rFonts w:ascii="Times New Roman" w:hAnsi="Times New Roman"/>
          <w:sz w:val="28"/>
          <w:szCs w:val="28"/>
        </w:rPr>
        <w:t xml:space="preserve"> года</w:t>
      </w:r>
      <w:r w:rsidR="00C7331D">
        <w:rPr>
          <w:rFonts w:ascii="Times New Roman" w:hAnsi="Times New Roman"/>
          <w:sz w:val="28"/>
          <w:szCs w:val="28"/>
        </w:rPr>
        <w:t xml:space="preserve">, а в хозяйствах населения уменьшилось на 10 %. </w:t>
      </w:r>
      <w:r w:rsidRPr="006F669C">
        <w:rPr>
          <w:rFonts w:ascii="Times New Roman" w:hAnsi="Times New Roman"/>
          <w:sz w:val="28"/>
          <w:szCs w:val="28"/>
        </w:rPr>
        <w:t>В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году предприятиями перерабатывающей промышленности произведено сыров и сырных продуктов </w:t>
      </w:r>
      <w:r w:rsidR="00C7331D">
        <w:rPr>
          <w:rFonts w:ascii="Times New Roman" w:hAnsi="Times New Roman"/>
          <w:sz w:val="28"/>
          <w:szCs w:val="28"/>
        </w:rPr>
        <w:t>8,1</w:t>
      </w:r>
      <w:r w:rsidRPr="006F669C">
        <w:rPr>
          <w:rFonts w:ascii="Times New Roman" w:hAnsi="Times New Roman"/>
          <w:sz w:val="28"/>
          <w:szCs w:val="28"/>
        </w:rPr>
        <w:t xml:space="preserve"> тыс. тонн (при плановом значении показателя на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г. – 9,</w:t>
      </w:r>
      <w:r w:rsidR="00C7331D">
        <w:rPr>
          <w:rFonts w:ascii="Times New Roman" w:hAnsi="Times New Roman"/>
          <w:sz w:val="28"/>
          <w:szCs w:val="28"/>
        </w:rPr>
        <w:t>5</w:t>
      </w:r>
      <w:r w:rsidRPr="006F669C">
        <w:rPr>
          <w:rFonts w:ascii="Times New Roman" w:hAnsi="Times New Roman"/>
          <w:sz w:val="28"/>
          <w:szCs w:val="28"/>
        </w:rPr>
        <w:t xml:space="preserve"> тыс. тонн), или выполнение показателя составило </w:t>
      </w:r>
      <w:r w:rsidR="00C7331D">
        <w:rPr>
          <w:rFonts w:ascii="Times New Roman" w:hAnsi="Times New Roman"/>
          <w:sz w:val="28"/>
          <w:szCs w:val="28"/>
        </w:rPr>
        <w:t>85,1</w:t>
      </w:r>
      <w:r w:rsidRPr="006F669C">
        <w:rPr>
          <w:rFonts w:ascii="Times New Roman" w:hAnsi="Times New Roman"/>
          <w:sz w:val="28"/>
          <w:szCs w:val="28"/>
        </w:rPr>
        <w:t>% , производство масла сливочного составило 2,</w:t>
      </w:r>
      <w:r w:rsidR="00C7331D">
        <w:rPr>
          <w:rFonts w:ascii="Times New Roman" w:hAnsi="Times New Roman"/>
          <w:sz w:val="28"/>
          <w:szCs w:val="28"/>
        </w:rPr>
        <w:t>2</w:t>
      </w:r>
      <w:r w:rsidRPr="006F669C">
        <w:rPr>
          <w:rFonts w:ascii="Times New Roman" w:hAnsi="Times New Roman"/>
          <w:sz w:val="28"/>
          <w:szCs w:val="28"/>
        </w:rPr>
        <w:t xml:space="preserve"> тыс. тонн (при плановом значении показателя на 201</w:t>
      </w:r>
      <w:r w:rsidR="00C7331D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г. – 1,6 тыс. тонн), выполнение показателя – 13</w:t>
      </w:r>
      <w:r w:rsidR="00C7331D">
        <w:rPr>
          <w:rFonts w:ascii="Times New Roman" w:hAnsi="Times New Roman"/>
          <w:sz w:val="28"/>
          <w:szCs w:val="28"/>
        </w:rPr>
        <w:t>3</w:t>
      </w:r>
      <w:r w:rsidRPr="006F669C">
        <w:rPr>
          <w:rFonts w:ascii="Times New Roman" w:hAnsi="Times New Roman"/>
          <w:sz w:val="28"/>
          <w:szCs w:val="28"/>
        </w:rPr>
        <w:t>,</w:t>
      </w:r>
      <w:r w:rsidR="00C7331D">
        <w:rPr>
          <w:rFonts w:ascii="Times New Roman" w:hAnsi="Times New Roman"/>
          <w:sz w:val="28"/>
          <w:szCs w:val="28"/>
        </w:rPr>
        <w:t>4</w:t>
      </w:r>
      <w:r w:rsidRPr="006F669C">
        <w:rPr>
          <w:rFonts w:ascii="Times New Roman" w:hAnsi="Times New Roman"/>
          <w:sz w:val="28"/>
          <w:szCs w:val="28"/>
        </w:rPr>
        <w:t>%.</w:t>
      </w:r>
      <w:r w:rsidR="005E18C9">
        <w:rPr>
          <w:rFonts w:ascii="Times New Roman" w:hAnsi="Times New Roman"/>
          <w:sz w:val="28"/>
          <w:szCs w:val="28"/>
        </w:rPr>
        <w:t xml:space="preserve"> </w:t>
      </w:r>
    </w:p>
    <w:p w:rsidR="005E18C9" w:rsidRPr="006F669C" w:rsidRDefault="005E18C9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C9">
        <w:rPr>
          <w:rFonts w:ascii="Times New Roman" w:hAnsi="Times New Roman"/>
          <w:sz w:val="28"/>
          <w:szCs w:val="28"/>
        </w:rPr>
        <w:t xml:space="preserve">В 2016 году в подпрограмму «Развитие подотрасли животноводства, переработки и реализации продукции животноводства»  для улучшения  и стабилизации эпизоотической ситуации на территории Ичалковского муниципального района Республики Мордовия по африканской чуме свиней включено мероприятие </w:t>
      </w:r>
      <w:r w:rsidRPr="005E18C9">
        <w:rPr>
          <w:rFonts w:ascii="Times New Roman" w:eastAsia="Times New Roman" w:hAnsi="Times New Roman"/>
          <w:sz w:val="28"/>
          <w:szCs w:val="28"/>
          <w:lang w:eastAsia="ru-RU"/>
        </w:rPr>
        <w:t>«переход  граждан,</w:t>
      </w:r>
      <w:r w:rsidRPr="005E18C9">
        <w:rPr>
          <w:rFonts w:ascii="Times New Roman" w:hAnsi="Times New Roman"/>
          <w:sz w:val="28"/>
          <w:szCs w:val="28"/>
        </w:rPr>
        <w:t xml:space="preserve"> ведущих личное подсобное хозяйство, на альтернативные свиноводству виды животноводства». </w:t>
      </w:r>
      <w:r w:rsidRPr="005E18C9">
        <w:rPr>
          <w:rFonts w:ascii="Times New Roman" w:eastAsia="Times New Roman" w:hAnsi="Times New Roman"/>
          <w:sz w:val="28"/>
          <w:szCs w:val="28"/>
          <w:lang w:eastAsia="ru-RU"/>
        </w:rPr>
        <w:t>Индикатором реализации является показатель -«количество</w:t>
      </w:r>
      <w:r w:rsidRPr="005E18C9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хозяйство, перешедших на альтернативные свиноводству виды животноводства.» Для реализации программы предусмотрены субсидии бюджету Ичалковского муниципального района из бюджета Республики Мордовия в сумме </w:t>
      </w:r>
      <w:r>
        <w:rPr>
          <w:rFonts w:ascii="Times New Roman" w:hAnsi="Times New Roman"/>
          <w:sz w:val="28"/>
          <w:szCs w:val="28"/>
        </w:rPr>
        <w:t>2766,5</w:t>
      </w:r>
      <w:r w:rsidRPr="005E18C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8C9">
        <w:rPr>
          <w:rFonts w:ascii="Times New Roman" w:hAnsi="Times New Roman"/>
          <w:sz w:val="28"/>
          <w:szCs w:val="28"/>
        </w:rPr>
        <w:t xml:space="preserve">рублей и средства для софинансирования из бюджета Ичалковского муниципального района в сумме </w:t>
      </w:r>
      <w:r>
        <w:rPr>
          <w:rFonts w:ascii="Times New Roman" w:hAnsi="Times New Roman"/>
          <w:sz w:val="28"/>
          <w:szCs w:val="28"/>
        </w:rPr>
        <w:t>11,4</w:t>
      </w:r>
      <w:r w:rsidRPr="005E18C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8C9">
        <w:rPr>
          <w:rFonts w:ascii="Times New Roman" w:hAnsi="Times New Roman"/>
          <w:sz w:val="28"/>
          <w:szCs w:val="28"/>
        </w:rPr>
        <w:t>рублей. Средства освоены полностью. К</w:t>
      </w:r>
      <w:r w:rsidRPr="005E18C9">
        <w:rPr>
          <w:rFonts w:ascii="Times New Roman" w:eastAsia="Times New Roman" w:hAnsi="Times New Roman"/>
          <w:sz w:val="28"/>
          <w:szCs w:val="28"/>
          <w:lang w:eastAsia="ru-RU"/>
        </w:rPr>
        <w:t>оличество</w:t>
      </w:r>
      <w:r w:rsidRPr="005E18C9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хозяйство, перешедших на альтернативные свиноводству виды животноводства – 51 человек.</w:t>
      </w:r>
    </w:p>
    <w:p w:rsidR="006F669C" w:rsidRPr="006F669C" w:rsidRDefault="006F669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«Развитие мясного скотоводства»</w:t>
      </w:r>
      <w:r w:rsidRPr="006F669C">
        <w:rPr>
          <w:rFonts w:ascii="Times New Roman" w:hAnsi="Times New Roman"/>
          <w:sz w:val="28"/>
          <w:szCs w:val="28"/>
        </w:rPr>
        <w:t xml:space="preserve"> 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69C">
        <w:rPr>
          <w:rFonts w:ascii="Times New Roman" w:hAnsi="Times New Roman"/>
          <w:sz w:val="28"/>
          <w:szCs w:val="28"/>
        </w:rPr>
        <w:t>На 1 января 201</w:t>
      </w:r>
      <w:r w:rsidR="00EB5ED3">
        <w:rPr>
          <w:rFonts w:ascii="Times New Roman" w:hAnsi="Times New Roman"/>
          <w:sz w:val="28"/>
          <w:szCs w:val="28"/>
        </w:rPr>
        <w:t>7</w:t>
      </w:r>
      <w:r w:rsidRPr="006F669C">
        <w:rPr>
          <w:rFonts w:ascii="Times New Roman" w:hAnsi="Times New Roman"/>
          <w:sz w:val="28"/>
          <w:szCs w:val="28"/>
        </w:rPr>
        <w:t xml:space="preserve"> года в сельхозпредприятиях и КФХ поголовье крупного рогатого скота мясных пород и помесного скота составило 3</w:t>
      </w:r>
      <w:r w:rsidR="00EB5ED3">
        <w:rPr>
          <w:rFonts w:ascii="Times New Roman" w:hAnsi="Times New Roman"/>
          <w:sz w:val="28"/>
          <w:szCs w:val="28"/>
        </w:rPr>
        <w:t>74</w:t>
      </w:r>
      <w:r w:rsidRPr="006F669C">
        <w:rPr>
          <w:rFonts w:ascii="Times New Roman" w:hAnsi="Times New Roman"/>
          <w:sz w:val="28"/>
          <w:szCs w:val="28"/>
        </w:rPr>
        <w:t xml:space="preserve"> голов</w:t>
      </w:r>
      <w:r w:rsidR="00EB5ED3">
        <w:rPr>
          <w:rFonts w:ascii="Times New Roman" w:hAnsi="Times New Roman"/>
          <w:sz w:val="28"/>
          <w:szCs w:val="28"/>
        </w:rPr>
        <w:t>ы</w:t>
      </w:r>
      <w:r w:rsidRPr="006F669C">
        <w:rPr>
          <w:rFonts w:ascii="Times New Roman" w:hAnsi="Times New Roman"/>
          <w:sz w:val="28"/>
          <w:szCs w:val="28"/>
        </w:rPr>
        <w:t>, (предусмотрено на 201</w:t>
      </w:r>
      <w:r w:rsidR="00EB5ED3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г. –68</w:t>
      </w:r>
      <w:r w:rsidR="00EB5ED3">
        <w:rPr>
          <w:rFonts w:ascii="Times New Roman" w:hAnsi="Times New Roman"/>
          <w:sz w:val="28"/>
          <w:szCs w:val="28"/>
        </w:rPr>
        <w:t>5</w:t>
      </w:r>
      <w:r w:rsidRPr="006F669C">
        <w:rPr>
          <w:rFonts w:ascii="Times New Roman" w:hAnsi="Times New Roman"/>
          <w:sz w:val="28"/>
          <w:szCs w:val="28"/>
        </w:rPr>
        <w:t xml:space="preserve"> голов), или выполнение составило </w:t>
      </w:r>
      <w:r w:rsidR="00EB5ED3">
        <w:rPr>
          <w:rFonts w:ascii="Times New Roman" w:hAnsi="Times New Roman"/>
          <w:sz w:val="28"/>
          <w:szCs w:val="28"/>
        </w:rPr>
        <w:t>54</w:t>
      </w:r>
      <w:r w:rsidRPr="006F669C">
        <w:rPr>
          <w:rFonts w:ascii="Times New Roman" w:hAnsi="Times New Roman"/>
          <w:sz w:val="28"/>
          <w:szCs w:val="28"/>
        </w:rPr>
        <w:t>,</w:t>
      </w:r>
      <w:r w:rsidR="00EB5ED3">
        <w:rPr>
          <w:rFonts w:ascii="Times New Roman" w:hAnsi="Times New Roman"/>
          <w:sz w:val="28"/>
          <w:szCs w:val="28"/>
        </w:rPr>
        <w:t>6</w:t>
      </w:r>
      <w:r w:rsidRPr="006F669C">
        <w:rPr>
          <w:rFonts w:ascii="Times New Roman" w:hAnsi="Times New Roman"/>
          <w:sz w:val="28"/>
          <w:szCs w:val="28"/>
        </w:rPr>
        <w:t xml:space="preserve"> процента. Показатель не выполнен в связи с тем, что  прекратилось финансирование данной подпрограммы из Федерального и республиканского бюджетов, ЗАО «Культура» сократили,  а ООО «Дружба» ликвидировали поголовье мясного направления. </w:t>
      </w:r>
    </w:p>
    <w:p w:rsidR="006F669C" w:rsidRPr="006F669C" w:rsidRDefault="006F669C" w:rsidP="008C0A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«Содействие развитию малых форм хозяйствования»</w:t>
      </w:r>
      <w:r w:rsidRPr="006F669C">
        <w:rPr>
          <w:rFonts w:ascii="Times New Roman" w:hAnsi="Times New Roman"/>
          <w:sz w:val="28"/>
          <w:szCs w:val="28"/>
        </w:rPr>
        <w:t xml:space="preserve"> </w:t>
      </w:r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EB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</w:t>
      </w:r>
      <w:r w:rsidR="00EB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начинающих фермера создали собственные хозяйства.  По программе ""Развитие семейных животноводческих ферм на </w:t>
      </w:r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базе крестьянских (фермерских) хозяйств"" была построена молочная ферма на 50 коров в с.</w:t>
      </w:r>
      <w:r w:rsidR="00EB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Дубровское</w:t>
      </w:r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F669C" w:rsidRPr="006F669C" w:rsidRDefault="006F669C" w:rsidP="008C0A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овощеводства открытого и защищенного грунта»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показатель на 201</w:t>
      </w:r>
      <w:r w:rsidR="00EB5E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–1</w:t>
      </w:r>
      <w:r w:rsidR="00EB5E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 тонн, фактически  произведено </w:t>
      </w:r>
      <w:r w:rsidR="00EB5ED3">
        <w:rPr>
          <w:rFonts w:ascii="Times New Roman" w:eastAsia="Times New Roman" w:hAnsi="Times New Roman"/>
          <w:sz w:val="28"/>
          <w:szCs w:val="28"/>
          <w:lang w:eastAsia="ru-RU"/>
        </w:rPr>
        <w:t>32,4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овощей открытого грунта. </w:t>
      </w:r>
    </w:p>
    <w:p w:rsidR="006F669C" w:rsidRPr="006F669C" w:rsidRDefault="006F669C" w:rsidP="008C0A8D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 xml:space="preserve">О реализации подпрограммы 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«Развитие молочного скотоводства» 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С 2015 года подпрограмма выделена в отдельную, из подпрограммы «Развитие подотрасли животноводства, переработки и реализации продукции животноводства». Реализация подпрограммы направлена на увеличение объемов производства молока в хозяйствах всех категорий, повышение инвестиционной привлекательности молочного скотоводства, повышение уровня товарности молока в сельхозпредприятиях и КФХ. Подпрограмма предусматривает 3 целевых показателя: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производство молока в хозяйствах всех катего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рий. Производство молока за 2016 год составило 37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тонн, в том числе в общественном секторе – 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32,1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тонн, рост – на 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9,5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% при продуктивности коров 7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586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кг молока, рост к 201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5 году 460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кг. Продуктивность коров и производство молока увеличились почти во всех хозяйствах, кроме СХПК 1 МАЯ и Аграрного колледжа. Наибольшее увеличение объемов производства молока обеспечено в ООО «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Агропромсервис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850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ООО «Агро-мир» -6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ООО «Троицкое» -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442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 ООО «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Дружба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» -  228 тонн. В личных подворьях граждан в связи со снижением поголовья коров, производство молока сократилось на 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1288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тонн;</w:t>
      </w:r>
    </w:p>
    <w:p w:rsidR="006F669C" w:rsidRPr="006F669C" w:rsidRDefault="006F669C" w:rsidP="008C0A8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товарность молока в сельскохозяйственных организациях, крестьянских (фермерских) хозяйствах, включая индивидуальных предпринимателей. При плановом показателе на 201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90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составила 93,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процента;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скотомест на строящихся, модернизируемых и введенных в эксплуатацию животноводческих комплексах молочного направления (молочных фермах). В 201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 xml:space="preserve">6 году введено 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50 скотомест в животноводческих комплексах молочного направления. </w:t>
      </w:r>
    </w:p>
    <w:p w:rsidR="006F669C" w:rsidRPr="006F669C" w:rsidRDefault="006F669C" w:rsidP="008C0A8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«Развитие племенного дела, селекции и семеноводства»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С 2015 года подпрограмма выделена в отдельную, из подпрограмм «Развитие подотрасли животноводства, переработки и реализации продукции животноводства» и «Развитие подотрасли растениеводства, переработки и реализации продукции растениеводства». Реализация подпрограммы предусматривает выполнен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ие 3 целевых показателей. В 2016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выполнены 3 показателя: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сохранность племенного маточного поголовья сельскохозяйственных животных к уровню предыдущего года составила 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102,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8;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реализация племенного молодняка крс молочных пород 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на 100 голов маток составила 10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669C" w:rsidRPr="006F669C" w:rsidRDefault="006F669C" w:rsidP="008C0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- удельный вес племенных коров м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олочного направления составил 48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% в общем поголовье молочных коров при плановом показателе 35.</w:t>
      </w:r>
    </w:p>
    <w:p w:rsidR="00C231DB" w:rsidRDefault="006F669C" w:rsidP="008C0A8D">
      <w:pPr>
        <w:pStyle w:val="af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</w:t>
      </w: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«Поддержка и развитие кадрового потенциала агропромышленного комплекса»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Указом Главы Республики Мордовия от 27.02.2015 г. № 91-УГ в Республике Мордовия с 2015 года осуществляется финансовая поддержка из республиканского бюджета Республики Мордовия студентов и молодых специалистов, заключивших договора с сельхозтоваропроизводителями. Администрации были предоставлены субвенции  в сумме 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1766,1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C23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рублей на выполнение передаваемых государственных полномочий. Предусмотрено 3 целевых показателя, в том числе: уровень обеспечения сельскохозяйственных организаций квалифицированными специалистами; количество специалистов, прошедших профессиональную подготовку, переподготовку и повышение квалификации по аграрным направлениям; доля молодых специалистов в общей численности квалифицированных специалистов сельскохозяйственных организаций. Все показатели в 201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выполнены. В рамках подпрограммы осуществлялась Муниципальная поддержка мероприятия "Стимулирование обучения и закрепления молодых специалистов в сельскохозяйственном производстве". В 201</w:t>
      </w:r>
      <w:r w:rsidR="001564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участниками подпрограммы стали 23 студентов и молодых специалистов.  </w:t>
      </w:r>
    </w:p>
    <w:p w:rsidR="00C231DB" w:rsidRDefault="006F669C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Муниципальной Программы произведена в соответствии с Методикой оценки эффективности пр</w:t>
      </w:r>
      <w:r w:rsidR="00C231DB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ограммы. </w:t>
      </w:r>
      <w:r w:rsidR="00C231DB"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</w:t>
      </w:r>
      <w:r w:rsidR="00C231DB">
        <w:rPr>
          <w:rFonts w:ascii="Times New Roman" w:hAnsi="Times New Roman"/>
          <w:sz w:val="28"/>
          <w:szCs w:val="28"/>
        </w:rPr>
        <w:t>74,2</w:t>
      </w:r>
      <w:r w:rsidR="00C231DB" w:rsidRPr="00391D3C">
        <w:rPr>
          <w:rFonts w:ascii="Times New Roman" w:hAnsi="Times New Roman"/>
          <w:sz w:val="28"/>
          <w:szCs w:val="28"/>
        </w:rPr>
        <w:t xml:space="preserve"> %. Средняя степень достижения значений показателей (индикаторов) составила за 201</w:t>
      </w:r>
      <w:r w:rsidR="001564B8">
        <w:rPr>
          <w:rFonts w:ascii="Times New Roman" w:hAnsi="Times New Roman"/>
          <w:sz w:val="28"/>
          <w:szCs w:val="28"/>
        </w:rPr>
        <w:t>6</w:t>
      </w:r>
      <w:r w:rsidR="00C231DB" w:rsidRPr="00391D3C">
        <w:rPr>
          <w:rFonts w:ascii="Times New Roman" w:hAnsi="Times New Roman"/>
          <w:sz w:val="28"/>
          <w:szCs w:val="28"/>
        </w:rPr>
        <w:t xml:space="preserve"> год </w:t>
      </w:r>
      <w:r w:rsidR="001564B8">
        <w:rPr>
          <w:rFonts w:ascii="Times New Roman" w:hAnsi="Times New Roman"/>
          <w:sz w:val="28"/>
          <w:szCs w:val="28"/>
        </w:rPr>
        <w:t>118,7</w:t>
      </w:r>
      <w:r w:rsidR="00C231DB">
        <w:rPr>
          <w:rFonts w:ascii="Times New Roman" w:hAnsi="Times New Roman"/>
          <w:sz w:val="28"/>
          <w:szCs w:val="28"/>
        </w:rPr>
        <w:t xml:space="preserve">%. </w:t>
      </w:r>
      <w:r w:rsidR="00C231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Данная </w:t>
      </w:r>
      <w:r w:rsidR="00C231DB"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программа работает</w:t>
      </w:r>
      <w:r w:rsidR="00C231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31DB"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A13E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1564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высоко</w:t>
      </w:r>
      <w:r w:rsidR="00C231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эффективной.</w:t>
      </w:r>
    </w:p>
    <w:p w:rsidR="00383265" w:rsidRDefault="00383265" w:rsidP="008C0A8D">
      <w:pPr>
        <w:pStyle w:val="af6"/>
        <w:ind w:firstLine="567"/>
        <w:jc w:val="center"/>
        <w:rPr>
          <w:rStyle w:val="FontStyle163"/>
          <w:bCs/>
          <w:sz w:val="28"/>
          <w:szCs w:val="28"/>
        </w:rPr>
      </w:pPr>
    </w:p>
    <w:p w:rsidR="00383265" w:rsidRDefault="00383265" w:rsidP="008C0A8D">
      <w:pPr>
        <w:pStyle w:val="af6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 xml:space="preserve">15. </w:t>
      </w:r>
      <w:r w:rsidRPr="00391D3C">
        <w:rPr>
          <w:rStyle w:val="FontStyle163"/>
          <w:bCs/>
          <w:sz w:val="28"/>
          <w:szCs w:val="28"/>
        </w:rPr>
        <w:t>О ходе реализации муниципальной программы</w:t>
      </w:r>
      <w:r w:rsidR="008D5844">
        <w:rPr>
          <w:rStyle w:val="FontStyle163"/>
          <w:bCs/>
          <w:sz w:val="28"/>
          <w:szCs w:val="28"/>
        </w:rPr>
        <w:t xml:space="preserve"> </w:t>
      </w:r>
      <w:r w:rsidRPr="00124614">
        <w:rPr>
          <w:rStyle w:val="FontStyle163"/>
          <w:bCs/>
          <w:sz w:val="28"/>
          <w:szCs w:val="28"/>
        </w:rPr>
        <w:t>«Гармонизация межнациональных и межконфессиональных отношений в Ичалковском муниципальном районе Республики Мордовия на 2014-2020 годы»</w:t>
      </w:r>
    </w:p>
    <w:p w:rsidR="00383265" w:rsidRDefault="00383265" w:rsidP="008C0A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A5B4C" w:rsidRDefault="003A5B4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</w:t>
      </w:r>
      <w:r w:rsidRPr="00EF219A">
        <w:rPr>
          <w:rFonts w:ascii="Times New Roman" w:hAnsi="Times New Roman"/>
          <w:sz w:val="28"/>
          <w:szCs w:val="28"/>
        </w:rPr>
        <w:t xml:space="preserve">инансирования за счет средств местного бюджета составил </w:t>
      </w:r>
      <w:r>
        <w:rPr>
          <w:rFonts w:ascii="Times New Roman" w:hAnsi="Times New Roman"/>
          <w:sz w:val="28"/>
          <w:szCs w:val="28"/>
        </w:rPr>
        <w:t>45,0</w:t>
      </w:r>
      <w:r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</w:t>
      </w:r>
      <w:r w:rsidRPr="00EF219A">
        <w:rPr>
          <w:rFonts w:ascii="Times New Roman" w:hAnsi="Times New Roman"/>
          <w:sz w:val="28"/>
          <w:szCs w:val="28"/>
        </w:rPr>
        <w:t>0 % к плану</w:t>
      </w:r>
      <w:r>
        <w:rPr>
          <w:rFonts w:ascii="Times New Roman" w:hAnsi="Times New Roman"/>
          <w:sz w:val="28"/>
          <w:szCs w:val="28"/>
        </w:rPr>
        <w:t>.</w:t>
      </w:r>
    </w:p>
    <w:p w:rsidR="00383265" w:rsidRPr="003604C7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604C7">
        <w:rPr>
          <w:rFonts w:ascii="Times New Roman" w:hAnsi="Times New Roman"/>
          <w:sz w:val="28"/>
          <w:szCs w:val="28"/>
        </w:rPr>
        <w:t xml:space="preserve">Муниципальная программа  </w:t>
      </w:r>
      <w:r w:rsidRPr="00DA52B7">
        <w:rPr>
          <w:rStyle w:val="FontStyle163"/>
          <w:b w:val="0"/>
          <w:bCs/>
          <w:sz w:val="28"/>
          <w:szCs w:val="28"/>
        </w:rPr>
        <w:t>«Гармонизация межнациональных и межконфессиональных отношений в Ичалковском муниципальном районе Республики Мордовия на 2014-2020 годы» у</w:t>
      </w:r>
      <w:r w:rsidRPr="00DA52B7">
        <w:rPr>
          <w:rFonts w:ascii="Times New Roman" w:hAnsi="Times New Roman"/>
          <w:sz w:val="28"/>
          <w:szCs w:val="28"/>
        </w:rPr>
        <w:t xml:space="preserve">тверждена </w:t>
      </w:r>
      <w:r w:rsidRPr="003604C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604C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>ского</w:t>
      </w:r>
      <w:r w:rsidR="00A261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4C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14 апреля 2014 г. </w:t>
      </w:r>
      <w:r w:rsidRPr="003604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255</w:t>
      </w:r>
      <w:r w:rsidRPr="003604C7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8C0A8D">
      <w:pPr>
        <w:spacing w:after="0" w:line="240" w:lineRule="auto"/>
        <w:ind w:left="49" w:right="142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 xml:space="preserve">       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83265" w:rsidRPr="000C1226" w:rsidRDefault="00383265" w:rsidP="008C0A8D">
      <w:pPr>
        <w:spacing w:after="0" w:line="240" w:lineRule="auto"/>
        <w:ind w:left="49" w:right="142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 xml:space="preserve">-сохранение и популяризация историко-культурного наследия </w:t>
      </w:r>
      <w:r w:rsidRPr="000C1226">
        <w:rPr>
          <w:rFonts w:ascii="Times New Roman" w:hAnsi="Times New Roman"/>
          <w:color w:val="052635"/>
          <w:sz w:val="28"/>
          <w:szCs w:val="28"/>
          <w:lang w:eastAsia="ru-RU"/>
        </w:rPr>
        <w:t>района</w:t>
      </w:r>
      <w:r w:rsidRPr="000C1226">
        <w:rPr>
          <w:rFonts w:ascii="Times New Roman" w:hAnsi="Times New Roman"/>
          <w:sz w:val="28"/>
          <w:szCs w:val="28"/>
          <w:lang w:eastAsia="ru-RU"/>
        </w:rPr>
        <w:t>, привлечение к историческому</w:t>
      </w:r>
      <w:r w:rsidRPr="000C1226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наследию жителей района;</w:t>
      </w:r>
    </w:p>
    <w:p w:rsidR="00383265" w:rsidRPr="000C1226" w:rsidRDefault="00383265" w:rsidP="008C0A8D">
      <w:pPr>
        <w:spacing w:after="0" w:line="240" w:lineRule="auto"/>
        <w:ind w:left="49"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>-сохранение атмосферы взаимного уважения к национальным и конфессиональным традициям, обычаям народов, проживающих на территории</w:t>
      </w:r>
      <w:r w:rsidR="00724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226">
        <w:rPr>
          <w:rFonts w:ascii="Times New Roman" w:hAnsi="Times New Roman"/>
          <w:sz w:val="28"/>
          <w:szCs w:val="28"/>
          <w:lang w:eastAsia="ru-RU"/>
        </w:rPr>
        <w:t>Ичалковского муниципального района;</w:t>
      </w:r>
      <w:r w:rsidRPr="000C1226">
        <w:rPr>
          <w:rFonts w:ascii="Times New Roman" w:hAnsi="Times New Roman"/>
          <w:sz w:val="28"/>
          <w:szCs w:val="28"/>
          <w:lang w:eastAsia="ru-RU"/>
        </w:rPr>
        <w:br/>
        <w:t xml:space="preserve">-формирование позитивного имиджа Ичалковского муниципального района как территории, комфортной для проживания представителей различных </w:t>
      </w:r>
      <w:r w:rsidRPr="000C12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национальностей, а также как политически и социально-экономически стабильного </w:t>
      </w:r>
      <w:r w:rsidRPr="000C1226">
        <w:rPr>
          <w:rFonts w:ascii="Times New Roman" w:hAnsi="Times New Roman"/>
          <w:color w:val="052635"/>
          <w:sz w:val="28"/>
          <w:szCs w:val="28"/>
          <w:lang w:eastAsia="ru-RU"/>
        </w:rPr>
        <w:t>района</w:t>
      </w:r>
      <w:r w:rsidRPr="000C1226">
        <w:rPr>
          <w:rFonts w:ascii="Times New Roman" w:hAnsi="Times New Roman"/>
          <w:sz w:val="28"/>
          <w:szCs w:val="28"/>
          <w:lang w:eastAsia="ru-RU"/>
        </w:rPr>
        <w:t xml:space="preserve"> для вложения инвестиций и ведения бизнеса;</w:t>
      </w:r>
    </w:p>
    <w:p w:rsidR="00383265" w:rsidRPr="000C1226" w:rsidRDefault="00383265" w:rsidP="008C0A8D">
      <w:pPr>
        <w:spacing w:after="0" w:line="240" w:lineRule="auto"/>
        <w:ind w:left="49" w:right="142"/>
        <w:jc w:val="both"/>
        <w:rPr>
          <w:rFonts w:ascii="Times New Roman" w:hAnsi="Times New Roman"/>
          <w:sz w:val="28"/>
          <w:szCs w:val="28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>-упрочнение гражданской солидарности, терпимости, уважения к представителям других национальностей, религий, а также к их традициям и обычаям в условиях многонациональности и многоконфессиональности народа Российской Федерации,</w:t>
      </w:r>
      <w:r w:rsidRPr="000C1226">
        <w:rPr>
          <w:rFonts w:ascii="Times New Roman" w:hAnsi="Times New Roman"/>
          <w:sz w:val="28"/>
          <w:szCs w:val="28"/>
        </w:rPr>
        <w:t xml:space="preserve"> на основе сохранения и развития этнокультурного и языкового многообразия народов, населяющих Республику Мордовия;</w:t>
      </w:r>
    </w:p>
    <w:p w:rsidR="00383265" w:rsidRPr="000C1226" w:rsidRDefault="00383265" w:rsidP="008C0A8D">
      <w:pPr>
        <w:spacing w:after="0" w:line="240" w:lineRule="auto"/>
        <w:ind w:left="49"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>-сохранение единства и сплоченности населения Ичалковского муниципального района;</w:t>
      </w:r>
    </w:p>
    <w:p w:rsidR="00383265" w:rsidRPr="000C1226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226">
        <w:rPr>
          <w:rFonts w:ascii="Times New Roman" w:hAnsi="Times New Roman"/>
          <w:sz w:val="28"/>
          <w:szCs w:val="28"/>
          <w:lang w:eastAsia="ru-RU"/>
        </w:rPr>
        <w:t>обеспечение равенства прав и свобод человека и гражданина независимо от национальности,  языка, расы, вероисповедания и других обстоятельств.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 xml:space="preserve">     В ра</w:t>
      </w:r>
      <w:r w:rsidR="00283095">
        <w:rPr>
          <w:rFonts w:ascii="Times New Roman" w:hAnsi="Times New Roman"/>
          <w:sz w:val="28"/>
          <w:szCs w:val="28"/>
        </w:rPr>
        <w:t>мках реализации Программы в 2016</w:t>
      </w:r>
      <w:r w:rsidRPr="003604C7">
        <w:rPr>
          <w:rFonts w:ascii="Times New Roman" w:hAnsi="Times New Roman"/>
          <w:sz w:val="28"/>
          <w:szCs w:val="28"/>
        </w:rPr>
        <w:t xml:space="preserve"> году выполнены следующие основные мероприятия: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 xml:space="preserve"> Реализация органами местного самоуправления основных приоритетов в национальной политике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>Обеспечение прав национальных меньшинств, социальной и культурной адаптации трудовых мигрантов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 xml:space="preserve"> Организация круглых столов, семинаров по взаимодействию органов местного самоуправления по вопросам адаптации и интеграции трудовых миг</w:t>
      </w:r>
      <w:r>
        <w:rPr>
          <w:rFonts w:ascii="Times New Roman" w:hAnsi="Times New Roman"/>
          <w:sz w:val="28"/>
          <w:szCs w:val="28"/>
        </w:rPr>
        <w:t>рантов, переселенцев из Украины;</w:t>
      </w:r>
    </w:p>
    <w:p w:rsidR="00383265" w:rsidRPr="003604C7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>Организация профилактических мероприятий среди учащихся и молодежи о толерантности, конструктивного развития у молодежи межэтнических и межнациональных отношений, воспитания патриотизма и гражданственности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>Организация постоянного взаимодействия с религиозными объединениями и группами по вопросам гармонизации межнациональных и межконфессиональных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>Организация профилактических мероприятий по выявлению незаконного привлечения трудовых мигрантов, проверка паспортного режима мигрантов.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Совет при Главе совместно с руководителями предприятий, организаций занимается проблемами обеспечения жильем, питанием, организацией быта и досуга иностранных граждан (трудовых мигрантов).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Совместно с территориальными и федеральными органами по вопросам обеспечения правопорядка разработаны мероприятия по профилактике этнических конфликтов в рамках привлечения трудовых мигрантов.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</w:r>
      <w:r w:rsidRPr="003604C7">
        <w:rPr>
          <w:rFonts w:ascii="Times New Roman" w:hAnsi="Times New Roman"/>
          <w:sz w:val="28"/>
          <w:szCs w:val="28"/>
        </w:rPr>
        <w:tab/>
        <w:t>Путем проведения профилакти</w:t>
      </w:r>
      <w:r>
        <w:rPr>
          <w:rFonts w:ascii="Times New Roman" w:hAnsi="Times New Roman"/>
          <w:sz w:val="28"/>
          <w:szCs w:val="28"/>
        </w:rPr>
        <w:t xml:space="preserve">ческих мероприятий с учащимися </w:t>
      </w:r>
      <w:r w:rsidRPr="003604C7">
        <w:rPr>
          <w:rFonts w:ascii="Times New Roman" w:hAnsi="Times New Roman"/>
          <w:sz w:val="28"/>
          <w:szCs w:val="28"/>
        </w:rPr>
        <w:t>создана система конструктивного развития у молодежи межэтнических и межнациональных отношений.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 xml:space="preserve">В рамках национальной программы «Духовно-нравственное развитие молодежи» проведены научно-практические конференции, семинары, с </w:t>
      </w:r>
      <w:r w:rsidRPr="003604C7">
        <w:rPr>
          <w:rFonts w:ascii="Times New Roman" w:hAnsi="Times New Roman"/>
          <w:sz w:val="28"/>
          <w:szCs w:val="28"/>
        </w:rPr>
        <w:lastRenderedPageBreak/>
        <w:t>руководителями национальных меньшинств по социальному обустройству и соблюдению культурных традиций.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 xml:space="preserve">Развиваются фольклорные коллективы, ремесло мордовских народов </w:t>
      </w:r>
      <w:r>
        <w:rPr>
          <w:rFonts w:ascii="Times New Roman" w:hAnsi="Times New Roman"/>
          <w:sz w:val="28"/>
          <w:szCs w:val="28"/>
        </w:rPr>
        <w:t>и</w:t>
      </w:r>
      <w:r w:rsidRPr="003604C7">
        <w:rPr>
          <w:rFonts w:ascii="Times New Roman" w:hAnsi="Times New Roman"/>
          <w:sz w:val="28"/>
          <w:szCs w:val="28"/>
        </w:rPr>
        <w:t xml:space="preserve"> других народов. Районная газета почти в каждом номере освещает историю и культуру народов </w:t>
      </w:r>
      <w:r w:rsidRPr="000C1226"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3604C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 xml:space="preserve">Совместно с </w:t>
      </w:r>
      <w:r>
        <w:rPr>
          <w:rFonts w:ascii="Times New Roman" w:hAnsi="Times New Roman"/>
          <w:sz w:val="28"/>
          <w:szCs w:val="28"/>
        </w:rPr>
        <w:t>Отделом полиции</w:t>
      </w:r>
      <w:r w:rsidRPr="003604C7">
        <w:rPr>
          <w:rFonts w:ascii="Times New Roman" w:hAnsi="Times New Roman"/>
          <w:sz w:val="28"/>
          <w:szCs w:val="28"/>
        </w:rPr>
        <w:t xml:space="preserve"> проведены встречи с коллективами учебных заведений о возможных проявлениях экстремизма, обострения межнациональных отношений со стороны учащихся и молодежи, и оперативного реагирования на возникшие межнациональные конфликты.</w:t>
      </w:r>
    </w:p>
    <w:p w:rsidR="00383265" w:rsidRPr="003604C7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Проводятся проверки состояния паспортного режима и регистрационного учета.</w:t>
      </w:r>
    </w:p>
    <w:p w:rsidR="00383265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Проводятся мероприятия по жилым секторам в целях выявления незаконных мигрантов, выявлению преступных групп экстремистской направленности, сформированных на этнической основе, особенно среди несовершеннолетних.</w:t>
      </w:r>
      <w:r w:rsidR="004E09E7">
        <w:rPr>
          <w:rFonts w:ascii="Times New Roman" w:hAnsi="Times New Roman"/>
          <w:sz w:val="28"/>
          <w:szCs w:val="28"/>
        </w:rPr>
        <w:t xml:space="preserve"> </w:t>
      </w:r>
    </w:p>
    <w:p w:rsidR="004E09E7" w:rsidRPr="003604C7" w:rsidRDefault="004E09E7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По данной программе были выделены 45 тысяч рублей, которые направлены на подписку периодической литературы для Детской библиотеки и приобретение народных костюмов.</w:t>
      </w:r>
    </w:p>
    <w:p w:rsidR="00383265" w:rsidRDefault="00383265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</w:r>
      <w:r w:rsidRPr="00391D3C">
        <w:rPr>
          <w:rFonts w:ascii="Times New Roman" w:hAnsi="Times New Roman"/>
          <w:sz w:val="28"/>
          <w:szCs w:val="28"/>
        </w:rPr>
        <w:t>Степень реализации основных мероприятий составила 100 %.</w:t>
      </w:r>
    </w:p>
    <w:p w:rsidR="00383265" w:rsidRDefault="00383265" w:rsidP="008C0A8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8C0A8D">
      <w:pPr>
        <w:pStyle w:val="af6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16.</w:t>
      </w:r>
      <w:r w:rsidRPr="00391D3C">
        <w:rPr>
          <w:rStyle w:val="FontStyle163"/>
          <w:bCs/>
          <w:sz w:val="28"/>
          <w:szCs w:val="28"/>
        </w:rPr>
        <w:t>О ходе реализации муниципальной программы</w:t>
      </w:r>
      <w:r w:rsidR="00A2617B">
        <w:rPr>
          <w:rStyle w:val="FontStyle163"/>
          <w:bCs/>
          <w:sz w:val="28"/>
          <w:szCs w:val="28"/>
        </w:rPr>
        <w:t xml:space="preserve"> </w:t>
      </w:r>
      <w:r w:rsidRPr="009B7F59">
        <w:rPr>
          <w:rStyle w:val="FontStyle163"/>
          <w:bCs/>
          <w:sz w:val="28"/>
          <w:szCs w:val="28"/>
        </w:rPr>
        <w:t>комплексного социально– экономического развития Ичалковского муниципального района Республики Мордовия на 2015-2019 гг.</w:t>
      </w:r>
    </w:p>
    <w:p w:rsidR="00383265" w:rsidRDefault="00383265" w:rsidP="008C0A8D">
      <w:pPr>
        <w:pStyle w:val="af6"/>
        <w:jc w:val="center"/>
        <w:rPr>
          <w:rStyle w:val="FontStyle163"/>
          <w:bCs/>
          <w:sz w:val="28"/>
          <w:szCs w:val="28"/>
        </w:rPr>
      </w:pPr>
    </w:p>
    <w:p w:rsidR="00383265" w:rsidRDefault="00383265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 w:rsidR="0076067D">
        <w:rPr>
          <w:rFonts w:ascii="Times New Roman" w:hAnsi="Times New Roman"/>
          <w:sz w:val="28"/>
          <w:szCs w:val="28"/>
        </w:rPr>
        <w:t>357,2</w:t>
      </w:r>
      <w:r w:rsidRPr="008521D8">
        <w:rPr>
          <w:rFonts w:ascii="Times New Roman" w:hAnsi="Times New Roman"/>
          <w:sz w:val="28"/>
          <w:szCs w:val="28"/>
        </w:rPr>
        <w:t xml:space="preserve"> тыс. рублей или </w:t>
      </w:r>
      <w:r w:rsidR="0076067D">
        <w:rPr>
          <w:rFonts w:ascii="Times New Roman" w:hAnsi="Times New Roman"/>
          <w:sz w:val="28"/>
          <w:szCs w:val="28"/>
        </w:rPr>
        <w:t>90,9</w:t>
      </w:r>
      <w:r w:rsidRPr="008521D8">
        <w:rPr>
          <w:rFonts w:ascii="Times New Roman" w:hAnsi="Times New Roman"/>
          <w:sz w:val="28"/>
          <w:szCs w:val="28"/>
        </w:rPr>
        <w:t xml:space="preserve"> % к плану (план-</w:t>
      </w:r>
      <w:r w:rsidR="0076067D">
        <w:rPr>
          <w:rFonts w:ascii="Times New Roman" w:hAnsi="Times New Roman"/>
          <w:sz w:val="28"/>
          <w:szCs w:val="28"/>
        </w:rPr>
        <w:t>392,9</w:t>
      </w:r>
      <w:r w:rsidRPr="008521D8">
        <w:rPr>
          <w:rFonts w:ascii="Times New Roman" w:hAnsi="Times New Roman"/>
          <w:sz w:val="28"/>
          <w:szCs w:val="28"/>
        </w:rPr>
        <w:t xml:space="preserve"> тыс. рублей), в том числе за счет средств:</w:t>
      </w:r>
    </w:p>
    <w:p w:rsidR="0076067D" w:rsidRPr="0076067D" w:rsidRDefault="0076067D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067D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>
        <w:rPr>
          <w:rFonts w:ascii="Times New Roman" w:hAnsi="Times New Roman"/>
          <w:sz w:val="28"/>
          <w:szCs w:val="28"/>
        </w:rPr>
        <w:t>81,6</w:t>
      </w:r>
      <w:r w:rsidRPr="0076067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76067D">
        <w:rPr>
          <w:rFonts w:ascii="Times New Roman" w:hAnsi="Times New Roman"/>
          <w:sz w:val="28"/>
          <w:szCs w:val="28"/>
        </w:rPr>
        <w:t>% к плану;</w:t>
      </w:r>
    </w:p>
    <w:p w:rsidR="00383265" w:rsidRPr="008521D8" w:rsidRDefault="00383265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6067D">
        <w:rPr>
          <w:sz w:val="28"/>
          <w:szCs w:val="28"/>
        </w:rPr>
        <w:t xml:space="preserve">местного бюджета </w:t>
      </w:r>
      <w:r w:rsidR="0076067D">
        <w:rPr>
          <w:sz w:val="28"/>
          <w:szCs w:val="28"/>
        </w:rPr>
        <w:t>275,6</w:t>
      </w:r>
      <w:r w:rsidRPr="0076067D">
        <w:rPr>
          <w:sz w:val="28"/>
          <w:szCs w:val="28"/>
        </w:rPr>
        <w:t xml:space="preserve"> тыс. рублей или </w:t>
      </w:r>
      <w:r w:rsidR="0076067D">
        <w:rPr>
          <w:sz w:val="28"/>
          <w:szCs w:val="28"/>
        </w:rPr>
        <w:t>88,5</w:t>
      </w:r>
      <w:r w:rsidRPr="0076067D">
        <w:rPr>
          <w:sz w:val="28"/>
          <w:szCs w:val="28"/>
        </w:rPr>
        <w:t xml:space="preserve"> % к плану.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D8">
        <w:rPr>
          <w:rStyle w:val="FontStyle163"/>
          <w:b w:val="0"/>
          <w:bCs/>
          <w:sz w:val="28"/>
          <w:szCs w:val="28"/>
        </w:rPr>
        <w:t>Муниципальная программа комплексного социально– экономического развития Ичалковского муниципального района Республики Мордовия на 2015-2019 гг. утверждена</w:t>
      </w:r>
      <w:r w:rsidR="00A2617B">
        <w:rPr>
          <w:rStyle w:val="FontStyle163"/>
          <w:b w:val="0"/>
          <w:bCs/>
          <w:sz w:val="28"/>
          <w:szCs w:val="28"/>
        </w:rPr>
        <w:t xml:space="preserve"> </w:t>
      </w:r>
      <w:r w:rsidRPr="008521D8">
        <w:rPr>
          <w:rFonts w:ascii="Times New Roman" w:hAnsi="Times New Roman"/>
          <w:sz w:val="28"/>
          <w:szCs w:val="28"/>
        </w:rPr>
        <w:t>Решением Сессии Совета депутатов</w:t>
      </w:r>
      <w:r w:rsidR="00A2617B">
        <w:rPr>
          <w:rFonts w:ascii="Times New Roman" w:hAnsi="Times New Roman"/>
          <w:sz w:val="28"/>
          <w:szCs w:val="28"/>
        </w:rPr>
        <w:t xml:space="preserve"> </w:t>
      </w:r>
      <w:r w:rsidRPr="008521D8">
        <w:rPr>
          <w:rStyle w:val="FontStyle163"/>
          <w:b w:val="0"/>
          <w:bCs/>
          <w:sz w:val="28"/>
          <w:szCs w:val="28"/>
        </w:rPr>
        <w:t>Ичалковского</w:t>
      </w:r>
      <w:r w:rsidRPr="008521D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521D8">
        <w:rPr>
          <w:rFonts w:ascii="Times New Roman" w:hAnsi="Times New Roman"/>
          <w:color w:val="000000"/>
          <w:sz w:val="28"/>
          <w:szCs w:val="28"/>
        </w:rPr>
        <w:t>от 07.04. 2014 г. №231</w:t>
      </w:r>
      <w:r w:rsidRPr="008521D8">
        <w:rPr>
          <w:rFonts w:ascii="Times New Roman" w:hAnsi="Times New Roman"/>
          <w:sz w:val="28"/>
          <w:szCs w:val="28"/>
        </w:rPr>
        <w:t>.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Cs/>
          <w:color w:val="000000"/>
          <w:sz w:val="28"/>
          <w:szCs w:val="28"/>
        </w:rPr>
        <w:t>Цель Муниципальной программы</w:t>
      </w:r>
      <w:r w:rsidRPr="008521D8">
        <w:rPr>
          <w:rFonts w:ascii="Times New Roman" w:hAnsi="Times New Roman"/>
          <w:color w:val="000000"/>
          <w:sz w:val="28"/>
          <w:szCs w:val="28"/>
        </w:rPr>
        <w:t>— повышение благосостояния жителей Ичалковского муниципального района, обеспечение комплексности решения проблем экономического и социального развития Ичалковского муниципального района, проведения активной инновационной и инвестиционной политики, увеличение доходов бюджета Ичалковского муниципального района и рациональное их расходование.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ind w:left="2124" w:hanging="141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21D8">
        <w:rPr>
          <w:rFonts w:ascii="Times New Roman" w:hAnsi="Times New Roman"/>
          <w:iCs/>
          <w:color w:val="000000"/>
          <w:sz w:val="28"/>
          <w:szCs w:val="28"/>
        </w:rPr>
        <w:t>Задачи Муниципальной программы</w:t>
      </w: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обеспечение благоприятного инвестиционного климата в районе;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содействие развитию агропромышленного комплекса;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содействие развитию промышленного комплекса;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содействие развитию инфраструктуры тепло-, водо и электроснабжения;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развитие дорожной сети, улучшение транспортного обслуживания;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модернизация связи и телекоммуникационных систем;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формирование благоприятных условий для активизации предпринимательской деятельности и развитие малого и среднего бизнеса;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ускоренное решение жилищной проблемы;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повышение качества предоставляемых жилищно-коммунальных услуг;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стабилизация демографической ситуации;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содействие развитию рынка труда, повышение занятости населения;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улучшение социальной среды (развитие образовательного, культурного, туристско-рекреационного потенциала района, системы здравоохранения, физической культуры и спорта);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развитие торгового и бытового обслуживания населения района;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улучшение состояния окружающей среды;</w:t>
      </w:r>
    </w:p>
    <w:p w:rsidR="00383265" w:rsidRPr="008521D8" w:rsidRDefault="00383265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улучшение качества административного управления районом.</w:t>
      </w:r>
    </w:p>
    <w:p w:rsidR="00383265" w:rsidRDefault="00383265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В целом Ичалковский муниципальный район характеризуется как  аграрно-промышленный, к основным конкурентным преимуществам которого относятся развитая транспортная инфраструктура, высокий уровень газификации района, достаточный уровень обеспеченности собственными трудовыми ресурсами,  концентрация земель сельскохозяйственного назначения в крупных сельскохозяйственных предприятиях. </w:t>
      </w:r>
    </w:p>
    <w:p w:rsidR="00842C3B" w:rsidRDefault="00842C3B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были выполнены следующие мероприятия:</w:t>
      </w:r>
    </w:p>
    <w:p w:rsidR="00842C3B" w:rsidRDefault="00842C3B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и развитие сети МФЦ предоставления государственных и муниципальных услуг;</w:t>
      </w:r>
    </w:p>
    <w:p w:rsidR="00842C3B" w:rsidRDefault="00842C3B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.</w:t>
      </w:r>
      <w:r>
        <w:rPr>
          <w:rFonts w:ascii="Times New Roman" w:hAnsi="Times New Roman"/>
          <w:sz w:val="28"/>
          <w:szCs w:val="28"/>
        </w:rPr>
        <w:t>с</w:t>
      </w:r>
      <w:r w:rsidRPr="00842C3B">
        <w:rPr>
          <w:rFonts w:ascii="Times New Roman" w:hAnsi="Times New Roman"/>
          <w:sz w:val="28"/>
          <w:szCs w:val="28"/>
        </w:rPr>
        <w:t>офинансирование работ по межеванию земельного участка под объектом "Строительство автомобильной дороги по ул. Октябрьская и ул. Кооперативная в с. Ичалки", под объектом "Строительство автомобильной дороги по ул. Красная Звезда и ул. Революционная в с. Ичалки, за счет средств районного бюджета"</w:t>
      </w:r>
      <w:r>
        <w:rPr>
          <w:rFonts w:ascii="Times New Roman" w:hAnsi="Times New Roman"/>
          <w:sz w:val="28"/>
          <w:szCs w:val="28"/>
        </w:rPr>
        <w:t>;</w:t>
      </w:r>
    </w:p>
    <w:p w:rsidR="00842C3B" w:rsidRDefault="00842C3B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842C3B">
        <w:rPr>
          <w:rFonts w:ascii="Times New Roman" w:hAnsi="Times New Roman"/>
          <w:sz w:val="28"/>
          <w:szCs w:val="28"/>
        </w:rPr>
        <w:t>плата договоров по поверке достоверности определения сметной стоимости по объекту «Строительство газопроводных сетей низкого давления по ул. Терешковой в с. Кемля  Ичалковского муниципального района Республики Мордовия (2-я очередь строительства)»</w:t>
      </w:r>
    </w:p>
    <w:p w:rsidR="00EC0B0D" w:rsidRPr="008521D8" w:rsidRDefault="00EC0B0D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 целевые индикаторы были достигнуты:</w:t>
      </w:r>
    </w:p>
    <w:p w:rsidR="00383265" w:rsidRPr="008521D8" w:rsidRDefault="00CC729C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CC729C">
        <w:rPr>
          <w:rFonts w:ascii="Times New Roman" w:eastAsia="Times New Roman" w:hAnsi="Times New Roman"/>
          <w:sz w:val="28"/>
          <w:szCs w:val="28"/>
          <w:lang w:eastAsia="ru-RU"/>
        </w:rPr>
        <w:t>Общий объем инвестиций в основной капитал (за исключением бюджетных средств) в расчете на одного жителя  по итогам 2016 года составил 19897 т.  рублей,  что составляет 110,6% к уровню 2015 года. На плановый период 2017г. планируется рост объема инвестиций в основной капитал, на 2018 год снижение. В планах приобретение сельскохозяйственной техники, реконструкция убойного цеха на ОАО «Мясокомбинат «Оброчинский», приобретение оборудования на ПАО «Сыродельный комбинат «Ичалковский», строительство молочного комплекса на 1000 голов дойного стада в ООО «Дружба» в с.Кергуды сметной стоимостью 750 млн. руб. и др.</w:t>
      </w:r>
    </w:p>
    <w:p w:rsidR="00383265" w:rsidRPr="008521D8" w:rsidRDefault="00CC729C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CC729C">
        <w:rPr>
          <w:rFonts w:ascii="Times New Roman" w:eastAsia="Times New Roman" w:hAnsi="Times New Roman"/>
          <w:sz w:val="28"/>
          <w:szCs w:val="28"/>
        </w:rPr>
        <w:lastRenderedPageBreak/>
        <w:t xml:space="preserve">Промышленность в районе представлена перерабатывающими предприятиями: ОАО «Мясокомбинат «Оброчинский», ООО «Кемлянский спиртовой завод», ПАО «Сыродельный комбинат «Ичалковский». В целом за  год промышленными предприятиями произведено продукции на 3,5 млрд. руб., из которых  83% составляющая  сыродельного комбината. </w:t>
      </w:r>
    </w:p>
    <w:p w:rsidR="00812BC9" w:rsidRDefault="00812BC9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3D182D">
        <w:rPr>
          <w:rFonts w:ascii="Times New Roman" w:hAnsi="Times New Roman"/>
          <w:sz w:val="28"/>
          <w:szCs w:val="28"/>
        </w:rPr>
        <w:t xml:space="preserve">Район принимает меры по постановке земельных участков на кадастровый учет с целью увеличения базы для обложения земельным налогом. </w:t>
      </w:r>
      <w:r>
        <w:rPr>
          <w:rFonts w:ascii="Times New Roman" w:hAnsi="Times New Roman"/>
          <w:sz w:val="28"/>
          <w:szCs w:val="28"/>
        </w:rPr>
        <w:t xml:space="preserve"> В 2016г.г. д</w:t>
      </w:r>
      <w:r w:rsidRPr="003D182D">
        <w:rPr>
          <w:rFonts w:ascii="Times New Roman" w:hAnsi="Times New Roman"/>
          <w:sz w:val="28"/>
          <w:szCs w:val="28"/>
        </w:rPr>
        <w:t xml:space="preserve">оля площади земельных участков, являющихся объектами налогообложения земельным налогом, составляет </w:t>
      </w:r>
      <w:r>
        <w:rPr>
          <w:rFonts w:ascii="Times New Roman" w:hAnsi="Times New Roman"/>
          <w:sz w:val="28"/>
          <w:szCs w:val="28"/>
        </w:rPr>
        <w:t>79</w:t>
      </w:r>
      <w:r w:rsidRPr="003D182D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Увеличение на 6799 га за счет оформления земельных долей физическими лицами. </w:t>
      </w:r>
    </w:p>
    <w:p w:rsidR="00812BC9" w:rsidRPr="00812BC9" w:rsidRDefault="00812BC9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812BC9">
        <w:rPr>
          <w:rFonts w:ascii="Times New Roman" w:hAnsi="Times New Roman"/>
          <w:sz w:val="28"/>
          <w:szCs w:val="28"/>
        </w:rPr>
        <w:t xml:space="preserve">Увеличение доли предусматривается в 2017 году и последующих годах  за счет оформления невостребованных земельных долей в муниципальную собственность и предоставление их в аренду на конкурсной основе. </w:t>
      </w:r>
    </w:p>
    <w:p w:rsidR="00812BC9" w:rsidRPr="003920C4" w:rsidRDefault="00812BC9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3920C4">
        <w:rPr>
          <w:rFonts w:ascii="Times New Roman" w:hAnsi="Times New Roman"/>
          <w:sz w:val="28"/>
          <w:szCs w:val="28"/>
        </w:rPr>
        <w:t xml:space="preserve">Сельское хозяйство – одна из главных отраслей материального производства района. В настоящее время его представляют 13 сельскохозяйственных предприятия различных форм собственности. </w:t>
      </w:r>
    </w:p>
    <w:p w:rsidR="00383265" w:rsidRPr="003920C4" w:rsidRDefault="00812BC9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0C4">
        <w:rPr>
          <w:rFonts w:ascii="Times New Roman" w:hAnsi="Times New Roman"/>
          <w:sz w:val="28"/>
          <w:szCs w:val="28"/>
        </w:rPr>
        <w:t>Среди предприятий 2 сельскохозяйственных производственных кооператива, 10 обществ с ограниченной ответственностью, 1 закрытое акционерное общество. Кроме того в районе ведут производственную деятельность крупные инвесторы – ЗАО «Мордовский Бекон», ООО МАПО «Восток». В  2016 году доля прибыльных сельхозпредприятий составила 100%. В 2017 – 2019</w:t>
      </w:r>
      <w:r w:rsidR="001F237B" w:rsidRPr="003920C4">
        <w:rPr>
          <w:rFonts w:ascii="Times New Roman" w:hAnsi="Times New Roman"/>
          <w:sz w:val="28"/>
          <w:szCs w:val="28"/>
        </w:rPr>
        <w:t>г</w:t>
      </w:r>
      <w:r w:rsidRPr="003920C4">
        <w:rPr>
          <w:rFonts w:ascii="Times New Roman" w:hAnsi="Times New Roman"/>
          <w:sz w:val="28"/>
          <w:szCs w:val="28"/>
        </w:rPr>
        <w:t>г.  ожидается, получение прибыли всеми сельхозпредприятиями.</w:t>
      </w:r>
      <w:r w:rsidR="00383265" w:rsidRPr="003920C4">
        <w:rPr>
          <w:rFonts w:ascii="Times New Roman" w:hAnsi="Times New Roman"/>
          <w:sz w:val="28"/>
          <w:szCs w:val="28"/>
        </w:rPr>
        <w:t xml:space="preserve">  </w:t>
      </w:r>
    </w:p>
    <w:p w:rsidR="00311A91" w:rsidRPr="00EC0B0D" w:rsidRDefault="00311A91" w:rsidP="008C0A8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3920C4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      В истекшем году весь комплекс весенне-посевных и уборочных  работ был проведен  организовано</w:t>
      </w:r>
      <w:r w:rsidR="00EC0B0D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.</w:t>
      </w:r>
      <w:r w:rsidRPr="003920C4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Благодаря грамотному труду растениеводов </w:t>
      </w:r>
      <w:r w:rsidRPr="003920C4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раз за всю историю район перешагнул 80-ти тысячный рубеж по производству зерна.  В</w:t>
      </w:r>
      <w:r w:rsidRPr="003920C4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аловой  сбор зерновых с учетом посевов кукурузы  составил 82,3 тыс. т, что на 12%   больше, нежели годом ранее. Урожайность в бункерном весе  34</w:t>
      </w:r>
      <w:r w:rsidRPr="00EC0B0D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,6 ц с гектара. Это выше, чем в Республике  на 4,8 ц.</w:t>
      </w:r>
    </w:p>
    <w:p w:rsidR="003920C4" w:rsidRPr="00EC0B0D" w:rsidRDefault="003920C4" w:rsidP="008C0A8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EC0B0D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Зерна кукурузы собрано 10,4 тыс. тонн с урожайностью по району 97,5 цн., и это заметный успех в деле возделывания этой культуры, так как урожайность выше республиканского уровня почти на 20%.</w:t>
      </w:r>
    </w:p>
    <w:p w:rsidR="00383265" w:rsidRPr="00EC0B0D" w:rsidRDefault="003920C4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t>Валовой  сбор сахарной свеклы при урожайности  513 цн.  с гектара составил 275,1 тыс.т. или более четверти от валового объёма по республике  в целом.   Такого  объема  в районе еще не было. Результат прошлого года 244,5 т.тн., а 10 лет тому назад было всего 54,5 т. тн ,  то есть объемы выросли в 4,5 раза.</w:t>
      </w:r>
      <w:r w:rsidR="00383265" w:rsidRPr="00EC0B0D">
        <w:rPr>
          <w:rFonts w:ascii="Times New Roman" w:hAnsi="Times New Roman"/>
          <w:sz w:val="28"/>
          <w:szCs w:val="28"/>
        </w:rPr>
        <w:t xml:space="preserve"> </w:t>
      </w:r>
    </w:p>
    <w:p w:rsidR="00EC0B0D" w:rsidRPr="00EC0B0D" w:rsidRDefault="00EC0B0D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pacing w:val="20"/>
          <w:sz w:val="28"/>
          <w:szCs w:val="28"/>
        </w:rPr>
        <w:t>Труженики мясной отрасли района входят в пятерку лидеров по республике.</w:t>
      </w:r>
      <w:r w:rsidRPr="00EC0B0D">
        <w:rPr>
          <w:rFonts w:ascii="Times New Roman" w:hAnsi="Times New Roman"/>
          <w:sz w:val="28"/>
          <w:szCs w:val="28"/>
        </w:rPr>
        <w:t xml:space="preserve"> Производство скота в текущем году на 18% больше прошлогоднего. У нас самый высокий среднесдаточный вес одной реализованной головы скота -  476кг, высокий показатель приплода телят на 100 голов коров -  85 голов.</w:t>
      </w:r>
    </w:p>
    <w:p w:rsidR="00EC0B0D" w:rsidRPr="00EC0B0D" w:rsidRDefault="00EC0B0D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lastRenderedPageBreak/>
        <w:t>Валовое производство  молока в сельхозпредприятиях  за  год составило  32 тыс. тн. с плюсом к прошлому году на 2,7 тыс. тн. или на 9%.  По республике прибавка молока составила 4 тыс. тн., из которых 2,7 тыс. тн. наша.   Продуктивность коров возросла  на 460 кг. и составила во всех категориях хозяйств, включая фермеров - 7586 кг,  на треть выше, чем по республике в целом. Это  лучший результат по продуктивности среди всех районов республики. За нами идут октябрьцы -  7346 кг, затем дубенцы – 7067 кг, лямбирцы – 6762 кг.   Стоит отметить, что 10 лет назад продуктивность дойного стада в районе была на уровне 3358 кг и возросла в 2,3 раза.</w:t>
      </w:r>
    </w:p>
    <w:p w:rsidR="00383265" w:rsidRPr="00EC0B0D" w:rsidRDefault="00EC0B0D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t>Почти 90% валового объема молока производится на современных комплексах и фермах  и более 99,5 % идет на переработку высшим и первым сортом.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работников по крупным и средним предприятиям в 2016 году по сравнению с 2015 годом  увеличилась на 3,9 % и составила 20624,4 руб. 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детских дошкольных учреждений в 2016 году возросла на 4,% и составила 13680 рублей. К 2019 году  предусмотрен рост на 9,3% или в суммовом выражении она составит – 14955,1 рублей.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t xml:space="preserve"> Значение целевого показателя соотношения средней заработной платы педагогических работников образовательных учреждений общего образования к средней заработной плате в Республике Мордовия должно равняться 100%. 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общеобразовательных учреждений в 2016 году по сравнению с 2015 годом выросла на 1,4% и составила 19779,9 рублей против 19497,8 рублей по 2015 году. На 2017 году предусмотрен рост на 0,4% , и к 2019 году среднемесячная номинальная начисленная заработная плата работников сложится на уровне 21977,6 рубля.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</w:rPr>
        <w:t>Рост средней номинальной начисленной заработной платы учителей в 2016 году по сравнению с 2015 годом составил 0,7% или 23407,5 рублей против 23249,1 рублей по 2015 году. На 2017 году рост не предусмотрен, а к 2019 году сложится на уровне 26874,2 рубля.</w:t>
      </w:r>
    </w:p>
    <w:p w:rsidR="00383265" w:rsidRPr="008521D8" w:rsidRDefault="00EC0B0D" w:rsidP="008C0A8D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hAnsi="Times New Roman"/>
          <w:sz w:val="28"/>
          <w:szCs w:val="28"/>
          <w:lang w:eastAsia="ru-RU"/>
        </w:rPr>
        <w:t>Среднемесячная номинальная начисленная заработная плата работников</w:t>
      </w:r>
      <w:r w:rsidRPr="00EC0B0D">
        <w:rPr>
          <w:rFonts w:ascii="Times New Roman" w:hAnsi="Times New Roman"/>
          <w:sz w:val="28"/>
          <w:szCs w:val="24"/>
          <w:lang w:eastAsia="ru-RU"/>
        </w:rPr>
        <w:t xml:space="preserve"> муниципальных учреждений культуры и искусства в 2015 году составляла 14260,4  рублей, в 2016 году снизилась на 1 %  и составила 14112,6 рубля. А в 2017 году она составит 20580,6,2 рублей с ростом к 2016 году в 1,46 раза.</w:t>
      </w:r>
      <w:r w:rsidR="00383265" w:rsidRPr="008521D8">
        <w:rPr>
          <w:rFonts w:ascii="Times New Roman" w:hAnsi="Times New Roman"/>
          <w:sz w:val="28"/>
          <w:szCs w:val="28"/>
        </w:rPr>
        <w:t xml:space="preserve"> </w:t>
      </w:r>
    </w:p>
    <w:p w:rsidR="00EC0B0D" w:rsidRPr="00EC0B0D" w:rsidRDefault="00EC0B0D" w:rsidP="008C0A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B0D">
        <w:rPr>
          <w:rFonts w:ascii="Times New Roman" w:eastAsia="Times New Roman" w:hAnsi="Times New Roman"/>
          <w:sz w:val="28"/>
          <w:szCs w:val="24"/>
          <w:lang w:eastAsia="ru-RU"/>
        </w:rPr>
        <w:t>Доля детей в возрасте 1 </w:t>
      </w:r>
      <w:r w:rsidRPr="00EC0B0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0B0D">
        <w:rPr>
          <w:rFonts w:ascii="Times New Roman" w:eastAsia="Times New Roman" w:hAnsi="Times New Roman"/>
          <w:sz w:val="28"/>
          <w:szCs w:val="24"/>
          <w:lang w:eastAsia="ru-RU"/>
        </w:rPr>
        <w:t xml:space="preserve">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 6 лет в 2015 году составляла 48,1%, в 2016 году 52,7%, в результате увеличения численности групп кратковременного пребывания в школах. </w:t>
      </w:r>
    </w:p>
    <w:p w:rsidR="00EC0B0D" w:rsidRPr="00EC0B0D" w:rsidRDefault="00EC0B0D" w:rsidP="008C0A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B0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 2019 году этот показатель должен составить 65 %. Увеличение показателя за счет строительства детского сада в с. Кемля на 115 мест.</w:t>
      </w:r>
    </w:p>
    <w:p w:rsidR="00EC0B0D" w:rsidRPr="00EC0B0D" w:rsidRDefault="00EC0B0D" w:rsidP="008C0A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C0B0D">
        <w:rPr>
          <w:rFonts w:ascii="Times New Roman" w:eastAsia="Arial" w:hAnsi="Times New Roman"/>
          <w:color w:val="000000"/>
          <w:sz w:val="28"/>
          <w:szCs w:val="24"/>
          <w:lang w:eastAsia="ar-SA"/>
        </w:rPr>
        <w:t xml:space="preserve">Доля детей в возрасте 1 –  6 лет, стоящих на учете для определения в муниципальные дошкольные образовательные учреждения, в общей численности детей в возрасте 1 –  6 лет в 2015 году  </w:t>
      </w:r>
      <w:r w:rsidRPr="00EC0B0D">
        <w:rPr>
          <w:rFonts w:ascii="Times New Roman" w:eastAsia="Arial" w:hAnsi="Times New Roman"/>
          <w:color w:val="000000"/>
          <w:sz w:val="28"/>
          <w:szCs w:val="28"/>
          <w:lang w:eastAsia="ar-SA"/>
        </w:rPr>
        <w:t>–</w:t>
      </w:r>
      <w:r w:rsidRPr="00EC0B0D">
        <w:rPr>
          <w:rFonts w:ascii="Times New Roman" w:eastAsia="Arial" w:hAnsi="Times New Roman"/>
          <w:color w:val="000000"/>
          <w:sz w:val="28"/>
          <w:szCs w:val="24"/>
          <w:lang w:eastAsia="ar-SA"/>
        </w:rPr>
        <w:t xml:space="preserve"> 16,15 %. В 2016 году доля снизилась на 3,65% и составила 12,5%.</w:t>
      </w:r>
      <w:r w:rsidRPr="00EC0B0D">
        <w:rPr>
          <w:rFonts w:ascii="Times New Roman" w:eastAsia="Arial" w:hAnsi="Times New Roman"/>
          <w:sz w:val="28"/>
          <w:szCs w:val="28"/>
          <w:lang w:eastAsia="ar-SA"/>
        </w:rPr>
        <w:t xml:space="preserve"> Количество воспитанников в дошкольных учреждениях 467. В электронной очереди стоят 169 детей в возрасте от 0 до 3 лет. Все дети в возрасте от 3 до 7 лет местами в детских садах обеспечены. Актуальной очереди нет, т. к. в сентябре 2016 года был пущен в эксплуатацию детский сад «Радуга», который рассчитан на 115 мест.  Детки имеют возможность посещать интерактивную комнату, бассейн, спортивный и музыкальный залы.  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EC0B0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По состоянию на 1.01.2017 года численность детей стоящих на учете –169 чел. </w:t>
      </w:r>
    </w:p>
    <w:p w:rsidR="00383265" w:rsidRPr="008521D8" w:rsidRDefault="00EC0B0D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eastAsia="Times New Roman" w:hAnsi="Times New Roman"/>
          <w:sz w:val="28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2016 году – 0%.</w:t>
      </w:r>
    </w:p>
    <w:p w:rsidR="00383265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Администрацией района принимались меры  по обеспечению оперативности и качества предоставления услуг населению. На сегодня в МФЦ организовано и работают 5 окон для обслуживания заявителей. Для удобства населения созданы  еще 6 территориально обособленных структурных подразделений в Б.-Сыресевском, Ладском, Ичалковском,</w:t>
      </w:r>
      <w:r w:rsidR="000505E4">
        <w:rPr>
          <w:rFonts w:ascii="Times New Roman" w:hAnsi="Times New Roman"/>
          <w:sz w:val="28"/>
          <w:szCs w:val="28"/>
        </w:rPr>
        <w:t xml:space="preserve"> </w:t>
      </w:r>
      <w:r w:rsidRPr="008521D8">
        <w:rPr>
          <w:rFonts w:ascii="Times New Roman" w:hAnsi="Times New Roman"/>
          <w:sz w:val="28"/>
          <w:szCs w:val="28"/>
        </w:rPr>
        <w:t xml:space="preserve">Рождественском, Оброченском, Смольненском сельских поселениях. </w:t>
      </w:r>
    </w:p>
    <w:p w:rsidR="00EC0B0D" w:rsidRDefault="00383265" w:rsidP="008C0A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C0B0D" w:rsidRPr="00EC0B0D">
        <w:rPr>
          <w:rFonts w:ascii="Times New Roman" w:eastAsia="Times New Roman" w:hAnsi="Times New Roman"/>
          <w:sz w:val="28"/>
          <w:szCs w:val="32"/>
          <w:lang w:eastAsia="ru-RU"/>
        </w:rPr>
        <w:t xml:space="preserve">Общее количество предоставляемых в многофункциональном центре услуг – 120 (в т. ч. 24 - федеральных, 22 - внебюджетных фондов, 38 – гос. власти РМ, 36 – муниципальных). </w:t>
      </w:r>
    </w:p>
    <w:p w:rsidR="00EC0B0D" w:rsidRPr="00EC0B0D" w:rsidRDefault="00EC0B0D" w:rsidP="008C0A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EC0B0D"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За 2016 год в МБУ "МФЦ Ичалковского муниципального района" было оказано их  более 19,5 тыс.,  больше прошлогоднего на 5,4%.   </w:t>
      </w:r>
    </w:p>
    <w:p w:rsidR="00EC0B0D" w:rsidRPr="00EC0B0D" w:rsidRDefault="00EC0B0D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EC0B0D"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Наиболее востребованы  в 2016 году были следующие услуги:</w:t>
      </w:r>
    </w:p>
    <w:p w:rsidR="00EC0B0D" w:rsidRPr="00EC0B0D" w:rsidRDefault="00EC0B0D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EC0B0D">
        <w:rPr>
          <w:rFonts w:ascii="Times New Roman" w:eastAsia="Times New Roman" w:hAnsi="Times New Roman"/>
          <w:sz w:val="28"/>
          <w:szCs w:val="32"/>
          <w:lang w:eastAsia="ru-RU"/>
        </w:rPr>
        <w:t xml:space="preserve">      - «Государственная регистрация прав на недвижимое имущество и сделок с ним» -  34 % от общего их количества. </w:t>
      </w:r>
    </w:p>
    <w:p w:rsidR="00383265" w:rsidRPr="008521D8" w:rsidRDefault="00EC0B0D" w:rsidP="008C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B0D">
        <w:rPr>
          <w:rFonts w:ascii="Times New Roman" w:eastAsia="Times New Roman" w:hAnsi="Times New Roman"/>
          <w:sz w:val="28"/>
          <w:szCs w:val="32"/>
          <w:lang w:eastAsia="ru-RU"/>
        </w:rPr>
        <w:t xml:space="preserve">    - «Государственная услуга по предоставлению сведений, внесенных в  государственный кадастр недвижимости» -  20 % . </w:t>
      </w:r>
    </w:p>
    <w:p w:rsidR="00383265" w:rsidRPr="009215E5" w:rsidRDefault="00383265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3D182D">
        <w:rPr>
          <w:rFonts w:ascii="Times New Roman" w:hAnsi="Times New Roman"/>
          <w:sz w:val="28"/>
          <w:szCs w:val="28"/>
        </w:rPr>
        <w:t>Уровень фа</w:t>
      </w:r>
      <w:r w:rsidRPr="009215E5">
        <w:rPr>
          <w:rFonts w:ascii="Times New Roman" w:hAnsi="Times New Roman"/>
          <w:sz w:val="28"/>
          <w:szCs w:val="28"/>
        </w:rPr>
        <w:t>ктической обеспеченности библиотеками от нормативной потребности составляет 97%, клубами и учреждениями клубного типа от нормативной потребности – 100%.</w:t>
      </w:r>
    </w:p>
    <w:p w:rsidR="00383265" w:rsidRPr="009215E5" w:rsidRDefault="00EC0B0D" w:rsidP="008C0A8D">
      <w:pPr>
        <w:pStyle w:val="afd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763072">
        <w:rPr>
          <w:rFonts w:ascii="Times New Roman" w:hAnsi="Times New Roman"/>
          <w:sz w:val="28"/>
        </w:rPr>
        <w:t>оля населения, систематически занимающегося физической культурой и спортом</w:t>
      </w:r>
      <w:r>
        <w:rPr>
          <w:rFonts w:ascii="Times New Roman" w:hAnsi="Times New Roman"/>
          <w:sz w:val="28"/>
        </w:rPr>
        <w:t>, в 2016 сложилась на уровне 38 % и выросла по сравнению с 2015 годом на 2,7 %.</w:t>
      </w:r>
      <w:r w:rsidR="00383265" w:rsidRPr="009215E5">
        <w:rPr>
          <w:rFonts w:ascii="Times New Roman" w:hAnsi="Times New Roman"/>
          <w:sz w:val="28"/>
        </w:rPr>
        <w:t xml:space="preserve"> </w:t>
      </w:r>
    </w:p>
    <w:p w:rsidR="00383265" w:rsidRPr="009215E5" w:rsidRDefault="00383265" w:rsidP="008C0A8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После ввода в эксплуатацию бассейна, д</w:t>
      </w:r>
      <w:r w:rsidRPr="009215E5">
        <w:rPr>
          <w:rFonts w:ascii="Times New Roman" w:hAnsi="Times New Roman"/>
          <w:sz w:val="28"/>
        </w:rPr>
        <w:t>оля населения, систематически занимающегося физической культурой и спортом, увеличилась на 1 %.</w:t>
      </w:r>
      <w:r w:rsidRPr="009215E5">
        <w:rPr>
          <w:rFonts w:ascii="Times New Roman" w:hAnsi="Times New Roman"/>
          <w:sz w:val="28"/>
          <w:szCs w:val="28"/>
        </w:rPr>
        <w:t xml:space="preserve"> 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B0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принимает меры по постановке земельных участков на кадастровый учет с целью увеличения базы для обложения земельным </w:t>
      </w:r>
      <w:r w:rsidRPr="00EC0B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налогом.  В 2016г.г. доля площади земельных участков, являющихся объектами налогообложения земельным налогом, составляет 79 %. Увеличение на 6799 га за счет оформления земельных долей физическими лицами. </w:t>
      </w:r>
    </w:p>
    <w:p w:rsidR="00EC0B0D" w:rsidRPr="00EC0B0D" w:rsidRDefault="00EC0B0D" w:rsidP="008C0A8D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C0B0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предусматривается в 2017 году и последующих годах  за счет </w:t>
      </w:r>
      <w:r w:rsidRPr="00EC0B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оформления невостребованных земельных долей в муниципальную собственность и предоставление их в аренду на конкурсной основе. </w:t>
      </w:r>
    </w:p>
    <w:p w:rsidR="00383265" w:rsidRPr="009215E5" w:rsidRDefault="00383265" w:rsidP="008C0A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Свои основные задачи в решении вопросов местного значения как муниципального района в целом, так и  расположенных на его территории сельских поселений, органы местного самоуправления района видят в создании благоприятного инвестиционного и предпринимательского климата, способствующего решению поставленных задач по дальнейшему формированию эффективной экономики и развитой социальной сферы района, что в конечном итоге обеспечивает достижение главной цели в нашей работе – повышение качества жизни населения.</w:t>
      </w:r>
    </w:p>
    <w:p w:rsidR="00383265" w:rsidRPr="009215E5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Для работы органов местного самоуправления Ичалковского муниципального района  характерны информационная открытость и доступность руководителей для жителей района. Руководители органов местного самоуправления района регулярно проводят приемы граждан, в том числе выездные в селах района и на предприятиях.</w:t>
      </w:r>
    </w:p>
    <w:p w:rsidR="00383265" w:rsidRPr="009215E5" w:rsidRDefault="00383265" w:rsidP="008C0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Ежегодно  глава администрации Ичалковского муниципального района отчитывается перед депутатами районного Совета  народных депутатов о социально-экономическом положении района по итогам прошедшего года и задачах на последующий год. Отчет широко освещается в местных средствах массовой информации, а также в сети Интернет.</w:t>
      </w:r>
    </w:p>
    <w:p w:rsidR="00383265" w:rsidRDefault="00383265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  <w:lang w:eastAsia="ru-RU"/>
        </w:rPr>
        <w:t>В программе на 201</w:t>
      </w:r>
      <w:r w:rsidR="00EC0B0D">
        <w:rPr>
          <w:rFonts w:ascii="Times New Roman" w:hAnsi="Times New Roman"/>
          <w:sz w:val="28"/>
          <w:szCs w:val="28"/>
          <w:lang w:eastAsia="ru-RU"/>
        </w:rPr>
        <w:t>6</w:t>
      </w:r>
      <w:r w:rsidRPr="008521D8">
        <w:rPr>
          <w:rFonts w:ascii="Times New Roman" w:hAnsi="Times New Roman"/>
          <w:sz w:val="28"/>
          <w:szCs w:val="28"/>
          <w:lang w:eastAsia="ru-RU"/>
        </w:rPr>
        <w:t xml:space="preserve"> год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</w:t>
      </w:r>
      <w:r w:rsidRPr="00852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B0D">
        <w:rPr>
          <w:rFonts w:ascii="Times New Roman" w:hAnsi="Times New Roman"/>
          <w:sz w:val="28"/>
          <w:szCs w:val="28"/>
          <w:lang w:eastAsia="ru-RU"/>
        </w:rPr>
        <w:t>5</w:t>
      </w:r>
      <w:r w:rsidRPr="008521D8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521D8">
        <w:rPr>
          <w:rFonts w:ascii="Times New Roman" w:hAnsi="Times New Roman"/>
          <w:sz w:val="28"/>
          <w:szCs w:val="28"/>
          <w:lang w:eastAsia="ru-RU"/>
        </w:rPr>
        <w:t xml:space="preserve"> из них выполнено </w:t>
      </w:r>
      <w:r w:rsidR="00EC0B0D">
        <w:rPr>
          <w:rFonts w:ascii="Times New Roman" w:hAnsi="Times New Roman"/>
          <w:sz w:val="28"/>
          <w:szCs w:val="28"/>
          <w:lang w:eastAsia="ru-RU"/>
        </w:rPr>
        <w:t>5</w:t>
      </w:r>
      <w:r w:rsidRPr="008521D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521D8">
        <w:rPr>
          <w:rFonts w:ascii="Times New Roman" w:hAnsi="Times New Roman"/>
          <w:sz w:val="28"/>
          <w:szCs w:val="28"/>
        </w:rPr>
        <w:t>Степень реализации основных мероприятий составила 100 %. Средняя степень достижения значений показателей (индикаторов) составила за 201</w:t>
      </w:r>
      <w:r w:rsidR="00EC0B0D">
        <w:rPr>
          <w:rFonts w:ascii="Times New Roman" w:hAnsi="Times New Roman"/>
          <w:sz w:val="28"/>
          <w:szCs w:val="28"/>
        </w:rPr>
        <w:t>6</w:t>
      </w:r>
      <w:r w:rsidRPr="008521D8">
        <w:rPr>
          <w:rFonts w:ascii="Times New Roman" w:hAnsi="Times New Roman"/>
          <w:sz w:val="28"/>
          <w:szCs w:val="28"/>
        </w:rPr>
        <w:t xml:space="preserve"> год </w:t>
      </w:r>
      <w:r w:rsidR="00EC0B0D">
        <w:rPr>
          <w:rFonts w:ascii="Times New Roman" w:hAnsi="Times New Roman"/>
          <w:sz w:val="28"/>
          <w:szCs w:val="28"/>
        </w:rPr>
        <w:t>107,1</w:t>
      </w:r>
      <w:r>
        <w:rPr>
          <w:rFonts w:ascii="Times New Roman" w:hAnsi="Times New Roman"/>
          <w:sz w:val="28"/>
          <w:szCs w:val="28"/>
        </w:rPr>
        <w:t>%, что говорит о высок</w:t>
      </w:r>
      <w:r w:rsidR="00EC0B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эффективности программы.</w:t>
      </w:r>
    </w:p>
    <w:p w:rsidR="00222BC7" w:rsidRDefault="00222BC7" w:rsidP="008C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BC7" w:rsidRDefault="00222BC7" w:rsidP="008C0A8D">
      <w:pPr>
        <w:pStyle w:val="xl46"/>
        <w:pBdr>
          <w:left w:val="none" w:sz="0" w:space="0" w:color="auto"/>
          <w:bottom w:val="none" w:sz="0" w:space="0" w:color="auto"/>
        </w:pBdr>
        <w:tabs>
          <w:tab w:val="left" w:pos="10065"/>
          <w:tab w:val="left" w:pos="11199"/>
        </w:tabs>
        <w:spacing w:before="0" w:after="0"/>
        <w:jc w:val="center"/>
        <w:rPr>
          <w:rStyle w:val="FontStyle163"/>
          <w:b/>
          <w:bCs/>
          <w:sz w:val="28"/>
          <w:szCs w:val="28"/>
        </w:rPr>
      </w:pPr>
      <w:r w:rsidRPr="00222BC7">
        <w:rPr>
          <w:rStyle w:val="FontStyle163"/>
          <w:b/>
          <w:bCs/>
          <w:sz w:val="28"/>
          <w:szCs w:val="28"/>
        </w:rPr>
        <w:t xml:space="preserve">17. О ходе реализации муниципальной программы «Развитие образования в Ичалковском муниципальном районе </w:t>
      </w:r>
    </w:p>
    <w:p w:rsidR="00222BC7" w:rsidRDefault="00222BC7" w:rsidP="008C0A8D">
      <w:pPr>
        <w:pStyle w:val="xl46"/>
        <w:pBdr>
          <w:left w:val="none" w:sz="0" w:space="0" w:color="auto"/>
          <w:bottom w:val="none" w:sz="0" w:space="0" w:color="auto"/>
        </w:pBdr>
        <w:tabs>
          <w:tab w:val="left" w:pos="10065"/>
          <w:tab w:val="left" w:pos="11199"/>
        </w:tabs>
        <w:spacing w:before="0" w:after="0"/>
        <w:jc w:val="center"/>
        <w:rPr>
          <w:rStyle w:val="FontStyle163"/>
          <w:b/>
          <w:bCs/>
          <w:sz w:val="28"/>
          <w:szCs w:val="28"/>
        </w:rPr>
      </w:pPr>
      <w:r w:rsidRPr="00222BC7">
        <w:rPr>
          <w:rStyle w:val="FontStyle163"/>
          <w:b/>
          <w:bCs/>
          <w:sz w:val="28"/>
          <w:szCs w:val="28"/>
        </w:rPr>
        <w:t>Республики Мордовия на 2016-2020 годы»</w:t>
      </w:r>
    </w:p>
    <w:p w:rsidR="0045020D" w:rsidRPr="00222BC7" w:rsidRDefault="0045020D" w:rsidP="008C0A8D">
      <w:pPr>
        <w:pStyle w:val="xl46"/>
        <w:pBdr>
          <w:left w:val="none" w:sz="0" w:space="0" w:color="auto"/>
          <w:bottom w:val="none" w:sz="0" w:space="0" w:color="auto"/>
        </w:pBdr>
        <w:tabs>
          <w:tab w:val="left" w:pos="10065"/>
          <w:tab w:val="left" w:pos="11199"/>
        </w:tabs>
        <w:spacing w:before="0" w:after="0"/>
        <w:jc w:val="center"/>
        <w:rPr>
          <w:rStyle w:val="FontStyle163"/>
          <w:b/>
          <w:bCs/>
          <w:sz w:val="28"/>
          <w:szCs w:val="28"/>
        </w:rPr>
      </w:pPr>
    </w:p>
    <w:p w:rsidR="0045020D" w:rsidRPr="0071017C" w:rsidRDefault="0045020D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260589,5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98,3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(план-265029,4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45020D" w:rsidRPr="0071017C" w:rsidRDefault="0045020D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федерального бюджета </w:t>
      </w:r>
      <w:r>
        <w:rPr>
          <w:sz w:val="28"/>
          <w:szCs w:val="28"/>
        </w:rPr>
        <w:t>713,5</w:t>
      </w:r>
      <w:r w:rsidRPr="0071017C">
        <w:rPr>
          <w:sz w:val="28"/>
          <w:szCs w:val="28"/>
        </w:rPr>
        <w:t xml:space="preserve"> тыс. рублей или 100% к плану;</w:t>
      </w:r>
    </w:p>
    <w:p w:rsidR="0045020D" w:rsidRPr="0071017C" w:rsidRDefault="0045020D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Pr="0071017C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183204,8</w:t>
      </w:r>
      <w:r w:rsidRPr="007101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97,4</w:t>
      </w:r>
      <w:r w:rsidRPr="0071017C">
        <w:rPr>
          <w:sz w:val="28"/>
          <w:szCs w:val="28"/>
        </w:rPr>
        <w:t>% к плану;</w:t>
      </w:r>
    </w:p>
    <w:p w:rsidR="0045020D" w:rsidRDefault="0045020D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 w:rsidR="00581B0A">
        <w:rPr>
          <w:sz w:val="28"/>
          <w:szCs w:val="28"/>
        </w:rPr>
        <w:t>76671,2</w:t>
      </w:r>
      <w:r w:rsidR="00581B0A" w:rsidRPr="0071017C">
        <w:rPr>
          <w:sz w:val="28"/>
          <w:szCs w:val="28"/>
        </w:rPr>
        <w:t xml:space="preserve"> тыс. рублей или 100</w:t>
      </w:r>
      <w:r w:rsidR="00581B0A">
        <w:rPr>
          <w:sz w:val="28"/>
          <w:szCs w:val="28"/>
        </w:rPr>
        <w:t>,7</w:t>
      </w:r>
      <w:r w:rsidR="00581B0A" w:rsidRPr="0071017C">
        <w:rPr>
          <w:sz w:val="28"/>
          <w:szCs w:val="28"/>
        </w:rPr>
        <w:t>% к плану</w:t>
      </w:r>
      <w:r w:rsidR="00581B0A">
        <w:rPr>
          <w:sz w:val="28"/>
          <w:szCs w:val="28"/>
        </w:rPr>
        <w:t>.</w:t>
      </w:r>
    </w:p>
    <w:p w:rsidR="0045020D" w:rsidRPr="00391D3C" w:rsidRDefault="0045020D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>
        <w:rPr>
          <w:rStyle w:val="FontStyle163"/>
          <w:b w:val="0"/>
          <w:bCs/>
          <w:sz w:val="28"/>
          <w:szCs w:val="28"/>
        </w:rPr>
        <w:t xml:space="preserve">Развитие образования в Ичалковском муниципальном районе Республики Мордовия на 2016-2020 годы» </w:t>
      </w:r>
      <w:r w:rsidRPr="00391D3C"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/>
          <w:sz w:val="28"/>
          <w:szCs w:val="28"/>
        </w:rPr>
        <w:t>0 января 2016</w:t>
      </w:r>
      <w:r w:rsidRPr="00391D3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391D3C">
        <w:rPr>
          <w:rFonts w:ascii="Times New Roman" w:hAnsi="Times New Roman"/>
          <w:sz w:val="28"/>
          <w:szCs w:val="28"/>
        </w:rPr>
        <w:t>.</w:t>
      </w:r>
    </w:p>
    <w:p w:rsidR="0045020D" w:rsidRPr="00B8021C" w:rsidRDefault="0045020D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8021C">
        <w:rPr>
          <w:rFonts w:ascii="Times New Roman" w:hAnsi="Times New Roman"/>
          <w:sz w:val="28"/>
          <w:szCs w:val="28"/>
        </w:rPr>
        <w:t xml:space="preserve">Программа направлена </w:t>
      </w:r>
      <w:r w:rsidR="00B8021C" w:rsidRPr="00B8021C">
        <w:rPr>
          <w:rFonts w:ascii="Times New Roman" w:hAnsi="Times New Roman"/>
          <w:sz w:val="28"/>
          <w:szCs w:val="28"/>
        </w:rPr>
        <w:t>на стимулирование процесса развития принципов доступности и  качества предоставляемых населению образовательных услуг. Программные мероприятия ориентированы  на  широкий социальный слой населения района различного возраста.</w:t>
      </w:r>
    </w:p>
    <w:p w:rsidR="00A934D7" w:rsidRPr="00A934D7" w:rsidRDefault="00A934D7" w:rsidP="008C0A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34D7">
        <w:rPr>
          <w:color w:val="auto"/>
          <w:sz w:val="28"/>
          <w:szCs w:val="28"/>
        </w:rPr>
        <w:t>Сеть образовательных организаций района представлена 27 учреждениями, среди них: 7 средних общеобразовательных учреждений, 8 основных, 1 начальная школа.   9 дошкольных образовательных организаций, 2 организации дополнительного образования.   2016 году школьный порог переступили 1580 школьников, из них 147 первоклассников.</w:t>
      </w:r>
    </w:p>
    <w:p w:rsidR="00A934D7" w:rsidRDefault="00A934D7" w:rsidP="008C0A8D">
      <w:pPr>
        <w:pStyle w:val="Default"/>
        <w:ind w:firstLine="709"/>
        <w:jc w:val="both"/>
        <w:rPr>
          <w:color w:val="auto"/>
        </w:rPr>
      </w:pPr>
      <w:r w:rsidRPr="00A934D7">
        <w:rPr>
          <w:color w:val="auto"/>
          <w:sz w:val="28"/>
          <w:szCs w:val="28"/>
        </w:rPr>
        <w:t>Количество воспитанников в дошкольных учреждениях - 467. В электронной очереди стоят 169 детей в возрасте от 0 до 3 лет. Все дети в возрасте от 3 до 7 лет местами в детских садах обеспечены. Актуальной очереди нет, так как в сентябре прошлого года был пущен в эксплуатацию детский сад «Радуга», который рассчитан на 115 мест.  Детки имеют возможность посещать интерактивную комнату, бассейн, спортивный и музыкальный залы.</w:t>
      </w:r>
    </w:p>
    <w:p w:rsidR="00A934D7" w:rsidRPr="00A934D7" w:rsidRDefault="00A934D7" w:rsidP="008C0A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34D7">
        <w:rPr>
          <w:color w:val="auto"/>
          <w:sz w:val="28"/>
          <w:szCs w:val="28"/>
        </w:rPr>
        <w:t>В Послании Главы отмечено, что новые условия надо создавать в первую очередь для реализации современных методик обучения и уже в детском саду надо шире использовать программы, развивающие у детей способности к творчеству и изобретательству. Сегодня во всех дошкольных учреждениях района работают квалифицированные специалисты, которые в своей практике используют разнообразные методики на основе эффективных образовательных технологий. Поэтому дошкольники, приходя в школу, полностью готовы работать по новым требованиям.</w:t>
      </w:r>
    </w:p>
    <w:p w:rsidR="00A934D7" w:rsidRPr="00A934D7" w:rsidRDefault="00A934D7" w:rsidP="008C0A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34D7">
        <w:rPr>
          <w:color w:val="auto"/>
          <w:sz w:val="28"/>
          <w:szCs w:val="28"/>
        </w:rPr>
        <w:t>Проведенный мониторинг условий реализации федерального государственного образовательного стандарта начального и основного общего образования показал, что материально-техническое обеспечение учебного процесса в полном объеме соответствует требованиям по всем школам.</w:t>
      </w:r>
    </w:p>
    <w:p w:rsidR="00A934D7" w:rsidRPr="00A934D7" w:rsidRDefault="00A934D7" w:rsidP="008C0A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34D7">
        <w:rPr>
          <w:color w:val="auto"/>
          <w:sz w:val="28"/>
          <w:szCs w:val="28"/>
        </w:rPr>
        <w:t>Школьные библиотеки полностью обеспечены учебниками и учебной литературой для всех учащихся по всем предметам, предусмотренным Государственным Учебным планом. Начата работа по приобретению и использованию в учебном процессе электронных учебников.</w:t>
      </w:r>
    </w:p>
    <w:p w:rsidR="00A934D7" w:rsidRPr="00A934D7" w:rsidRDefault="00A934D7" w:rsidP="008C0A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34D7">
        <w:rPr>
          <w:color w:val="auto"/>
          <w:sz w:val="28"/>
          <w:szCs w:val="28"/>
        </w:rPr>
        <w:t>Отдельное внимание в Послании было уделено работе с талантливыми детьми. Здесь следует сказать, что ежегодно учащиеся района являются активными участниками предметных олимпиад. В результате 9 из них стали призерами республиканского тура олимпиады по русскому языку, праву, экологии, биологии, истории и физкультуре. За последние пять лет юные техники завоевали около 200 различных призовых мест на районных и республиканских соревнованиях. Без наших команд не обходится ни один конкурс технического творчества.</w:t>
      </w:r>
    </w:p>
    <w:p w:rsidR="00A934D7" w:rsidRPr="00A934D7" w:rsidRDefault="00A934D7" w:rsidP="008C0A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34D7">
        <w:rPr>
          <w:color w:val="auto"/>
          <w:sz w:val="28"/>
          <w:szCs w:val="28"/>
        </w:rPr>
        <w:t>На муниципальном уровне стало традицией проводить соревнования по робототехнике. Это дает возможность ориентировать выпускников на технические специальности наших вузов и сузов.</w:t>
      </w:r>
    </w:p>
    <w:p w:rsidR="00A934D7" w:rsidRPr="00A934D7" w:rsidRDefault="00A934D7" w:rsidP="008C0A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34D7">
        <w:rPr>
          <w:color w:val="auto"/>
          <w:sz w:val="28"/>
          <w:szCs w:val="28"/>
        </w:rPr>
        <w:lastRenderedPageBreak/>
        <w:t>Для достижения качественного и общедоступного образования в районе с 2005 года действует программа «Школьный автобус». На подвозе  детей в школы задействовано 9 специализированных школьных автобусов. Ежедневно подвозится 131 ученик из 22 населенных пунктов в 8 базовых школ. Общая протяжённость маршрута 473 км.  В связи с завершением срока эксплуатации (более 10 лет)  в 2016 году  было заменено два школьных автобуса: в МОБУ «Б-Сыресевская СОШ» - ПАЗ, МОБУ «Тархановская ООШ» - ГАЗ.</w:t>
      </w:r>
    </w:p>
    <w:p w:rsidR="00A934D7" w:rsidRPr="00A934D7" w:rsidRDefault="00A934D7" w:rsidP="008C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На 01.09.2016 года в общеобразовательных учреждениях района трудятся 273 педагогических работника, 82% педагогических работников  имеют высшее педагогическое образование.</w:t>
      </w:r>
    </w:p>
    <w:p w:rsidR="00A934D7" w:rsidRPr="00A934D7" w:rsidRDefault="00A934D7" w:rsidP="008C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Завершившийся год был успешным для районной образовательной системы по результатам конкурсов профессионального мастерства.</w:t>
      </w:r>
    </w:p>
    <w:p w:rsidR="00A934D7" w:rsidRPr="00A934D7" w:rsidRDefault="00A934D7" w:rsidP="008C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Федотова Оксана Сергеевна-учитель информатики МОБУ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4D7">
        <w:rPr>
          <w:rFonts w:ascii="Times New Roman" w:hAnsi="Times New Roman"/>
          <w:sz w:val="28"/>
          <w:szCs w:val="28"/>
        </w:rPr>
        <w:t>«Рождественская СОШ», участвуя в республиканском конкурсе педагогов дополнительного образования «Сердце отдаю детям»,  стала победителем, а в ежегодном профессиональном конкурсе «Учитель года-2016» вошла в пятерку лучших учителей республики.</w:t>
      </w:r>
    </w:p>
    <w:p w:rsidR="00A934D7" w:rsidRP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 xml:space="preserve">Существенным стимулом в развитии общего образования на территории района по прежнему является </w:t>
      </w:r>
      <w:r w:rsidRPr="00A934D7">
        <w:rPr>
          <w:rFonts w:ascii="Times New Roman" w:hAnsi="Times New Roman"/>
          <w:bCs/>
          <w:sz w:val="28"/>
          <w:szCs w:val="28"/>
        </w:rPr>
        <w:t>реализация приоритетного национального проекта «Образование»</w:t>
      </w:r>
      <w:r w:rsidRPr="00A934D7">
        <w:rPr>
          <w:rFonts w:ascii="Times New Roman" w:hAnsi="Times New Roman"/>
          <w:b/>
          <w:bCs/>
          <w:sz w:val="28"/>
          <w:szCs w:val="28"/>
        </w:rPr>
        <w:t>,</w:t>
      </w:r>
      <w:r w:rsidRPr="00A934D7">
        <w:rPr>
          <w:rFonts w:ascii="Times New Roman" w:hAnsi="Times New Roman"/>
          <w:sz w:val="28"/>
          <w:szCs w:val="28"/>
        </w:rPr>
        <w:t> в рамках которого действует премия Главы Ичалковского муниципального района. В 2015-2016  учебном году ее получили 6 педагогов и 1 школа.</w:t>
      </w:r>
    </w:p>
    <w:p w:rsidR="00A934D7" w:rsidRP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Премии Главы Республики Мордовия удостоены 1 учитель (Некаева Е.М. – Ичалковская СОШ) и 1  школа ( Ичалковская СОШ).</w:t>
      </w:r>
    </w:p>
    <w:p w:rsidR="00A934D7" w:rsidRP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 xml:space="preserve">Кемлянская школа, участвуя в </w:t>
      </w:r>
      <w:r w:rsidRPr="00A934D7">
        <w:rPr>
          <w:rFonts w:ascii="Times New Roman" w:hAnsi="Times New Roman"/>
          <w:sz w:val="28"/>
          <w:szCs w:val="28"/>
          <w:lang w:val="en-US"/>
        </w:rPr>
        <w:t>V</w:t>
      </w:r>
      <w:r w:rsidRPr="00A934D7">
        <w:rPr>
          <w:rFonts w:ascii="Times New Roman" w:hAnsi="Times New Roman"/>
          <w:sz w:val="28"/>
          <w:szCs w:val="28"/>
        </w:rPr>
        <w:t xml:space="preserve"> Всероссийском образовательном форуме «Школа будущего. Проблемы и перспективы развития современного образования в России», вошла в состав 100 лучших школ России. Школа получила Диплом победителя, а директор Шестакова Т.П. – почётный нагрудный знак «Директор года - 2016».</w:t>
      </w:r>
    </w:p>
    <w:p w:rsidR="00A934D7" w:rsidRP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В районе создаются сетевые методические  Интернет – сообщества учителей – предметников, которые, общаясь виртуально, разрабатывают электронные учебно – методические пособия, проводят открытые уроки, повышают квалификацию в индивидуальном режиме.  Создается и муниципальная система дистанционного образования, которая  развивается в двух направлениях: дистанционное повышение квалификации и дистанционное обучение школьников. Обучение учащихся развиваем в рамках нескольких моделей: уже действует дистанционное обучение детей с ограниченными возможностями здоровья. Проводятся дистанционно уроки географии, биологии, обществознания, истории для детей из малочисленных школ, где имеются сложности с преподаванием  того или иного предмета.</w:t>
      </w:r>
    </w:p>
    <w:p w:rsidR="00A934D7" w:rsidRP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 xml:space="preserve">В целях сохранения и укрепления здоровья учащихся  со II четверти 2015-2016 учебного года все учащиеся начальных классов  переведены в </w:t>
      </w:r>
      <w:r w:rsidRPr="00A934D7">
        <w:rPr>
          <w:rFonts w:ascii="Times New Roman" w:hAnsi="Times New Roman"/>
          <w:sz w:val="28"/>
          <w:szCs w:val="28"/>
        </w:rPr>
        <w:lastRenderedPageBreak/>
        <w:t>режим 5-дневной учебной недели, а с 1 сентября 2016 года в этом режиме занимаются все учащиеся с 1 по 11 класс.</w:t>
      </w:r>
    </w:p>
    <w:p w:rsidR="00A934D7" w:rsidRP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Горячим питанием охвачено 100% школьников, из которых 64% дети из малообеспеченных семей. Почти 50% детей получают двухразовое питание.</w:t>
      </w:r>
    </w:p>
    <w:p w:rsidR="00A934D7" w:rsidRP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Для удешевления стоимости питания на пришкольных участках практически все школы вырастили на полную потребность картофель, лук, морковь, столовую свеклу и капусту.   Три школы  приобрели  и успешно эксплуатируют  7 теплиц – по три в Оброченской и Рождественской и одна в Смольненской школе.</w:t>
      </w:r>
    </w:p>
    <w:p w:rsidR="00A934D7" w:rsidRDefault="00A934D7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D7">
        <w:rPr>
          <w:rFonts w:ascii="Times New Roman" w:hAnsi="Times New Roman"/>
          <w:sz w:val="28"/>
          <w:szCs w:val="28"/>
        </w:rPr>
        <w:t>В школах есть все условия для занятий физкультурой и спортом. В настоящее время 12 из 16 школ имеют типовые  спортивные залы. Загруженность этих объектов  достаточно высокая, в том числе  во второй половине дня. Есть возможность  тренироваться в ФОКе, проводить уроки физкультуры в плавательном бассейне «Жемчужина» на бесплатной основе.</w:t>
      </w:r>
    </w:p>
    <w:p w:rsidR="00821F00" w:rsidRDefault="00211AD4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="00F924B4">
        <w:rPr>
          <w:rFonts w:ascii="Times New Roman" w:hAnsi="Times New Roman"/>
          <w:sz w:val="28"/>
          <w:szCs w:val="28"/>
        </w:rPr>
        <w:t xml:space="preserve">завершено строительство детского сада «Радуга» и </w:t>
      </w:r>
      <w:r>
        <w:rPr>
          <w:rFonts w:ascii="Times New Roman" w:hAnsi="Times New Roman"/>
          <w:sz w:val="28"/>
          <w:szCs w:val="28"/>
        </w:rPr>
        <w:t xml:space="preserve">приобретены строительные материалы для изготовления ограждения и оплачены работы по его установке территорий МДОБУ «Ичалковский детский сад», МДОБУ «Кемлянский детский сад «Радуга» комбинированного вида», МОБУ «Смольненская </w:t>
      </w:r>
      <w:r w:rsidR="000C4A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ОШ»</w:t>
      </w:r>
      <w:r w:rsidR="00F924B4">
        <w:rPr>
          <w:rFonts w:ascii="Times New Roman" w:hAnsi="Times New Roman"/>
          <w:sz w:val="28"/>
          <w:szCs w:val="28"/>
        </w:rPr>
        <w:t>. Произведен ремонт асфальтированных дорожек и заменены окна здания МОБУ «Кемлянская СОШ».</w:t>
      </w:r>
    </w:p>
    <w:p w:rsidR="00AB04A0" w:rsidRPr="00AB04A0" w:rsidRDefault="00AB04A0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Д</w:t>
      </w:r>
      <w:r w:rsidRPr="00AB04A0">
        <w:rPr>
          <w:rFonts w:ascii="Times New Roman" w:hAnsi="Times New Roman"/>
          <w:sz w:val="28"/>
          <w:szCs w:val="32"/>
        </w:rPr>
        <w:t>ополнительное образование представлено Домом детского творчества, где охвачено более 80% детей, которые посещают кружки, где образовательная деятельность осуществляется по 9 направлениям.</w:t>
      </w:r>
    </w:p>
    <w:p w:rsidR="00747B2D" w:rsidRPr="00A934D7" w:rsidRDefault="00747B2D" w:rsidP="008C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Степень реализации основных мероприятий составила 100 %. Средняя степень достижения значений показателей (индикаторов) составила за 201</w:t>
      </w:r>
      <w:r>
        <w:rPr>
          <w:rFonts w:ascii="Times New Roman" w:hAnsi="Times New Roman"/>
          <w:sz w:val="28"/>
          <w:szCs w:val="28"/>
        </w:rPr>
        <w:t>6</w:t>
      </w:r>
      <w:r w:rsidRPr="008521D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100,8 %, что говорит о высокой эффективности программы.</w:t>
      </w:r>
    </w:p>
    <w:p w:rsidR="00951B57" w:rsidRDefault="00951B57" w:rsidP="008C0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CF6103" w:rsidRDefault="00CF6103" w:rsidP="008C0A8D">
      <w:pPr>
        <w:spacing w:after="0" w:line="240" w:lineRule="auto"/>
        <w:ind w:firstLine="709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 xml:space="preserve">18. </w:t>
      </w:r>
      <w:r w:rsidRPr="00391D3C">
        <w:rPr>
          <w:rStyle w:val="FontStyle163"/>
          <w:bCs/>
          <w:sz w:val="28"/>
          <w:szCs w:val="28"/>
        </w:rPr>
        <w:t>О ходе реализации муниципальной программы</w:t>
      </w:r>
      <w:r>
        <w:rPr>
          <w:rStyle w:val="FontStyle163"/>
          <w:bCs/>
          <w:sz w:val="28"/>
          <w:szCs w:val="28"/>
        </w:rPr>
        <w:t xml:space="preserve"> «Развитие культуры и туризма в Ичалковском </w:t>
      </w:r>
      <w:r w:rsidRPr="00775F18">
        <w:rPr>
          <w:rStyle w:val="FontStyle163"/>
          <w:bCs/>
          <w:sz w:val="28"/>
          <w:szCs w:val="28"/>
        </w:rPr>
        <w:t>муниципальном районе</w:t>
      </w:r>
      <w:r>
        <w:rPr>
          <w:rStyle w:val="FontStyle163"/>
          <w:bCs/>
          <w:sz w:val="28"/>
          <w:szCs w:val="28"/>
        </w:rPr>
        <w:t xml:space="preserve"> </w:t>
      </w:r>
    </w:p>
    <w:p w:rsidR="00CF6103" w:rsidRDefault="00CF6103" w:rsidP="008C0A8D">
      <w:pPr>
        <w:spacing w:after="0" w:line="240" w:lineRule="auto"/>
        <w:ind w:firstLine="709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Республики Мордовия на 2016-2019 годы»</w:t>
      </w:r>
    </w:p>
    <w:p w:rsidR="006D7D0C" w:rsidRPr="00FB0DA0" w:rsidRDefault="006D7D0C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>Объем финансирования составил 18026,1 тыс. рублей или 96,0 % к плану (план-18779,0 тыс. рублей), в том числе за счет средств:</w:t>
      </w:r>
    </w:p>
    <w:p w:rsidR="006D7D0C" w:rsidRPr="00FB0DA0" w:rsidRDefault="006D7D0C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FB0DA0">
        <w:rPr>
          <w:sz w:val="28"/>
          <w:szCs w:val="28"/>
        </w:rPr>
        <w:t>федерального бюджета 51,8 тыс. рублей или 100,0% к плану;</w:t>
      </w:r>
    </w:p>
    <w:p w:rsidR="006D7D0C" w:rsidRPr="00FB0DA0" w:rsidRDefault="006D7D0C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FB0DA0">
        <w:rPr>
          <w:sz w:val="28"/>
          <w:szCs w:val="28"/>
        </w:rPr>
        <w:t>республиканского бюджета 2492,2 тыс. рублей или 100,0% к плану;</w:t>
      </w:r>
    </w:p>
    <w:p w:rsidR="006D7D0C" w:rsidRPr="00FB0DA0" w:rsidRDefault="006D7D0C" w:rsidP="008C0A8D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FB0DA0">
        <w:rPr>
          <w:sz w:val="28"/>
          <w:szCs w:val="28"/>
        </w:rPr>
        <w:t>местного бюджета 15482,1 тыс. рублей или 95,4% к плану.</w:t>
      </w:r>
    </w:p>
    <w:p w:rsidR="006D7D0C" w:rsidRPr="00FB0DA0" w:rsidRDefault="006D7D0C" w:rsidP="008C0A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>Муниципальная программа «</w:t>
      </w:r>
      <w:r w:rsidRPr="00FB0DA0">
        <w:rPr>
          <w:rStyle w:val="FontStyle163"/>
          <w:b w:val="0"/>
          <w:bCs/>
          <w:sz w:val="28"/>
          <w:szCs w:val="28"/>
        </w:rPr>
        <w:t xml:space="preserve">Развитие культуры и туризма в Ичалковском муниципальном районе Республики Мордовия на 2016-2019 годы» </w:t>
      </w:r>
      <w:r w:rsidRPr="00FB0DA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FB0DA0">
        <w:rPr>
          <w:rStyle w:val="FontStyle163"/>
          <w:b w:val="0"/>
          <w:bCs/>
          <w:sz w:val="28"/>
          <w:szCs w:val="28"/>
        </w:rPr>
        <w:t>Ичалковского</w:t>
      </w:r>
      <w:r w:rsidRPr="00FB0DA0">
        <w:rPr>
          <w:rFonts w:ascii="Times New Roman" w:hAnsi="Times New Roman"/>
          <w:sz w:val="28"/>
          <w:szCs w:val="28"/>
        </w:rPr>
        <w:t xml:space="preserve"> муниципального района от 20 января 2016 года № 3</w:t>
      </w:r>
      <w:r w:rsidR="00895B02" w:rsidRPr="00FB0DA0">
        <w:rPr>
          <w:rFonts w:ascii="Times New Roman" w:hAnsi="Times New Roman"/>
          <w:sz w:val="28"/>
          <w:szCs w:val="28"/>
        </w:rPr>
        <w:t>7</w:t>
      </w:r>
      <w:r w:rsidRPr="00FB0DA0">
        <w:rPr>
          <w:rFonts w:ascii="Times New Roman" w:hAnsi="Times New Roman"/>
          <w:sz w:val="28"/>
          <w:szCs w:val="28"/>
        </w:rPr>
        <w:t>.</w:t>
      </w:r>
    </w:p>
    <w:p w:rsidR="004204A8" w:rsidRPr="00FB0DA0" w:rsidRDefault="004204A8" w:rsidP="008C0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A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в сфере </w:t>
      </w:r>
      <w:r w:rsidRPr="004204A8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культурно-досуговой деятельности</w:t>
      </w:r>
      <w:r w:rsidRPr="00FB0DA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сохранение народного творчества,</w:t>
      </w:r>
      <w:r w:rsidRPr="004204A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современных форм культурно-досуговой деятельности, приумножение культурного наследия района как основы культурной идентификации и единства  общества. В связи с этим разработанная программа мероприятий </w:t>
      </w:r>
      <w:r w:rsidRPr="004204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предусматривает активное вовлечение жителей района для участия в клубных формированиях и мероприятиях, что, с одной стороны, способствует повышению сплоченности районного сообщества, а с другой стороны, служит средством продвижения общечеловеческих культурных ценностей.  </w:t>
      </w:r>
    </w:p>
    <w:p w:rsidR="006D5776" w:rsidRPr="004204A8" w:rsidRDefault="006D5776" w:rsidP="008C0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DA0">
        <w:rPr>
          <w:rFonts w:ascii="Times New Roman" w:hAnsi="Times New Roman"/>
          <w:sz w:val="28"/>
          <w:szCs w:val="28"/>
        </w:rPr>
        <w:t xml:space="preserve">Ичалковский район – один из исторических и  культурных районов Республики Мордовия. В сфере культуры на территории района действуют 16 юридических лиц: </w:t>
      </w:r>
      <w:r w:rsidRPr="00FB0D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14</w:t>
      </w:r>
      <w:r w:rsidRPr="00FB0DA0">
        <w:rPr>
          <w:rFonts w:ascii="Times New Roman" w:hAnsi="Times New Roman"/>
          <w:bCs/>
          <w:iCs/>
          <w:sz w:val="28"/>
          <w:szCs w:val="28"/>
        </w:rPr>
        <w:t xml:space="preserve">  муниципальных бюджетных учреждений культуры «Дом досуга и творчества». Структурные подразделения, в которые входят 28 сельских библиотек и 28 сельских домов культуры; МБУ «Центр культуры» Ичалковского муниципального района, структурные подразделения - «Детская библиотека им. И. П. Кривошеева», «Центральная районная библиотека», «Центр молодёжного досуга», «Ичалковский краеведческий музей»; МБУДОД «Ичалковская детская школа искусств».</w:t>
      </w:r>
    </w:p>
    <w:p w:rsidR="0026223F" w:rsidRPr="00FB0DA0" w:rsidRDefault="0026223F" w:rsidP="008C0A8D">
      <w:pPr>
        <w:pStyle w:val="afd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>В учреждениях культуры – 107 клубных формирований, 69 любительских объединений, клубов по интересам,   5 коллективов имеют звание «Народный», 2 – звание «Образцовый».</w:t>
      </w:r>
    </w:p>
    <w:p w:rsidR="006D7D0C" w:rsidRPr="00FB0DA0" w:rsidRDefault="0026223F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 xml:space="preserve">   В  Ичалковском районе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26223F" w:rsidRPr="00FB0DA0" w:rsidRDefault="0026223F" w:rsidP="008C0A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 xml:space="preserve">   Согласно установленному муниципальному заданию учреждения отрасли оказывают населению  более 30 видов муниципальных услуг и работ.</w:t>
      </w:r>
    </w:p>
    <w:p w:rsidR="0026223F" w:rsidRPr="00FB0DA0" w:rsidRDefault="0026223F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 xml:space="preserve">Благодаря  реализации на территории района  муниципальных программ, в этом году для центра культуры приобретено: 4 музыкальных инструмента (2 баяна и 2 гармони),  4 новогодних сценических костюма.  </w:t>
      </w:r>
    </w:p>
    <w:p w:rsidR="0026223F" w:rsidRPr="00FB0DA0" w:rsidRDefault="0026223F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 xml:space="preserve">    </w:t>
      </w:r>
      <w:r w:rsidRPr="00FB0DA0">
        <w:rPr>
          <w:rFonts w:ascii="Times New Roman" w:hAnsi="Times New Roman"/>
          <w:sz w:val="28"/>
          <w:szCs w:val="28"/>
        </w:rPr>
        <w:tab/>
        <w:t xml:space="preserve">За счет средств Смольненского сельского поселения отремонтировано здание клуба  и библиотеки.  Отремонтирован клуб и библиотека в с. Гуляево (спонсор  ООО «Культура»).  </w:t>
      </w:r>
    </w:p>
    <w:p w:rsidR="0026223F" w:rsidRPr="00FB0DA0" w:rsidRDefault="0026223F" w:rsidP="008C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 xml:space="preserve">    </w:t>
      </w:r>
      <w:r w:rsidRPr="00FB0DA0">
        <w:rPr>
          <w:rFonts w:ascii="Times New Roman" w:hAnsi="Times New Roman"/>
          <w:sz w:val="28"/>
          <w:szCs w:val="28"/>
        </w:rPr>
        <w:tab/>
        <w:t>46  мастеров декоративно- прикладного творчества  представляли Ичалковский район на   выездных  республиканских праздниках,  фестивалях декоративно- прикладного творчества регионального и  межрегионального уровней.  По итогам   выставочной деятельности  Першину Пётру Павловичу, преподавателю ДШИ, присвоено звание «МАСТЕР ГОДА», именно ему выпала честь представить Мордовию на День народного единства  в Москве.</w:t>
      </w:r>
    </w:p>
    <w:p w:rsidR="0026223F" w:rsidRPr="00FB0DA0" w:rsidRDefault="0026223F" w:rsidP="008C0A8D">
      <w:pPr>
        <w:tabs>
          <w:tab w:val="num" w:pos="-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ab/>
        <w:t xml:space="preserve"> На территории  района успешно развиваются ремесла. Умельцы, мастера, увлеченные любители – активные участники выставок декоративно – прикладного творчества.  </w:t>
      </w:r>
    </w:p>
    <w:p w:rsidR="0026223F" w:rsidRPr="00FB0DA0" w:rsidRDefault="00CA339C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39C">
        <w:rPr>
          <w:rFonts w:ascii="Times New Roman" w:eastAsia="Times New Roman" w:hAnsi="Times New Roman"/>
          <w:sz w:val="28"/>
          <w:szCs w:val="28"/>
          <w:lang w:eastAsia="ru-RU"/>
        </w:rPr>
        <w:t xml:space="preserve">Ичалковская ДШИ – центр художественно-эстетического  воспитания детей, в немалой степени способствует сохранению и развитию традиционной народной культуры, распространению культурной толерантности,  формирует мировоззрение у детей и подростков через всестороннее изучение и творческое постижение искусств разных стран и народов. Закон РФ «Об образовании» позволил преобразовать  деятельность </w:t>
      </w:r>
      <w:r w:rsidRPr="00CA33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ДШИ, сегодня реализуются дополнительные предпрофессиональные общеобразовательные программы в области искусств. Педагоги и дети школы участвую фестивалях и конкурсах, занимаю призовые места</w:t>
      </w:r>
      <w:r w:rsidR="0026223F" w:rsidRPr="00FB0DA0">
        <w:rPr>
          <w:rFonts w:ascii="Times New Roman" w:hAnsi="Times New Roman"/>
          <w:sz w:val="28"/>
          <w:szCs w:val="28"/>
        </w:rPr>
        <w:t xml:space="preserve"> В целях обеспечения повышения качества и доступности услуг в сфере культуры в увязке с повышением заработанной платы работников учреждений культуры, в  районе активно идёт процесс аттестации руководителей и работников учреждений культуры с переходом на «эффективный» контракт.</w:t>
      </w:r>
    </w:p>
    <w:p w:rsidR="00CF5F55" w:rsidRPr="00FB0DA0" w:rsidRDefault="00CF5F5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>Успешно реализован план мероприятий, посвященных 71 годовщине Победы в Великой Отечественной войне.</w:t>
      </w:r>
    </w:p>
    <w:p w:rsidR="00CF5F55" w:rsidRDefault="00CF5F55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>Проведены акции: «Неизвестный солдат», «Лицом к ветеранам глубинки», «Подарок ветерану», конкурсы сочинений и стихов, видеороликов, плакатов», «Память о Вас никогда не умрет», фестиваль военно–патриотической песни «Военной песни негасимый свет».</w:t>
      </w:r>
      <w:r w:rsidR="008C71BD">
        <w:rPr>
          <w:rFonts w:ascii="Times New Roman" w:hAnsi="Times New Roman"/>
          <w:sz w:val="28"/>
          <w:szCs w:val="28"/>
        </w:rPr>
        <w:t xml:space="preserve"> </w:t>
      </w:r>
    </w:p>
    <w:p w:rsidR="008C71BD" w:rsidRDefault="008C71BD" w:rsidP="008C0A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Одним из приоритетных направлений работы учреждений культуры является изучение, сохранение и возрождение традиционной народной культуры. Помимо широко распространённых фольклорных праздников, многие учреждения возрождают и проводят утраченные фольклорные обряды, бытовавшие в Ичалковском районе. В 2016 г. во всех учреждениях культуры проводились массовые народные праздники: Рождество, Масленица, Пасха, Троица. Радует то, что таких праздников с каждым годом становится все больше. </w:t>
      </w:r>
    </w:p>
    <w:p w:rsidR="00807B46" w:rsidRPr="00997245" w:rsidRDefault="00807B46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7245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Детской библиотеки им. И. П. Кривошеева </w:t>
      </w:r>
      <w:r w:rsidRPr="00997245">
        <w:rPr>
          <w:rFonts w:ascii="Times New Roman" w:hAnsi="Times New Roman"/>
          <w:sz w:val="28"/>
          <w:szCs w:val="28"/>
        </w:rPr>
        <w:t>«Библиотека и семья»</w:t>
      </w:r>
      <w:r>
        <w:rPr>
          <w:rFonts w:ascii="Times New Roman" w:hAnsi="Times New Roman"/>
          <w:sz w:val="28"/>
          <w:szCs w:val="28"/>
        </w:rPr>
        <w:t xml:space="preserve">  заняла </w:t>
      </w:r>
      <w:r w:rsidRPr="00997245">
        <w:rPr>
          <w:rFonts w:ascii="Times New Roman" w:hAnsi="Times New Roman"/>
          <w:sz w:val="28"/>
          <w:szCs w:val="28"/>
        </w:rPr>
        <w:t>1 место в республиканском конкурсе библиотечных проектов «Библиотека и семья сегодня»</w:t>
      </w:r>
    </w:p>
    <w:p w:rsidR="00807B46" w:rsidRDefault="00807B46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Ичалковский краеведческий музей также работал по нескольким программам: юбилейные памятные даты, популяризация работы краеведческого музея, сбор документального и этнографического материала. Было оказано содействие в подготовке и открытии мемориальной доски поэту-фронтовику, баснописцу Ивану Егоровичу Шумилкину, уроженцу Ичалковского района, в селе Лобаски.</w:t>
      </w:r>
    </w:p>
    <w:p w:rsidR="008C71BD" w:rsidRDefault="00807B46" w:rsidP="008C0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0DA0">
        <w:rPr>
          <w:rFonts w:ascii="Times New Roman" w:hAnsi="Times New Roman"/>
          <w:sz w:val="28"/>
          <w:szCs w:val="28"/>
        </w:rPr>
        <w:t>Музей, став  получателем Гранта, смог приобрести оргтехнику, фотоаппарат, телевизор.</w:t>
      </w:r>
      <w:r w:rsidR="00FA4866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музея качественно повлияло на  подготовку и проведение мероприятий. Было представлено 30 выставок по различным темам и событиям, прочитано 5 лекций на различные темы: о просветителях Мордовии, об истории села Кемля, об истории памятников на территории села. На основе новых фондовых поступлений был проведён мастер-класс «Узнай судьбу солдата» для историков района.</w:t>
      </w:r>
      <w:r w:rsidRPr="00FB0DA0">
        <w:rPr>
          <w:rFonts w:ascii="Times New Roman" w:hAnsi="Times New Roman"/>
          <w:sz w:val="28"/>
          <w:szCs w:val="28"/>
        </w:rPr>
        <w:t xml:space="preserve"> В ходе поисковой деятельности было принято в основной фонд музея более 30 предметов – фотографии и документы 1920-30-х годов и документы 1960-х годов.</w:t>
      </w:r>
    </w:p>
    <w:p w:rsidR="00E94EE7" w:rsidRPr="00E94EE7" w:rsidRDefault="00E94EE7" w:rsidP="008C0A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E94EE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Ичалковский район становится  привлекательным для туристов, об этом говорят цифры:</w:t>
      </w:r>
    </w:p>
    <w:p w:rsidR="00E94EE7" w:rsidRPr="00E94EE7" w:rsidRDefault="00E94EE7" w:rsidP="00B64C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EE7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E94EE7" w:rsidRPr="00E94EE7" w:rsidRDefault="00E94EE7" w:rsidP="00B64C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EE7">
        <w:rPr>
          <w:rFonts w:ascii="Times New Roman" w:eastAsia="Times New Roman" w:hAnsi="Times New Roman"/>
          <w:b/>
          <w:sz w:val="24"/>
          <w:szCs w:val="24"/>
          <w:lang w:eastAsia="ru-RU"/>
        </w:rPr>
        <w:t>об объёме экскурсионных услуг, оказанных на территории Ичалковского муниципального района в течение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2693"/>
        <w:gridCol w:w="1276"/>
        <w:gridCol w:w="1383"/>
      </w:tblGrid>
      <w:tr w:rsidR="00E94EE7" w:rsidRPr="00D053C4" w:rsidTr="00D053C4">
        <w:trPr>
          <w:trHeight w:val="5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lastRenderedPageBreak/>
              <w:t>Объект посещения (наименование, местонахождение)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Число обслуженных экскурсантов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Число проведённых экскурсий</w:t>
            </w:r>
          </w:p>
        </w:tc>
      </w:tr>
      <w:tr w:rsidR="00D053C4" w:rsidRPr="00D053C4" w:rsidTr="00D053C4">
        <w:trPr>
          <w:trHeight w:val="3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D053C4" w:rsidRDefault="00E94EE7" w:rsidP="00D0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Всего экскурсантов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D053C4" w:rsidRDefault="00E94EE7" w:rsidP="00D0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C4" w:rsidRPr="00D053C4" w:rsidTr="00D053C4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D053C4" w:rsidRDefault="00E94EE7" w:rsidP="00D0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D053C4" w:rsidRDefault="00E94EE7" w:rsidP="00D0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 xml:space="preserve">Жителей 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BA6C87" w:rsidP="00D0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Ж</w:t>
            </w:r>
            <w:r w:rsidR="00E94EE7" w:rsidRPr="00D053C4">
              <w:rPr>
                <w:rFonts w:ascii="Times New Roman" w:hAnsi="Times New Roman"/>
                <w:sz w:val="24"/>
                <w:szCs w:val="24"/>
              </w:rPr>
              <w:t>ителей других регионов России (с распределением по регионам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иностранных граждан (с распределением по странам)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D053C4" w:rsidRDefault="00E94EE7" w:rsidP="00D0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C4" w:rsidRPr="00D053C4" w:rsidTr="00D053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Ичалковский краеведческий музей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(Ичалковский район,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с. Кемля, ул. Советская, д.41)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2708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2628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11 – г. Москва,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15 – Пензенская область,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13 -Нижегородская область,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16- Ульяновская область,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4- Санкт – Петербург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21- Краснодарский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D053C4" w:rsidRPr="00D053C4" w:rsidTr="00D053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 xml:space="preserve"> ФГБУ «Национальный парк «Смольный»</w:t>
            </w:r>
          </w:p>
          <w:p w:rsidR="00E94EE7" w:rsidRPr="00D053C4" w:rsidRDefault="00E94EE7" w:rsidP="00D0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(Пос. Смольный, ул. Тополей, д.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1821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1606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80 - п. Сеченово, Нижегородская область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95 - п. Починки Нижегородская; область,</w:t>
            </w:r>
          </w:p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 xml:space="preserve">40 -  Самарская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E7" w:rsidRPr="00D053C4" w:rsidRDefault="00E94EE7" w:rsidP="00D0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C4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</w:tbl>
    <w:p w:rsidR="00E94EE7" w:rsidRDefault="00E22E28" w:rsidP="00807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967708">
        <w:rPr>
          <w:rFonts w:ascii="Times New Roman" w:hAnsi="Times New Roman"/>
          <w:sz w:val="28"/>
          <w:szCs w:val="28"/>
        </w:rPr>
        <w:t>равна</w:t>
      </w:r>
      <w:r w:rsidRPr="00391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Pr="00391D3C">
        <w:rPr>
          <w:rFonts w:ascii="Times New Roman" w:hAnsi="Times New Roman"/>
          <w:sz w:val="28"/>
          <w:szCs w:val="28"/>
        </w:rPr>
        <w:t xml:space="preserve"> %. Средняя степень достижения значений показателей (индикаторов) составила за 201</w:t>
      </w:r>
      <w:r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164,0%.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Данная </w:t>
      </w: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программа работает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является высокоэффективной.</w:t>
      </w:r>
    </w:p>
    <w:p w:rsidR="00E22E28" w:rsidRDefault="00E22E28" w:rsidP="00807B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E22E28" w:rsidRDefault="00E22E28" w:rsidP="00EF78EB">
      <w:pPr>
        <w:spacing w:after="0" w:line="240" w:lineRule="auto"/>
        <w:ind w:firstLine="709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19.</w:t>
      </w:r>
      <w:r w:rsidRPr="00391D3C">
        <w:rPr>
          <w:rStyle w:val="FontStyle163"/>
          <w:bCs/>
          <w:sz w:val="28"/>
          <w:szCs w:val="28"/>
        </w:rPr>
        <w:t xml:space="preserve"> О ходе реализации муниципальной программы</w:t>
      </w:r>
      <w:r>
        <w:rPr>
          <w:rStyle w:val="FontStyle163"/>
          <w:bCs/>
          <w:sz w:val="28"/>
          <w:szCs w:val="28"/>
        </w:rPr>
        <w:t xml:space="preserve"> «Развитие физической культуры и спорта в Ичалковском </w:t>
      </w:r>
      <w:r w:rsidRPr="00775F18">
        <w:rPr>
          <w:rStyle w:val="FontStyle163"/>
          <w:bCs/>
          <w:sz w:val="28"/>
          <w:szCs w:val="28"/>
        </w:rPr>
        <w:t>муниципальном районе</w:t>
      </w:r>
      <w:r>
        <w:rPr>
          <w:rStyle w:val="FontStyle163"/>
          <w:bCs/>
          <w:sz w:val="28"/>
          <w:szCs w:val="28"/>
        </w:rPr>
        <w:t xml:space="preserve"> Республики Мордовия на 2016-20</w:t>
      </w:r>
      <w:r w:rsidR="00961540">
        <w:rPr>
          <w:rStyle w:val="FontStyle163"/>
          <w:bCs/>
          <w:sz w:val="28"/>
          <w:szCs w:val="28"/>
        </w:rPr>
        <w:t>20</w:t>
      </w:r>
      <w:r>
        <w:rPr>
          <w:rStyle w:val="FontStyle163"/>
          <w:bCs/>
          <w:sz w:val="28"/>
          <w:szCs w:val="28"/>
        </w:rPr>
        <w:t xml:space="preserve"> годы»</w:t>
      </w:r>
    </w:p>
    <w:p w:rsidR="00987A57" w:rsidRDefault="00987A57" w:rsidP="00987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A57" w:rsidRDefault="00987A57" w:rsidP="00987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</w:t>
      </w:r>
      <w:r w:rsidRPr="00EF219A">
        <w:rPr>
          <w:rFonts w:ascii="Times New Roman" w:hAnsi="Times New Roman"/>
          <w:sz w:val="28"/>
          <w:szCs w:val="28"/>
        </w:rPr>
        <w:t xml:space="preserve">инансирования за счет средств местного бюджета составил </w:t>
      </w:r>
      <w:r>
        <w:rPr>
          <w:rFonts w:ascii="Times New Roman" w:hAnsi="Times New Roman"/>
          <w:sz w:val="28"/>
          <w:szCs w:val="28"/>
        </w:rPr>
        <w:t>293,3</w:t>
      </w:r>
      <w:r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95,2</w:t>
      </w:r>
      <w:r w:rsidRPr="00EF219A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>.</w:t>
      </w:r>
    </w:p>
    <w:p w:rsidR="00987A57" w:rsidRPr="00EA487F" w:rsidRDefault="00EA487F" w:rsidP="00987A57">
      <w:pPr>
        <w:spacing w:after="0" w:line="240" w:lineRule="auto"/>
        <w:ind w:firstLine="709"/>
        <w:jc w:val="both"/>
        <w:rPr>
          <w:rStyle w:val="FontStyle163"/>
          <w:bCs/>
          <w:sz w:val="28"/>
          <w:szCs w:val="28"/>
        </w:rPr>
      </w:pPr>
      <w:r w:rsidRPr="00EA487F">
        <w:rPr>
          <w:rFonts w:ascii="Times New Roman" w:hAnsi="Times New Roman"/>
          <w:sz w:val="28"/>
          <w:szCs w:val="28"/>
        </w:rPr>
        <w:t xml:space="preserve">Муниципальная программа развития физической культуры и спорта в Ичалковском муниципальном районе на 2016-2020 годы 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Ичалковского муниципального района на республиканской, </w:t>
      </w:r>
      <w:r w:rsidRPr="00EA487F">
        <w:rPr>
          <w:rFonts w:ascii="Times New Roman" w:hAnsi="Times New Roman"/>
          <w:sz w:val="28"/>
          <w:szCs w:val="28"/>
        </w:rPr>
        <w:lastRenderedPageBreak/>
        <w:t>российской и международной аренах.</w:t>
      </w:r>
      <w:r w:rsidR="0030387C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0387C" w:rsidRPr="00FB0DA0">
        <w:rPr>
          <w:rStyle w:val="FontStyle163"/>
          <w:b w:val="0"/>
          <w:bCs/>
          <w:sz w:val="28"/>
          <w:szCs w:val="28"/>
        </w:rPr>
        <w:t>Ичалковского</w:t>
      </w:r>
      <w:r w:rsidR="0030387C" w:rsidRPr="00FB0DA0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F60624">
        <w:rPr>
          <w:rFonts w:ascii="Times New Roman" w:hAnsi="Times New Roman"/>
          <w:sz w:val="28"/>
          <w:szCs w:val="28"/>
        </w:rPr>
        <w:t>4</w:t>
      </w:r>
      <w:r w:rsidR="0030387C" w:rsidRPr="00FB0DA0">
        <w:rPr>
          <w:rFonts w:ascii="Times New Roman" w:hAnsi="Times New Roman"/>
          <w:sz w:val="28"/>
          <w:szCs w:val="28"/>
        </w:rPr>
        <w:t xml:space="preserve"> </w:t>
      </w:r>
      <w:r w:rsidR="00F60624">
        <w:rPr>
          <w:rFonts w:ascii="Times New Roman" w:hAnsi="Times New Roman"/>
          <w:sz w:val="28"/>
          <w:szCs w:val="28"/>
        </w:rPr>
        <w:t>декабря</w:t>
      </w:r>
      <w:r w:rsidR="0030387C" w:rsidRPr="00FB0DA0">
        <w:rPr>
          <w:rFonts w:ascii="Times New Roman" w:hAnsi="Times New Roman"/>
          <w:sz w:val="28"/>
          <w:szCs w:val="28"/>
        </w:rPr>
        <w:t xml:space="preserve"> 201</w:t>
      </w:r>
      <w:r w:rsidR="0030387C">
        <w:rPr>
          <w:rFonts w:ascii="Times New Roman" w:hAnsi="Times New Roman"/>
          <w:sz w:val="28"/>
          <w:szCs w:val="28"/>
        </w:rPr>
        <w:t>5</w:t>
      </w:r>
      <w:r w:rsidR="0030387C" w:rsidRPr="00FB0DA0">
        <w:rPr>
          <w:rFonts w:ascii="Times New Roman" w:hAnsi="Times New Roman"/>
          <w:sz w:val="28"/>
          <w:szCs w:val="28"/>
        </w:rPr>
        <w:t xml:space="preserve"> года № </w:t>
      </w:r>
      <w:r w:rsidR="00F60624">
        <w:rPr>
          <w:rFonts w:ascii="Times New Roman" w:hAnsi="Times New Roman"/>
          <w:sz w:val="28"/>
          <w:szCs w:val="28"/>
        </w:rPr>
        <w:t>884</w:t>
      </w:r>
      <w:r w:rsidR="0030387C" w:rsidRPr="00FB0DA0">
        <w:rPr>
          <w:rFonts w:ascii="Times New Roman" w:hAnsi="Times New Roman"/>
          <w:sz w:val="28"/>
          <w:szCs w:val="28"/>
        </w:rPr>
        <w:t>.</w:t>
      </w:r>
    </w:p>
    <w:p w:rsidR="00B5599D" w:rsidRPr="00B5599D" w:rsidRDefault="00B5599D" w:rsidP="00B559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599D">
        <w:rPr>
          <w:rFonts w:ascii="Times New Roman" w:hAnsi="Times New Roman"/>
          <w:sz w:val="28"/>
        </w:rPr>
        <w:t xml:space="preserve">В последние годы в районе сложилась благоприятная тенденция к развитию массовых занятий физкультурой и спортом. </w:t>
      </w:r>
    </w:p>
    <w:p w:rsidR="00B5599D" w:rsidRPr="00B5599D" w:rsidRDefault="00B5599D" w:rsidP="00B559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599D">
        <w:rPr>
          <w:rFonts w:ascii="Times New Roman" w:hAnsi="Times New Roman"/>
          <w:sz w:val="28"/>
        </w:rPr>
        <w:t xml:space="preserve">В 2017 году предполагается строительство спортивной площадки при Ичалковской СОШ, где спортсмены и жители района смогут на любительском и профессиональном уровне заниматься легкой атлетикой. </w:t>
      </w:r>
    </w:p>
    <w:p w:rsidR="00B5599D" w:rsidRPr="00B5599D" w:rsidRDefault="00B5599D" w:rsidP="00B5599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599D">
        <w:rPr>
          <w:rFonts w:ascii="Times New Roman" w:hAnsi="Times New Roman"/>
          <w:sz w:val="28"/>
        </w:rPr>
        <w:t>В районе уделяется большое внимание развитию любительских видов спорта. Уже 9 лет успешно стартует районная спартакиада, включающая в себя все возрастные группы и охватывающая всю территорию района. С большим успехом функционируют группы здоровья в вечернее время. Так же, уделяется большое внимание развитию семейного спорта (спартакиады, подготовка к сельским зимним и летним сельским играм). В районе традиционно развивались и развиваются интеллектуальные виды спорта (шахматы, русские шашки). Отделом по физической культуре и спортом были приобретены шахматные часы и доски, для занятий и выступлений уже выше любительского уровня. Большое внимание и содействие  руководством района уделяется развитию дворовых видов спорта, созданы все условия для увеличения числа дворовых команд (пока функционируют хоккей, футбол).</w:t>
      </w:r>
    </w:p>
    <w:p w:rsidR="00B5599D" w:rsidRPr="00B5599D" w:rsidRDefault="00B5599D" w:rsidP="00B559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599D">
        <w:rPr>
          <w:rFonts w:ascii="Times New Roman" w:hAnsi="Times New Roman"/>
          <w:sz w:val="28"/>
        </w:rPr>
        <w:t xml:space="preserve">С 2017 года в районе созданы условия, база, структуры для успешной реализации комплекса ГТО всех категорий граждан (от 9 до 70 лет). Ведется большая разъяснительная и агитационная работа для привлечения как можно большего количества граждан и успешной сдачи нормативов.  </w:t>
      </w:r>
    </w:p>
    <w:p w:rsidR="00B5599D" w:rsidRPr="00B5599D" w:rsidRDefault="00B5599D" w:rsidP="00B5599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99D">
        <w:rPr>
          <w:rFonts w:ascii="Times New Roman" w:hAnsi="Times New Roman"/>
          <w:color w:val="000000"/>
          <w:sz w:val="28"/>
          <w:szCs w:val="28"/>
        </w:rPr>
        <w:t xml:space="preserve">Три школы района – Ичалковская, Смольненская и Сыресевская школы, являясь участниками программы «Детский спорт в сельских школах», смогли отремонтировать и сделать современными спортивные залы и приобрести необходимое оборудование. </w:t>
      </w:r>
    </w:p>
    <w:p w:rsidR="00B5599D" w:rsidRPr="00B5599D" w:rsidRDefault="00B5599D" w:rsidP="00B5599D">
      <w:pPr>
        <w:pStyle w:val="afd"/>
        <w:ind w:firstLine="720"/>
        <w:jc w:val="both"/>
        <w:rPr>
          <w:rFonts w:ascii="Times New Roman" w:hAnsi="Times New Roman"/>
          <w:sz w:val="28"/>
        </w:rPr>
      </w:pPr>
      <w:r w:rsidRPr="00B5599D">
        <w:rPr>
          <w:rFonts w:ascii="Times New Roman" w:hAnsi="Times New Roman"/>
          <w:sz w:val="28"/>
        </w:rPr>
        <w:t xml:space="preserve">Доля населения, систематически занимающегося физической культурой и спортом, в 2016 сложилась на уровне 38 % и выросла по сравнению с 2015 годом на 2,7 %. </w:t>
      </w:r>
    </w:p>
    <w:p w:rsidR="00E22E28" w:rsidRPr="00B5599D" w:rsidRDefault="00B5599D" w:rsidP="00B5599D">
      <w:pPr>
        <w:spacing w:after="0" w:line="240" w:lineRule="auto"/>
        <w:ind w:firstLine="709"/>
        <w:jc w:val="both"/>
        <w:rPr>
          <w:rStyle w:val="FontStyle163"/>
          <w:bCs/>
          <w:sz w:val="28"/>
          <w:szCs w:val="28"/>
        </w:rPr>
      </w:pPr>
      <w:r w:rsidRPr="00B5599D">
        <w:rPr>
          <w:rFonts w:ascii="Times New Roman" w:hAnsi="Times New Roman"/>
          <w:sz w:val="28"/>
          <w:szCs w:val="28"/>
        </w:rPr>
        <w:t>После ввода в эксплуатацию бассейна, д</w:t>
      </w:r>
      <w:r w:rsidRPr="00B5599D">
        <w:rPr>
          <w:rFonts w:ascii="Times New Roman" w:hAnsi="Times New Roman"/>
          <w:sz w:val="28"/>
        </w:rPr>
        <w:t>оля населения, систематически занимающегося физической культурой и спортом, увеличилась на 1 %.</w:t>
      </w:r>
    </w:p>
    <w:p w:rsidR="00B5599D" w:rsidRPr="00B5599D" w:rsidRDefault="00B5599D" w:rsidP="00B5599D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B5599D">
        <w:rPr>
          <w:rFonts w:ascii="Times New Roman" w:hAnsi="Times New Roman"/>
          <w:sz w:val="28"/>
          <w:szCs w:val="28"/>
        </w:rPr>
        <w:t>В 2017 – 2019г.г. планируется строительство стадиона при Рождественской СОШ, что позволит увеличить</w:t>
      </w:r>
      <w:r w:rsidRPr="00B5599D">
        <w:rPr>
          <w:rFonts w:ascii="Times New Roman" w:hAnsi="Times New Roman"/>
          <w:sz w:val="28"/>
        </w:rPr>
        <w:t xml:space="preserve"> долю населения, систематически занимающегося физической культурой и спортом</w:t>
      </w:r>
      <w:r w:rsidRPr="00B5599D">
        <w:rPr>
          <w:rFonts w:ascii="Times New Roman" w:hAnsi="Times New Roman"/>
          <w:sz w:val="28"/>
          <w:szCs w:val="28"/>
        </w:rPr>
        <w:t xml:space="preserve"> до 38,5% и до 40% по 2019 году.</w:t>
      </w:r>
    </w:p>
    <w:p w:rsidR="00E22E28" w:rsidRDefault="00B5599D" w:rsidP="00DF0BF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5599D">
        <w:rPr>
          <w:sz w:val="28"/>
          <w:szCs w:val="28"/>
        </w:rPr>
        <w:t>За последние годы в районе складываются условия для увеличения числа жителей, занимающихся физической культурой и спортом. В районе функционирует  ДЮСШ  и Физкультурно-оздоровительный комплекс с общим охватом 505 учащихся.</w:t>
      </w:r>
      <w:r w:rsidR="00B86C48">
        <w:rPr>
          <w:sz w:val="28"/>
          <w:szCs w:val="28"/>
        </w:rPr>
        <w:t xml:space="preserve"> </w:t>
      </w:r>
      <w:r w:rsidR="00B86C48" w:rsidRPr="00B86C48">
        <w:rPr>
          <w:rStyle w:val="c0"/>
          <w:color w:val="000000"/>
          <w:sz w:val="28"/>
          <w:szCs w:val="28"/>
        </w:rPr>
        <w:t xml:space="preserve">В школе функционирует система поощрения за достижения. По итогам участия в общешкольных, районных, республиканских и других спортивных мероприятиях учащиеся получают благодарность, грамоты за подписью директора. С информационной целью в </w:t>
      </w:r>
      <w:r w:rsidR="00B86C48" w:rsidRPr="00B86C48">
        <w:rPr>
          <w:rStyle w:val="c0"/>
          <w:color w:val="000000"/>
          <w:sz w:val="28"/>
          <w:szCs w:val="28"/>
        </w:rPr>
        <w:lastRenderedPageBreak/>
        <w:t>школе имеется стенд, где наглядно представлены фрагменты соревнований, фото детей, достигших определенных успехов в спорте. На официальном сайте школы, а также в СМИ постоянно обновляется и печатается информация о достижениях.  Массовая информация способствует повышению самооценки детей, формирует желание возможных достижений у других подростков.</w:t>
      </w:r>
      <w:r w:rsidR="00DF0BF3">
        <w:rPr>
          <w:rStyle w:val="c0"/>
          <w:color w:val="000000"/>
          <w:sz w:val="28"/>
          <w:szCs w:val="28"/>
        </w:rPr>
        <w:t xml:space="preserve"> </w:t>
      </w:r>
      <w:r w:rsidR="00DF0BF3" w:rsidRPr="00DF0BF3">
        <w:rPr>
          <w:rStyle w:val="c0"/>
          <w:color w:val="000000"/>
          <w:sz w:val="28"/>
          <w:szCs w:val="28"/>
        </w:rPr>
        <w:t xml:space="preserve">В 2016-2017 учебном году в школе функционирует 8 направлений (вольная и греко-римкая борьба, баскетбол, лыжные гонки, художественная гимнастика, волейбол, футбол, ВМХ спорт и рукопашный бой). В новом учебном году планируется открытие секций шашек, самбо и плавания. Занятия проводятся как на базе ДЮСШ, так и на базе таких учреждений как Многофункциональный спортивный зал МОБУ «Рождественская СОШ», спортивные залы и площадки МОБУ «Ичалковская СОШ», МОБУ «Оброченская СОШ», МОБУ «Смольненская ООШ», МОБУ «Рождественская СОШ», МОБУ «Кергудская ООШ». </w:t>
      </w:r>
    </w:p>
    <w:p w:rsidR="00CF3A18" w:rsidRDefault="00CF3A18" w:rsidP="00CF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A6C0C">
        <w:rPr>
          <w:rFonts w:ascii="Times New Roman" w:eastAsia="Times New Roman" w:hAnsi="Times New Roman"/>
          <w:iCs/>
          <w:sz w:val="28"/>
          <w:szCs w:val="28"/>
        </w:rPr>
        <w:t>Основные результаты реализации мероприятий программы:</w:t>
      </w:r>
    </w:p>
    <w:p w:rsidR="00CF3A18" w:rsidRDefault="00CF3A18" w:rsidP="00CF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 xml:space="preserve">в соответствии с календарным планом на территории </w:t>
      </w:r>
      <w:r>
        <w:rPr>
          <w:rFonts w:ascii="Times New Roman" w:eastAsia="Times New Roman" w:hAnsi="Times New Roman"/>
          <w:iCs/>
          <w:sz w:val="28"/>
          <w:szCs w:val="28"/>
        </w:rPr>
        <w:t>Ичалковского муниципального района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 xml:space="preserve"> в 201</w:t>
      </w:r>
      <w:r>
        <w:rPr>
          <w:rFonts w:ascii="Times New Roman" w:eastAsia="Times New Roman" w:hAnsi="Times New Roman"/>
          <w:iCs/>
          <w:sz w:val="28"/>
          <w:szCs w:val="28"/>
        </w:rPr>
        <w:t>6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 xml:space="preserve"> году проведено 9</w:t>
      </w:r>
      <w:r>
        <w:rPr>
          <w:rFonts w:ascii="Times New Roman" w:eastAsia="Times New Roman" w:hAnsi="Times New Roman"/>
          <w:iCs/>
          <w:sz w:val="28"/>
          <w:szCs w:val="28"/>
        </w:rPr>
        <w:t>3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 xml:space="preserve"> физкультурно-массов</w:t>
      </w:r>
      <w:r>
        <w:rPr>
          <w:rFonts w:ascii="Times New Roman" w:eastAsia="Times New Roman" w:hAnsi="Times New Roman"/>
          <w:iCs/>
          <w:sz w:val="28"/>
          <w:szCs w:val="28"/>
        </w:rPr>
        <w:t>ых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 xml:space="preserve"> и спортивн</w:t>
      </w:r>
      <w:r>
        <w:rPr>
          <w:rFonts w:ascii="Times New Roman" w:eastAsia="Times New Roman" w:hAnsi="Times New Roman"/>
          <w:iCs/>
          <w:sz w:val="28"/>
          <w:szCs w:val="28"/>
        </w:rPr>
        <w:t>ых мероприяти</w:t>
      </w:r>
      <w:r w:rsidR="00EA6050">
        <w:rPr>
          <w:rFonts w:ascii="Times New Roman" w:eastAsia="Times New Roman" w:hAnsi="Times New Roman"/>
          <w:iCs/>
          <w:sz w:val="28"/>
          <w:szCs w:val="28"/>
        </w:rPr>
        <w:t>я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CF3A18" w:rsidRDefault="00CF3A18" w:rsidP="00CF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- 1073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 xml:space="preserve"> спортсмен</w:t>
      </w:r>
      <w:r>
        <w:rPr>
          <w:rFonts w:ascii="Times New Roman" w:eastAsia="Times New Roman" w:hAnsi="Times New Roman"/>
          <w:iCs/>
          <w:sz w:val="28"/>
          <w:szCs w:val="28"/>
        </w:rPr>
        <w:t>а</w:t>
      </w:r>
      <w:r w:rsidRPr="00EA6C0C">
        <w:rPr>
          <w:rFonts w:ascii="Times New Roman" w:eastAsia="Times New Roman" w:hAnsi="Times New Roman"/>
          <w:iCs/>
          <w:sz w:val="28"/>
          <w:szCs w:val="28"/>
        </w:rPr>
        <w:t xml:space="preserve"> приняли участие в региональных, всероссийски</w:t>
      </w:r>
      <w:r>
        <w:rPr>
          <w:rFonts w:ascii="Times New Roman" w:eastAsia="Times New Roman" w:hAnsi="Times New Roman"/>
          <w:iCs/>
          <w:sz w:val="28"/>
          <w:szCs w:val="28"/>
        </w:rPr>
        <w:t>х и международных соревнованиях.</w:t>
      </w:r>
    </w:p>
    <w:p w:rsidR="00CF3A18" w:rsidRDefault="00CF3A18" w:rsidP="00DF0BF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FontStyle163"/>
          <w:bCs/>
          <w:sz w:val="28"/>
          <w:szCs w:val="28"/>
        </w:rPr>
      </w:pPr>
    </w:p>
    <w:p w:rsidR="00F054F1" w:rsidRPr="00005D42" w:rsidRDefault="00F054F1" w:rsidP="00F0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>Степень реализации основных мероприятий составила 100 %. Средняя степень достижения значений показателей (индикаторов) составила за 201</w:t>
      </w:r>
      <w:r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126,5 %.</w:t>
      </w:r>
    </w:p>
    <w:p w:rsidR="00E22E28" w:rsidRDefault="00F054F1" w:rsidP="00F0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Вывод: программа работает и может быть признана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высоко</w:t>
      </w: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эффективной и целесообразной к финансированию на 201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 с учетом корректировки объемов финансирования.</w:t>
      </w:r>
    </w:p>
    <w:p w:rsidR="001C14AE" w:rsidRDefault="001C14AE" w:rsidP="00F0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C14AE" w:rsidRDefault="001C14AE" w:rsidP="00F0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Style w:val="FontStyle163"/>
          <w:bCs/>
          <w:sz w:val="28"/>
          <w:szCs w:val="28"/>
        </w:rPr>
        <w:t xml:space="preserve">20. </w:t>
      </w:r>
      <w:r w:rsidRPr="00033461">
        <w:rPr>
          <w:rStyle w:val="FontStyle163"/>
          <w:bCs/>
          <w:sz w:val="28"/>
          <w:szCs w:val="28"/>
        </w:rPr>
        <w:t>О ходе реализации муниципальной программы</w:t>
      </w:r>
      <w:r w:rsidRPr="00033461">
        <w:rPr>
          <w:rFonts w:ascii="Times New Roman" w:hAnsi="Times New Roman"/>
          <w:b/>
          <w:sz w:val="28"/>
          <w:szCs w:val="28"/>
        </w:rPr>
        <w:t xml:space="preserve"> «Переселение граждан из аварийного жилищного фонда в Ичалковском муниципальном районе Республики Мордовия на 2016 - 2019 годы»</w:t>
      </w:r>
    </w:p>
    <w:p w:rsidR="001C14AE" w:rsidRPr="00FB0DA0" w:rsidRDefault="001C14AE" w:rsidP="001C14A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15132,4</w:t>
      </w:r>
      <w:r w:rsidRPr="00FB0DA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FB0DA0">
        <w:rPr>
          <w:rFonts w:ascii="Times New Roman" w:hAnsi="Times New Roman"/>
          <w:sz w:val="28"/>
          <w:szCs w:val="28"/>
        </w:rPr>
        <w:t>,0 % к плану, в том числе за счет средств:</w:t>
      </w:r>
    </w:p>
    <w:p w:rsidR="001C14AE" w:rsidRPr="00FB0DA0" w:rsidRDefault="001C14AE" w:rsidP="001C14AE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FB0DA0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>14185,8</w:t>
      </w:r>
      <w:r w:rsidRPr="00FB0DA0">
        <w:rPr>
          <w:sz w:val="28"/>
          <w:szCs w:val="28"/>
        </w:rPr>
        <w:t xml:space="preserve"> тыс. рублей или 100,0% к плану;</w:t>
      </w:r>
    </w:p>
    <w:p w:rsidR="001C14AE" w:rsidRPr="00FB0DA0" w:rsidRDefault="001C14AE" w:rsidP="001C14AE">
      <w:pPr>
        <w:pStyle w:val="af2"/>
        <w:widowControl w:val="0"/>
        <w:suppressAutoHyphens/>
        <w:spacing w:line="240" w:lineRule="auto"/>
        <w:rPr>
          <w:sz w:val="28"/>
          <w:szCs w:val="28"/>
        </w:rPr>
      </w:pPr>
      <w:r w:rsidRPr="00FB0DA0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946,6</w:t>
      </w:r>
      <w:r w:rsidRPr="00FB0DA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100,0 </w:t>
      </w:r>
      <w:r w:rsidRPr="00FB0DA0">
        <w:rPr>
          <w:sz w:val="28"/>
          <w:szCs w:val="28"/>
        </w:rPr>
        <w:t>% к плану.</w:t>
      </w:r>
    </w:p>
    <w:p w:rsidR="001C14AE" w:rsidRPr="00FB0DA0" w:rsidRDefault="001C14AE" w:rsidP="001C14A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FB0DA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66BB2" w:rsidRPr="00E66BB2">
        <w:rPr>
          <w:rFonts w:ascii="Times New Roman" w:hAnsi="Times New Roman"/>
          <w:sz w:val="28"/>
          <w:szCs w:val="28"/>
        </w:rPr>
        <w:t>«Переселение граждан из аварийного жилищного фонда в Ичалковском муниципальном районе Республики Мордовия на 2016 - 2019 годы»</w:t>
      </w:r>
      <w:r w:rsidRPr="00FB0DA0">
        <w:rPr>
          <w:rStyle w:val="FontStyle163"/>
          <w:b w:val="0"/>
          <w:bCs/>
          <w:sz w:val="28"/>
          <w:szCs w:val="28"/>
        </w:rPr>
        <w:t xml:space="preserve"> </w:t>
      </w:r>
      <w:r w:rsidRPr="00FB0DA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FB0DA0">
        <w:rPr>
          <w:rStyle w:val="FontStyle163"/>
          <w:b w:val="0"/>
          <w:bCs/>
          <w:sz w:val="28"/>
          <w:szCs w:val="28"/>
        </w:rPr>
        <w:t>Ичалковского</w:t>
      </w:r>
      <w:r w:rsidRPr="00FB0DA0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726A91">
        <w:rPr>
          <w:rFonts w:ascii="Times New Roman" w:hAnsi="Times New Roman"/>
          <w:sz w:val="28"/>
          <w:szCs w:val="28"/>
        </w:rPr>
        <w:t>7</w:t>
      </w:r>
      <w:r w:rsidRPr="00FB0DA0">
        <w:rPr>
          <w:rFonts w:ascii="Times New Roman" w:hAnsi="Times New Roman"/>
          <w:sz w:val="28"/>
          <w:szCs w:val="28"/>
        </w:rPr>
        <w:t xml:space="preserve"> </w:t>
      </w:r>
      <w:r w:rsidR="00726A91">
        <w:rPr>
          <w:rFonts w:ascii="Times New Roman" w:hAnsi="Times New Roman"/>
          <w:sz w:val="28"/>
          <w:szCs w:val="28"/>
        </w:rPr>
        <w:t>июля</w:t>
      </w:r>
      <w:r w:rsidRPr="00FB0DA0">
        <w:rPr>
          <w:rFonts w:ascii="Times New Roman" w:hAnsi="Times New Roman"/>
          <w:sz w:val="28"/>
          <w:szCs w:val="28"/>
        </w:rPr>
        <w:t xml:space="preserve"> 201</w:t>
      </w:r>
      <w:r w:rsidR="00726A91">
        <w:rPr>
          <w:rFonts w:ascii="Times New Roman" w:hAnsi="Times New Roman"/>
          <w:sz w:val="28"/>
          <w:szCs w:val="28"/>
        </w:rPr>
        <w:t>5</w:t>
      </w:r>
      <w:r w:rsidRPr="00FB0DA0">
        <w:rPr>
          <w:rFonts w:ascii="Times New Roman" w:hAnsi="Times New Roman"/>
          <w:sz w:val="28"/>
          <w:szCs w:val="28"/>
        </w:rPr>
        <w:t xml:space="preserve"> года № </w:t>
      </w:r>
      <w:r w:rsidR="00726A91">
        <w:rPr>
          <w:rFonts w:ascii="Times New Roman" w:hAnsi="Times New Roman"/>
          <w:sz w:val="28"/>
          <w:szCs w:val="28"/>
        </w:rPr>
        <w:t>468</w:t>
      </w:r>
      <w:r w:rsidRPr="00FB0DA0">
        <w:rPr>
          <w:rFonts w:ascii="Times New Roman" w:hAnsi="Times New Roman"/>
          <w:sz w:val="28"/>
          <w:szCs w:val="28"/>
        </w:rPr>
        <w:t>.</w:t>
      </w:r>
    </w:p>
    <w:p w:rsidR="001C14AE" w:rsidRDefault="00D57E64" w:rsidP="001C1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0DDF">
        <w:rPr>
          <w:rFonts w:ascii="Times New Roman" w:hAnsi="Times New Roman"/>
          <w:sz w:val="28"/>
        </w:rPr>
        <w:t>Целью Программы является финансовое и организационное обеспечение переселения граждан из аварийных многоквартирных домов.</w:t>
      </w:r>
    </w:p>
    <w:p w:rsidR="007835BF" w:rsidRDefault="0008559C" w:rsidP="007835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60537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 в 2016 г. в Ичалковском муниципальном районе </w:t>
      </w:r>
      <w:r>
        <w:rPr>
          <w:rFonts w:ascii="Times New Roman" w:hAnsi="Times New Roman"/>
          <w:sz w:val="28"/>
          <w:szCs w:val="28"/>
        </w:rPr>
        <w:t>переселены 23 человека</w:t>
      </w:r>
      <w:r w:rsidRPr="00260537">
        <w:rPr>
          <w:rFonts w:ascii="Times New Roman" w:hAnsi="Times New Roman"/>
          <w:sz w:val="28"/>
          <w:szCs w:val="28"/>
        </w:rPr>
        <w:t xml:space="preserve"> из 2-х аварийных МКД, расположенных по адресу: п.</w:t>
      </w:r>
      <w:r w:rsidR="009B48EC">
        <w:rPr>
          <w:rFonts w:ascii="Times New Roman" w:hAnsi="Times New Roman"/>
          <w:sz w:val="28"/>
          <w:szCs w:val="28"/>
        </w:rPr>
        <w:t xml:space="preserve"> </w:t>
      </w:r>
      <w:r w:rsidRPr="00260537">
        <w:rPr>
          <w:rFonts w:ascii="Times New Roman" w:hAnsi="Times New Roman"/>
          <w:sz w:val="28"/>
          <w:szCs w:val="28"/>
        </w:rPr>
        <w:t>Смольный, ул.Тополей,д.9; п.</w:t>
      </w:r>
      <w:r w:rsidR="009B48EC">
        <w:rPr>
          <w:rFonts w:ascii="Times New Roman" w:hAnsi="Times New Roman"/>
          <w:sz w:val="28"/>
          <w:szCs w:val="28"/>
        </w:rPr>
        <w:t xml:space="preserve"> </w:t>
      </w:r>
      <w:r w:rsidRPr="00260537">
        <w:rPr>
          <w:rFonts w:ascii="Times New Roman" w:hAnsi="Times New Roman"/>
          <w:sz w:val="28"/>
          <w:szCs w:val="28"/>
        </w:rPr>
        <w:lastRenderedPageBreak/>
        <w:t xml:space="preserve">Смольный, ул.Студенческая,д.11, </w:t>
      </w:r>
      <w:r>
        <w:rPr>
          <w:rFonts w:ascii="Times New Roman" w:hAnsi="Times New Roman"/>
          <w:sz w:val="28"/>
          <w:szCs w:val="28"/>
        </w:rPr>
        <w:t>в 9 новых благоустроенных квартир</w:t>
      </w:r>
      <w:r w:rsidRPr="00E47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п. Смольный</w:t>
      </w:r>
      <w:r w:rsidRPr="00260537">
        <w:rPr>
          <w:rFonts w:ascii="Times New Roman" w:hAnsi="Times New Roman"/>
          <w:sz w:val="28"/>
          <w:szCs w:val="28"/>
        </w:rPr>
        <w:t>, общей площадью 411,9 кв.</w:t>
      </w:r>
      <w:r w:rsidR="009B48EC">
        <w:rPr>
          <w:rFonts w:ascii="Times New Roman" w:hAnsi="Times New Roman"/>
          <w:sz w:val="28"/>
          <w:szCs w:val="28"/>
        </w:rPr>
        <w:t xml:space="preserve"> </w:t>
      </w:r>
      <w:r w:rsidRPr="00260537">
        <w:rPr>
          <w:rFonts w:ascii="Times New Roman" w:hAnsi="Times New Roman"/>
          <w:sz w:val="28"/>
          <w:szCs w:val="28"/>
        </w:rPr>
        <w:t>м.</w:t>
      </w:r>
    </w:p>
    <w:p w:rsidR="007835BF" w:rsidRDefault="007835BF" w:rsidP="00783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>
        <w:rPr>
          <w:rFonts w:ascii="Times New Roman" w:hAnsi="Times New Roman"/>
          <w:sz w:val="28"/>
          <w:szCs w:val="28"/>
        </w:rPr>
        <w:t>равна</w:t>
      </w:r>
      <w:r w:rsidRPr="00391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Pr="00391D3C">
        <w:rPr>
          <w:rFonts w:ascii="Times New Roman" w:hAnsi="Times New Roman"/>
          <w:sz w:val="28"/>
          <w:szCs w:val="28"/>
        </w:rPr>
        <w:t xml:space="preserve"> %. Средняя степень достижения значений показателей (индикаторов) составила за 201</w:t>
      </w:r>
      <w:r>
        <w:rPr>
          <w:rFonts w:ascii="Times New Roman" w:hAnsi="Times New Roman"/>
          <w:sz w:val="28"/>
          <w:szCs w:val="28"/>
        </w:rPr>
        <w:t>6</w:t>
      </w:r>
      <w:r w:rsidRPr="00391D3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100,0%. </w:t>
      </w:r>
      <w:r w:rsidR="0085776A">
        <w:rPr>
          <w:rFonts w:ascii="Times New Roman" w:hAnsi="Times New Roman"/>
          <w:sz w:val="28"/>
          <w:szCs w:val="28"/>
        </w:rPr>
        <w:t>П</w:t>
      </w: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рограмма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является эффективной.</w:t>
      </w:r>
    </w:p>
    <w:p w:rsidR="007835BF" w:rsidRDefault="007835BF" w:rsidP="00783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835BF" w:rsidRDefault="0005272F" w:rsidP="007835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3"/>
          <w:bCs/>
          <w:sz w:val="28"/>
          <w:szCs w:val="28"/>
        </w:rPr>
        <w:t xml:space="preserve">21. </w:t>
      </w:r>
      <w:r w:rsidRPr="00033461">
        <w:rPr>
          <w:rStyle w:val="FontStyle163"/>
          <w:bCs/>
          <w:sz w:val="28"/>
          <w:szCs w:val="28"/>
        </w:rPr>
        <w:t xml:space="preserve">О </w:t>
      </w:r>
      <w:r w:rsidRPr="00924633">
        <w:rPr>
          <w:rStyle w:val="FontStyle163"/>
          <w:bCs/>
          <w:sz w:val="28"/>
          <w:szCs w:val="28"/>
        </w:rPr>
        <w:t>ходе реализации муниципальной программы</w:t>
      </w:r>
      <w:r w:rsidRPr="00924633">
        <w:rPr>
          <w:rStyle w:val="FontStyle163"/>
          <w:b w:val="0"/>
          <w:bCs/>
          <w:sz w:val="28"/>
          <w:szCs w:val="28"/>
        </w:rPr>
        <w:t xml:space="preserve"> </w:t>
      </w:r>
      <w:r w:rsidRPr="00924633">
        <w:rPr>
          <w:rFonts w:ascii="Times New Roman" w:hAnsi="Times New Roman"/>
          <w:b/>
          <w:sz w:val="28"/>
          <w:szCs w:val="28"/>
        </w:rPr>
        <w:t>«Реализация  молодежной политики и патриотического воспитания  в Ичалковском муниципальном районе Республики Мордовия  на 2016-2019 годы»</w:t>
      </w:r>
    </w:p>
    <w:p w:rsidR="006A7494" w:rsidRDefault="006A7494" w:rsidP="007835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7494" w:rsidRDefault="006A7494" w:rsidP="006A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</w:t>
      </w:r>
      <w:r w:rsidRPr="00EF219A">
        <w:rPr>
          <w:rFonts w:ascii="Times New Roman" w:hAnsi="Times New Roman"/>
          <w:sz w:val="28"/>
          <w:szCs w:val="28"/>
        </w:rPr>
        <w:t xml:space="preserve">инансирования за счет средств местного бюджета составил </w:t>
      </w:r>
      <w:r>
        <w:rPr>
          <w:rFonts w:ascii="Times New Roman" w:hAnsi="Times New Roman"/>
          <w:sz w:val="28"/>
          <w:szCs w:val="28"/>
        </w:rPr>
        <w:t>53,7</w:t>
      </w:r>
      <w:r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72,5</w:t>
      </w:r>
      <w:r w:rsidRPr="00EF219A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>.</w:t>
      </w:r>
    </w:p>
    <w:p w:rsidR="006A7494" w:rsidRDefault="00CF6DB0" w:rsidP="006A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B0">
        <w:rPr>
          <w:rFonts w:ascii="Times New Roman" w:hAnsi="Times New Roman"/>
          <w:sz w:val="28"/>
          <w:szCs w:val="28"/>
        </w:rPr>
        <w:t>Программа разработана исходя из тесной взаимосвязи целей молодежной политики и патриотического, духовно-нравственного воспитания населения района, социально-экономической политики района.</w:t>
      </w:r>
      <w:r w:rsidR="006A7494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6A7494" w:rsidRPr="00FB0DA0">
        <w:rPr>
          <w:rStyle w:val="FontStyle163"/>
          <w:b w:val="0"/>
          <w:bCs/>
          <w:sz w:val="28"/>
          <w:szCs w:val="28"/>
        </w:rPr>
        <w:t>Ичалковского</w:t>
      </w:r>
      <w:r w:rsidR="006A7494" w:rsidRPr="00FB0DA0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534A54">
        <w:rPr>
          <w:rFonts w:ascii="Times New Roman" w:hAnsi="Times New Roman"/>
          <w:sz w:val="28"/>
          <w:szCs w:val="28"/>
        </w:rPr>
        <w:t>2</w:t>
      </w:r>
      <w:r w:rsidR="006A7494" w:rsidRPr="00FB0DA0">
        <w:rPr>
          <w:rFonts w:ascii="Times New Roman" w:hAnsi="Times New Roman"/>
          <w:sz w:val="28"/>
          <w:szCs w:val="28"/>
        </w:rPr>
        <w:t xml:space="preserve"> </w:t>
      </w:r>
      <w:r w:rsidR="00534A54">
        <w:rPr>
          <w:rFonts w:ascii="Times New Roman" w:hAnsi="Times New Roman"/>
          <w:sz w:val="28"/>
          <w:szCs w:val="28"/>
        </w:rPr>
        <w:t>ноя</w:t>
      </w:r>
      <w:r w:rsidR="006A7494">
        <w:rPr>
          <w:rFonts w:ascii="Times New Roman" w:hAnsi="Times New Roman"/>
          <w:sz w:val="28"/>
          <w:szCs w:val="28"/>
        </w:rPr>
        <w:t>бря</w:t>
      </w:r>
      <w:r w:rsidR="006A7494" w:rsidRPr="00FB0DA0">
        <w:rPr>
          <w:rFonts w:ascii="Times New Roman" w:hAnsi="Times New Roman"/>
          <w:sz w:val="28"/>
          <w:szCs w:val="28"/>
        </w:rPr>
        <w:t xml:space="preserve"> 201</w:t>
      </w:r>
      <w:r w:rsidR="00534A54">
        <w:rPr>
          <w:rFonts w:ascii="Times New Roman" w:hAnsi="Times New Roman"/>
          <w:sz w:val="28"/>
          <w:szCs w:val="28"/>
        </w:rPr>
        <w:t>6</w:t>
      </w:r>
      <w:r w:rsidR="006A7494" w:rsidRPr="00FB0DA0">
        <w:rPr>
          <w:rFonts w:ascii="Times New Roman" w:hAnsi="Times New Roman"/>
          <w:sz w:val="28"/>
          <w:szCs w:val="28"/>
        </w:rPr>
        <w:t xml:space="preserve"> года № </w:t>
      </w:r>
      <w:r w:rsidR="006A7494">
        <w:rPr>
          <w:rFonts w:ascii="Times New Roman" w:hAnsi="Times New Roman"/>
          <w:sz w:val="28"/>
          <w:szCs w:val="28"/>
        </w:rPr>
        <w:t>8</w:t>
      </w:r>
      <w:r w:rsidR="00534A54">
        <w:rPr>
          <w:rFonts w:ascii="Times New Roman" w:hAnsi="Times New Roman"/>
          <w:sz w:val="28"/>
          <w:szCs w:val="28"/>
        </w:rPr>
        <w:t>05</w:t>
      </w:r>
      <w:r w:rsidR="006A7494" w:rsidRPr="00FB0DA0">
        <w:rPr>
          <w:rFonts w:ascii="Times New Roman" w:hAnsi="Times New Roman"/>
          <w:sz w:val="28"/>
          <w:szCs w:val="28"/>
        </w:rPr>
        <w:t>.</w:t>
      </w:r>
    </w:p>
    <w:p w:rsidR="0041208D" w:rsidRPr="0041208D" w:rsidRDefault="0041208D" w:rsidP="00BB2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8D">
        <w:rPr>
          <w:rFonts w:ascii="Times New Roman" w:hAnsi="Times New Roman"/>
          <w:sz w:val="28"/>
          <w:szCs w:val="28"/>
        </w:rPr>
        <w:t xml:space="preserve"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 В результате у молодежи в большом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- гражданственность, долг, патриотизм. Но, несмотря на трудности, с которыми приходится ежедневно встречаться, более половины сохраняют оптимизм и веру в то, что для них возможны изменения к лучшему, многие молодые люди видят себя в качестве граждан новой России, сохраняют патриотическое отношение к культуре страны. </w:t>
      </w:r>
    </w:p>
    <w:p w:rsidR="0041208D" w:rsidRPr="0041208D" w:rsidRDefault="0041208D" w:rsidP="00BB2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8D">
        <w:rPr>
          <w:rFonts w:ascii="Times New Roman" w:hAnsi="Times New Roman"/>
          <w:sz w:val="28"/>
          <w:szCs w:val="28"/>
        </w:rPr>
        <w:t>Таким образом, государственная молодежная политика не относится к узкой и исключительной компетенции органов по делам молодежи и рассматривается как составной элемент социальной политики, реализуемой всеми органами государственной власти и органами местного самоуправления во взаимодействии с институтами гражданского общества.</w:t>
      </w:r>
    </w:p>
    <w:p w:rsidR="00BB2224" w:rsidRPr="00BB2224" w:rsidRDefault="00BB2224" w:rsidP="00BB2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 xml:space="preserve">На территории Ичалковского муниципального района работают 3 клуба молодых семей. </w:t>
      </w:r>
      <w:r>
        <w:rPr>
          <w:rFonts w:ascii="Times New Roman" w:hAnsi="Times New Roman"/>
          <w:sz w:val="28"/>
          <w:szCs w:val="28"/>
        </w:rPr>
        <w:t>В 2016 году были о</w:t>
      </w:r>
      <w:r w:rsidRPr="00BB2224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ованы</w:t>
      </w:r>
      <w:r w:rsidRPr="00BB2224">
        <w:rPr>
          <w:rFonts w:ascii="Times New Roman" w:hAnsi="Times New Roman"/>
          <w:sz w:val="28"/>
          <w:szCs w:val="28"/>
        </w:rPr>
        <w:t xml:space="preserve">  и провод</w:t>
      </w:r>
      <w:r>
        <w:rPr>
          <w:rFonts w:ascii="Times New Roman" w:hAnsi="Times New Roman"/>
          <w:sz w:val="28"/>
          <w:szCs w:val="28"/>
        </w:rPr>
        <w:t>ены</w:t>
      </w:r>
      <w:r w:rsidRPr="00BB2224">
        <w:rPr>
          <w:rFonts w:ascii="Times New Roman" w:hAnsi="Times New Roman"/>
          <w:sz w:val="28"/>
          <w:szCs w:val="28"/>
        </w:rPr>
        <w:t xml:space="preserve">  социально значимые праздничные мероприятия для семей и детей: День матери, День семьи, любви и верности,  Парад детских колясок и др.; беседы новобрачных и молодых родителей  с Благочинным Ичалковского района протоиереем Иоанном Просвирниным и отцом Диамидом; чествование новорожденных и юбиляров семейной жизни  (торжественная регистрация сотового новорожденного, чествование 30 — летних юбиляров семейной жизни); Семейный конкурс «Под чистым снегом Рождества»; Семейный конкурс «День снеговика»; Игровая семейная программа «Папа, мама, я»; День </w:t>
      </w:r>
      <w:r w:rsidRPr="00BB2224">
        <w:rPr>
          <w:rFonts w:ascii="Times New Roman" w:hAnsi="Times New Roman"/>
          <w:sz w:val="28"/>
          <w:szCs w:val="28"/>
        </w:rPr>
        <w:lastRenderedPageBreak/>
        <w:t>семейного общения «У семейного самовара»; Беседа «Семьей возродиться Россия»; Семейно-конкурсная программа «Семья – это тоже история»; Цикл мероприятий посвященных дню семьи любви и верности; Конкурс «Парад колясок».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Для молодежи провед</w:t>
      </w:r>
      <w:r>
        <w:rPr>
          <w:rFonts w:ascii="Times New Roman" w:hAnsi="Times New Roman"/>
          <w:sz w:val="28"/>
          <w:szCs w:val="28"/>
        </w:rPr>
        <w:t>ены</w:t>
      </w:r>
      <w:r w:rsidRPr="00BB2224">
        <w:rPr>
          <w:rFonts w:ascii="Times New Roman" w:hAnsi="Times New Roman"/>
          <w:sz w:val="28"/>
          <w:szCs w:val="28"/>
        </w:rPr>
        <w:t xml:space="preserve"> такие мероприятия как</w:t>
      </w:r>
      <w:r>
        <w:rPr>
          <w:rFonts w:ascii="Times New Roman" w:hAnsi="Times New Roman"/>
          <w:sz w:val="28"/>
          <w:szCs w:val="28"/>
        </w:rPr>
        <w:t>:</w:t>
      </w:r>
      <w:r w:rsidRPr="00BB2224">
        <w:rPr>
          <w:rFonts w:ascii="Times New Roman" w:hAnsi="Times New Roman"/>
          <w:sz w:val="28"/>
          <w:szCs w:val="28"/>
        </w:rPr>
        <w:t xml:space="preserve"> Дискотека, посвященная всемирному дню «Спасибо»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Тематический вечер: «Семья моя опора и надежда»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Акция: «Чистые берега»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Спортивно-развлекательная игра «Твистер»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BB2224">
        <w:rPr>
          <w:rFonts w:ascii="Times New Roman" w:hAnsi="Times New Roman"/>
          <w:sz w:val="28"/>
          <w:szCs w:val="28"/>
        </w:rPr>
        <w:t xml:space="preserve"> Мордовии по игре «Что? Где? Когда?» </w:t>
      </w:r>
      <w:r w:rsidRPr="00BB2224">
        <w:rPr>
          <w:rFonts w:ascii="Times New Roman" w:hAnsi="Times New Roman"/>
          <w:sz w:val="28"/>
          <w:szCs w:val="28"/>
        </w:rPr>
        <w:br/>
        <w:t>среди школьников 2016-2017 гг</w:t>
      </w:r>
      <w:r>
        <w:rPr>
          <w:rFonts w:ascii="Times New Roman" w:hAnsi="Times New Roman"/>
          <w:sz w:val="28"/>
          <w:szCs w:val="28"/>
        </w:rPr>
        <w:t>.;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 xml:space="preserve">Районный праздник </w:t>
      </w:r>
      <w:r w:rsidRPr="00BB2224">
        <w:rPr>
          <w:rFonts w:ascii="Times New Roman" w:hAnsi="Times New Roman"/>
          <w:bCs/>
          <w:sz w:val="28"/>
          <w:szCs w:val="28"/>
        </w:rPr>
        <w:t>«День призывника-2016»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Фото-марафон «Зима рисует»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Беседа с учениками 7-9 кл. «Права и обязанности подростка»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Познавательное игровое мероприятие «Внутренний уклад семьи»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Интеллектуальная игра «Мафия»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Квест «Достопримечательности Ичалковского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Выпуск стенгазет: Молодежь против наркотиков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Театральное представление «Исповедь наркомана»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Конкурс карикатур «Скажи наркотикам НЕТ!»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Концертная -игровая программа ,посвященная Всемирному дня защиты детей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Детская развлекательная дискотека «В стране чудес»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Акция «Флаг России»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Игровая программа «В ритмах солнечного лета»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Флешмоб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Круглый стол «Мы выбираем нас выбирают»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Беседа на тему: «Подростковая контрацепция и сексуальные отношения»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Профилактическая беседа«О вреде курения ,алкоголя, наркомании»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Сюжетно-ролевая игра «Монополия»,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Акция «Освободись от зависимости»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Беседа с Благочинным Ичалковского округа протоиереем Иоанном Просвирниным «Преступление и наказание»</w:t>
      </w:r>
      <w:r>
        <w:rPr>
          <w:rFonts w:ascii="Times New Roman" w:hAnsi="Times New Roman"/>
          <w:sz w:val="28"/>
          <w:szCs w:val="28"/>
        </w:rPr>
        <w:t>;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Беседа со школьниками «Права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63537F" w:rsidRDefault="0063537F" w:rsidP="00635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</w:t>
      </w:r>
      <w:r w:rsidR="00BB2224" w:rsidRPr="00BB2224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ятся</w:t>
      </w:r>
      <w:r w:rsidR="00BB2224" w:rsidRPr="00BB2224">
        <w:rPr>
          <w:rFonts w:ascii="Times New Roman" w:hAnsi="Times New Roman"/>
          <w:sz w:val="28"/>
          <w:szCs w:val="28"/>
        </w:rPr>
        <w:t xml:space="preserve"> патриотическ</w:t>
      </w:r>
      <w:r w:rsidR="00BB2224">
        <w:rPr>
          <w:rFonts w:ascii="Times New Roman" w:hAnsi="Times New Roman"/>
          <w:sz w:val="28"/>
          <w:szCs w:val="28"/>
        </w:rPr>
        <w:t>ие</w:t>
      </w:r>
      <w:r w:rsidR="00BB2224" w:rsidRPr="00BB2224">
        <w:rPr>
          <w:rFonts w:ascii="Times New Roman" w:hAnsi="Times New Roman"/>
          <w:sz w:val="28"/>
          <w:szCs w:val="28"/>
        </w:rPr>
        <w:t xml:space="preserve"> </w:t>
      </w:r>
      <w:r w:rsidR="00BB2224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и 2016 год не стал исключением</w:t>
      </w:r>
      <w:r w:rsidR="00BB2224">
        <w:rPr>
          <w:rFonts w:ascii="Times New Roman" w:hAnsi="Times New Roman"/>
          <w:sz w:val="28"/>
          <w:szCs w:val="28"/>
        </w:rPr>
        <w:t>: районные</w:t>
      </w:r>
      <w:r w:rsidR="00BB2224" w:rsidRPr="00BB2224">
        <w:rPr>
          <w:rFonts w:ascii="Times New Roman" w:hAnsi="Times New Roman"/>
          <w:sz w:val="28"/>
          <w:szCs w:val="28"/>
        </w:rPr>
        <w:t xml:space="preserve"> акци</w:t>
      </w:r>
      <w:r w:rsidR="00BB2224">
        <w:rPr>
          <w:rFonts w:ascii="Times New Roman" w:hAnsi="Times New Roman"/>
          <w:sz w:val="28"/>
          <w:szCs w:val="28"/>
        </w:rPr>
        <w:t>и</w:t>
      </w:r>
      <w:r w:rsidR="00BB2224" w:rsidRPr="00BB2224">
        <w:rPr>
          <w:rFonts w:ascii="Times New Roman" w:hAnsi="Times New Roman"/>
          <w:sz w:val="28"/>
          <w:szCs w:val="28"/>
        </w:rPr>
        <w:t xml:space="preserve"> «Георгиевская ленточка», «Свеча памяти», «Солдатский треугольник», акция «Бессмертный полк», «Обелиск»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537F" w:rsidRDefault="0063537F" w:rsidP="00635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Молодежь Ичалковского муниципального района приняла </w:t>
      </w:r>
      <w:r w:rsidR="00BB2224" w:rsidRPr="00BB2224">
        <w:rPr>
          <w:rFonts w:ascii="Times New Roman" w:hAnsi="Times New Roman"/>
          <w:sz w:val="28"/>
          <w:szCs w:val="28"/>
        </w:rPr>
        <w:t>участие в Республиканской акции–конкурсе «Судьбы Бессмертного полка»; Марш</w:t>
      </w:r>
      <w:r>
        <w:rPr>
          <w:rFonts w:ascii="Times New Roman" w:hAnsi="Times New Roman"/>
          <w:sz w:val="28"/>
          <w:szCs w:val="28"/>
        </w:rPr>
        <w:t>е</w:t>
      </w:r>
      <w:r w:rsidR="00BB2224" w:rsidRPr="00BB2224">
        <w:rPr>
          <w:rFonts w:ascii="Times New Roman" w:hAnsi="Times New Roman"/>
          <w:sz w:val="28"/>
          <w:szCs w:val="28"/>
        </w:rPr>
        <w:t xml:space="preserve"> Памяти в с. Дубровское</w:t>
      </w:r>
      <w:r w:rsidR="00BB2224">
        <w:rPr>
          <w:rFonts w:ascii="Times New Roman" w:hAnsi="Times New Roman"/>
          <w:sz w:val="28"/>
          <w:szCs w:val="28"/>
        </w:rPr>
        <w:t xml:space="preserve"> </w:t>
      </w:r>
      <w:r w:rsidR="00BB2224" w:rsidRPr="00BB2224">
        <w:rPr>
          <w:rFonts w:ascii="Times New Roman" w:hAnsi="Times New Roman"/>
          <w:sz w:val="28"/>
          <w:szCs w:val="28"/>
        </w:rPr>
        <w:t>Ичалковского района, посвященный дню рождения Сурайкина Григория, поисковика, погибшего в Донецкой народной республике; Марш</w:t>
      </w:r>
      <w:r>
        <w:rPr>
          <w:rFonts w:ascii="Times New Roman" w:hAnsi="Times New Roman"/>
          <w:sz w:val="28"/>
          <w:szCs w:val="28"/>
        </w:rPr>
        <w:t>е</w:t>
      </w:r>
      <w:r w:rsidR="00BB2224" w:rsidRPr="00BB2224">
        <w:rPr>
          <w:rFonts w:ascii="Times New Roman" w:hAnsi="Times New Roman"/>
          <w:sz w:val="28"/>
          <w:szCs w:val="28"/>
        </w:rPr>
        <w:t xml:space="preserve"> Памяти в Ромодановск</w:t>
      </w:r>
      <w:r w:rsidR="00BB2224">
        <w:rPr>
          <w:rFonts w:ascii="Times New Roman" w:hAnsi="Times New Roman"/>
          <w:sz w:val="28"/>
          <w:szCs w:val="28"/>
        </w:rPr>
        <w:t>ом</w:t>
      </w:r>
      <w:r w:rsidR="00BB2224" w:rsidRPr="00BB2224">
        <w:rPr>
          <w:rFonts w:ascii="Times New Roman" w:hAnsi="Times New Roman"/>
          <w:sz w:val="28"/>
          <w:szCs w:val="28"/>
        </w:rPr>
        <w:t xml:space="preserve"> район</w:t>
      </w:r>
      <w:r w:rsidR="00BB2224">
        <w:rPr>
          <w:rFonts w:ascii="Times New Roman" w:hAnsi="Times New Roman"/>
          <w:sz w:val="28"/>
          <w:szCs w:val="28"/>
        </w:rPr>
        <w:t>е</w:t>
      </w:r>
      <w:r w:rsidR="00BB2224" w:rsidRPr="00BB22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д. М. Чуфарово – ст. Кр. Узел; </w:t>
      </w:r>
      <w:r w:rsidR="00BB2224" w:rsidRPr="00BB2224">
        <w:rPr>
          <w:rFonts w:ascii="Times New Roman" w:hAnsi="Times New Roman"/>
          <w:sz w:val="28"/>
          <w:szCs w:val="28"/>
        </w:rPr>
        <w:t>п. Ромоданово – д. Хаджи – Саранск «Дорогами 326-ой (мордовской)»</w:t>
      </w:r>
      <w:r>
        <w:rPr>
          <w:rFonts w:ascii="Times New Roman" w:hAnsi="Times New Roman"/>
          <w:sz w:val="28"/>
          <w:szCs w:val="28"/>
        </w:rPr>
        <w:t>)</w:t>
      </w:r>
      <w:r w:rsidR="00BB2224" w:rsidRPr="00BB2224">
        <w:rPr>
          <w:rFonts w:ascii="Times New Roman" w:hAnsi="Times New Roman"/>
          <w:sz w:val="28"/>
          <w:szCs w:val="28"/>
        </w:rPr>
        <w:t xml:space="preserve">; </w:t>
      </w:r>
      <w:r w:rsidR="00BB2224">
        <w:rPr>
          <w:rFonts w:ascii="Times New Roman" w:hAnsi="Times New Roman"/>
          <w:sz w:val="28"/>
          <w:szCs w:val="28"/>
        </w:rPr>
        <w:t>в</w:t>
      </w:r>
      <w:r w:rsidR="00BB2224" w:rsidRPr="00BB2224">
        <w:rPr>
          <w:rFonts w:ascii="Times New Roman" w:hAnsi="Times New Roman"/>
          <w:sz w:val="28"/>
          <w:szCs w:val="28"/>
        </w:rPr>
        <w:t xml:space="preserve"> торжественно</w:t>
      </w:r>
      <w:r w:rsidR="00BB2224">
        <w:rPr>
          <w:rFonts w:ascii="Times New Roman" w:hAnsi="Times New Roman"/>
          <w:sz w:val="28"/>
          <w:szCs w:val="28"/>
        </w:rPr>
        <w:t>м</w:t>
      </w:r>
      <w:r w:rsidR="00BB2224" w:rsidRPr="00BB2224">
        <w:rPr>
          <w:rFonts w:ascii="Times New Roman" w:hAnsi="Times New Roman"/>
          <w:sz w:val="28"/>
          <w:szCs w:val="28"/>
        </w:rPr>
        <w:t xml:space="preserve"> захоронени</w:t>
      </w:r>
      <w:r w:rsidR="00BB2224">
        <w:rPr>
          <w:rFonts w:ascii="Times New Roman" w:hAnsi="Times New Roman"/>
          <w:sz w:val="28"/>
          <w:szCs w:val="28"/>
        </w:rPr>
        <w:t>и</w:t>
      </w:r>
      <w:r w:rsidR="00BB2224" w:rsidRPr="00BB2224">
        <w:rPr>
          <w:rFonts w:ascii="Times New Roman" w:hAnsi="Times New Roman"/>
          <w:sz w:val="28"/>
          <w:szCs w:val="28"/>
        </w:rPr>
        <w:t xml:space="preserve"> красноармейца 118-ой </w:t>
      </w:r>
      <w:r w:rsidR="00BB2224" w:rsidRPr="00BB2224">
        <w:rPr>
          <w:rFonts w:ascii="Times New Roman" w:hAnsi="Times New Roman"/>
          <w:sz w:val="28"/>
          <w:szCs w:val="28"/>
        </w:rPr>
        <w:lastRenderedPageBreak/>
        <w:t>стрелковой дивизии, уроженца села Курмачкасы Ромодановского р</w:t>
      </w:r>
      <w:r>
        <w:rPr>
          <w:rFonts w:ascii="Times New Roman" w:hAnsi="Times New Roman"/>
          <w:sz w:val="28"/>
          <w:szCs w:val="28"/>
        </w:rPr>
        <w:t>айона Донкова Алексея Ивановича. Неоднократно оказывалась</w:t>
      </w:r>
      <w:r w:rsidR="00BB2224" w:rsidRPr="00BB2224">
        <w:rPr>
          <w:rFonts w:ascii="Times New Roman" w:hAnsi="Times New Roman"/>
          <w:sz w:val="28"/>
          <w:szCs w:val="28"/>
        </w:rPr>
        <w:t xml:space="preserve"> помощь ветеранам Великой Отечественной войны, локальных войн и конфликто</w:t>
      </w:r>
      <w:r>
        <w:rPr>
          <w:rFonts w:ascii="Times New Roman" w:hAnsi="Times New Roman"/>
          <w:sz w:val="28"/>
          <w:szCs w:val="28"/>
        </w:rPr>
        <w:t>в, труженикам тыла, детям войны.</w:t>
      </w:r>
      <w:r w:rsidR="00BB2224" w:rsidRPr="00BB2224">
        <w:rPr>
          <w:rFonts w:ascii="Times New Roman" w:hAnsi="Times New Roman"/>
          <w:sz w:val="28"/>
          <w:szCs w:val="28"/>
        </w:rPr>
        <w:t xml:space="preserve"> </w:t>
      </w:r>
    </w:p>
    <w:p w:rsidR="00BB2224" w:rsidRPr="00BB2224" w:rsidRDefault="0063537F" w:rsidP="0063537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организованы к</w:t>
      </w:r>
      <w:r w:rsidR="00BB2224" w:rsidRPr="00BB2224">
        <w:rPr>
          <w:rFonts w:ascii="Times New Roman" w:hAnsi="Times New Roman"/>
          <w:sz w:val="28"/>
          <w:szCs w:val="28"/>
        </w:rPr>
        <w:t xml:space="preserve">онкурсы: </w:t>
      </w:r>
      <w:r w:rsidR="00BB2224" w:rsidRPr="0093329D">
        <w:rPr>
          <w:rFonts w:ascii="Times New Roman" w:hAnsi="Times New Roman"/>
          <w:iCs/>
          <w:sz w:val="28"/>
          <w:szCs w:val="28"/>
        </w:rPr>
        <w:t>конкурс сочинений «Скорбим и помним»,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B2224" w:rsidRPr="00BB2224">
        <w:rPr>
          <w:rFonts w:ascii="Times New Roman" w:hAnsi="Times New Roman"/>
          <w:iCs/>
          <w:sz w:val="28"/>
          <w:szCs w:val="28"/>
        </w:rPr>
        <w:t xml:space="preserve">конкурс плакатов «Салют, Победа!». </w:t>
      </w:r>
      <w:r w:rsidR="00BB2224" w:rsidRPr="00BB2224">
        <w:rPr>
          <w:rFonts w:ascii="Times New Roman" w:hAnsi="Times New Roman"/>
          <w:sz w:val="28"/>
          <w:szCs w:val="28"/>
        </w:rPr>
        <w:t>конкурс стихов «Поклонимся великим тем годам</w:t>
      </w:r>
      <w:r w:rsidR="00BB2224" w:rsidRPr="0093329D">
        <w:rPr>
          <w:rFonts w:ascii="Times New Roman" w:hAnsi="Times New Roman"/>
          <w:sz w:val="28"/>
          <w:szCs w:val="28"/>
        </w:rPr>
        <w:t xml:space="preserve">», </w:t>
      </w:r>
      <w:r w:rsidR="00BB2224" w:rsidRPr="0093329D">
        <w:rPr>
          <w:rFonts w:ascii="Times New Roman" w:hAnsi="Times New Roman"/>
          <w:iCs/>
          <w:sz w:val="28"/>
          <w:szCs w:val="28"/>
        </w:rPr>
        <w:t>к</w:t>
      </w:r>
      <w:r w:rsidR="00BB2224" w:rsidRPr="00BB2224">
        <w:rPr>
          <w:rFonts w:ascii="Times New Roman" w:hAnsi="Times New Roman"/>
          <w:sz w:val="28"/>
          <w:szCs w:val="28"/>
        </w:rPr>
        <w:t>онкурс школьных  хоров «Нашей Победе -71», конкурс патриотической песни «Я люблю тебя, Россия!», конкурс «</w:t>
      </w:r>
      <w:r>
        <w:rPr>
          <w:rFonts w:ascii="Times New Roman" w:hAnsi="Times New Roman"/>
          <w:sz w:val="28"/>
          <w:szCs w:val="28"/>
        </w:rPr>
        <w:t>Российское движение школьников».</w:t>
      </w:r>
      <w:r w:rsidR="00BB2224" w:rsidRPr="00BB2224">
        <w:rPr>
          <w:rFonts w:ascii="Times New Roman" w:hAnsi="Times New Roman"/>
          <w:sz w:val="28"/>
          <w:szCs w:val="28"/>
        </w:rPr>
        <w:t xml:space="preserve"> </w:t>
      </w:r>
    </w:p>
    <w:p w:rsidR="00BB2224" w:rsidRPr="00BB2224" w:rsidRDefault="00BB2224" w:rsidP="00635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224">
        <w:rPr>
          <w:rFonts w:ascii="Times New Roman" w:hAnsi="Times New Roman"/>
          <w:sz w:val="28"/>
          <w:szCs w:val="28"/>
        </w:rPr>
        <w:t>На территории Ичалковского муниципального района активную работу ведут 2 волонтерских отряда: «Импульс» и «Вместе». В состав этих отрядов входит более 40 человек. За 2016 год почетное звание волонтер получили еще 9 человек. В ходе работы были проведены акции различного направления: «Телефон доверия»,</w:t>
      </w:r>
      <w:r w:rsidR="0063537F">
        <w:rPr>
          <w:rFonts w:ascii="Times New Roman" w:hAnsi="Times New Roman"/>
          <w:sz w:val="28"/>
          <w:szCs w:val="28"/>
        </w:rPr>
        <w:t xml:space="preserve"> </w:t>
      </w:r>
      <w:r w:rsidRPr="00BB2224">
        <w:rPr>
          <w:rFonts w:ascii="Times New Roman" w:hAnsi="Times New Roman"/>
          <w:sz w:val="28"/>
          <w:szCs w:val="28"/>
        </w:rPr>
        <w:t>«Красная лента – призыв к действию», «Меньше ругайтесь – больше обнимайтесь», «Чистые окна», «Чистота вокруг», Эк</w:t>
      </w:r>
      <w:r w:rsidR="0063537F">
        <w:rPr>
          <w:rFonts w:ascii="Times New Roman" w:hAnsi="Times New Roman"/>
          <w:sz w:val="28"/>
          <w:szCs w:val="28"/>
        </w:rPr>
        <w:t>ологическая акция «Марш Парков»,</w:t>
      </w:r>
      <w:r w:rsidRPr="00BB2224">
        <w:rPr>
          <w:rFonts w:ascii="Times New Roman" w:hAnsi="Times New Roman"/>
          <w:sz w:val="28"/>
          <w:szCs w:val="28"/>
        </w:rPr>
        <w:t xml:space="preserve"> «Старшему поколению забота молодых», «Дед мороз приходит в гости, «Рождественское милосердие»</w:t>
      </w:r>
      <w:r w:rsidR="0063537F">
        <w:rPr>
          <w:rFonts w:ascii="Times New Roman" w:hAnsi="Times New Roman"/>
          <w:sz w:val="28"/>
          <w:szCs w:val="28"/>
        </w:rPr>
        <w:t>,</w:t>
      </w:r>
      <w:r w:rsidRPr="00BB2224">
        <w:rPr>
          <w:rFonts w:ascii="Times New Roman" w:hAnsi="Times New Roman"/>
          <w:sz w:val="28"/>
          <w:szCs w:val="28"/>
        </w:rPr>
        <w:t xml:space="preserve"> «Чистая душа-чистая планета». Не первый год в школах действуют волонтерские объединения, регламентированные приказами. Проявить свою активную гражданскую позицию волонтёры смогли,  участвуя  в  акциях:</w:t>
      </w:r>
      <w:r w:rsidR="0063537F">
        <w:rPr>
          <w:rFonts w:ascii="Times New Roman" w:hAnsi="Times New Roman"/>
          <w:sz w:val="28"/>
          <w:szCs w:val="28"/>
        </w:rPr>
        <w:t xml:space="preserve"> </w:t>
      </w:r>
      <w:r w:rsidRPr="00BB2224">
        <w:rPr>
          <w:rFonts w:ascii="Times New Roman" w:hAnsi="Times New Roman"/>
          <w:sz w:val="28"/>
          <w:szCs w:val="28"/>
        </w:rPr>
        <w:t>«Международный День Волонтёров», «Всемирный день отказа от табакокурения», «Забота», «Адрес - ветеранам», «Милосердие», «Подари улыбку детям». «Ветеранам живет рядом», «Чистые берега»</w:t>
      </w:r>
      <w:r w:rsidR="0063537F">
        <w:rPr>
          <w:rFonts w:ascii="Times New Roman" w:hAnsi="Times New Roman"/>
          <w:sz w:val="28"/>
          <w:szCs w:val="28"/>
        </w:rPr>
        <w:t>.</w:t>
      </w:r>
    </w:p>
    <w:p w:rsidR="00BB2224" w:rsidRPr="00BB2224" w:rsidRDefault="00BB2224" w:rsidP="00BB22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224">
        <w:rPr>
          <w:rFonts w:ascii="Times New Roman" w:hAnsi="Times New Roman"/>
          <w:bCs/>
          <w:sz w:val="28"/>
          <w:szCs w:val="28"/>
        </w:rPr>
        <w:t xml:space="preserve">В состав отрядов  входит 172 человека. Все отряды носят социальный характер. </w:t>
      </w:r>
    </w:p>
    <w:p w:rsidR="00D56399" w:rsidRPr="00391D3C" w:rsidRDefault="00D56399" w:rsidP="00D563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выполнения запланированных мероприятий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>
        <w:rPr>
          <w:rFonts w:ascii="Times New Roman" w:hAnsi="Times New Roman"/>
          <w:sz w:val="28"/>
          <w:szCs w:val="28"/>
        </w:rPr>
        <w:t>107,8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BB2224" w:rsidRPr="00BB2224" w:rsidRDefault="00D56399" w:rsidP="00D56399">
      <w:pPr>
        <w:spacing w:after="0" w:line="240" w:lineRule="auto"/>
        <w:ind w:firstLine="709"/>
        <w:jc w:val="both"/>
        <w:rPr>
          <w:rStyle w:val="FontStyle163"/>
          <w:bCs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В целом уровень эффективности реализации программы свидетельствует о </w:t>
      </w:r>
      <w:r>
        <w:rPr>
          <w:rFonts w:ascii="Times New Roman" w:hAnsi="Times New Roman"/>
          <w:sz w:val="28"/>
          <w:szCs w:val="28"/>
        </w:rPr>
        <w:t>высоко</w:t>
      </w:r>
      <w:r w:rsidRPr="00391D3C">
        <w:rPr>
          <w:rFonts w:ascii="Times New Roman" w:hAnsi="Times New Roman"/>
          <w:sz w:val="28"/>
          <w:szCs w:val="28"/>
        </w:rPr>
        <w:t xml:space="preserve"> эффективности программы.</w:t>
      </w:r>
    </w:p>
    <w:p w:rsidR="00211D88" w:rsidRDefault="00211D88" w:rsidP="00211D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8" w:rsidRPr="00EA6C0C" w:rsidRDefault="00211D88" w:rsidP="00211D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Сведения о кассовом </w:t>
      </w:r>
      <w:r w:rsidRPr="00FE1CEA">
        <w:rPr>
          <w:rFonts w:ascii="Times New Roman" w:hAnsi="Times New Roman"/>
          <w:b/>
          <w:sz w:val="28"/>
          <w:szCs w:val="28"/>
          <w:lang w:eastAsia="ru-RU"/>
        </w:rPr>
        <w:t xml:space="preserve">исполнении муниципальных программ </w:t>
      </w:r>
      <w:r w:rsidRPr="00211D88">
        <w:rPr>
          <w:rFonts w:ascii="Times New Roman" w:hAnsi="Times New Roman"/>
          <w:b/>
          <w:sz w:val="28"/>
          <w:szCs w:val="28"/>
          <w:lang w:eastAsia="ru-RU"/>
        </w:rPr>
        <w:t>Ичалко</w:t>
      </w:r>
      <w:r w:rsidRPr="00FE1CEA">
        <w:rPr>
          <w:rFonts w:ascii="Times New Roman" w:hAnsi="Times New Roman"/>
          <w:b/>
          <w:sz w:val="28"/>
          <w:szCs w:val="28"/>
          <w:lang w:eastAsia="ru-RU"/>
        </w:rPr>
        <w:t>вского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2016 году</w:t>
      </w:r>
    </w:p>
    <w:p w:rsidR="00DE7B53" w:rsidRDefault="00DE7B53" w:rsidP="00211D8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1D88" w:rsidRPr="00EA6C0C" w:rsidRDefault="00211D88" w:rsidP="00211D8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C0C">
        <w:rPr>
          <w:rFonts w:ascii="Times New Roman" w:hAnsi="Times New Roman"/>
          <w:sz w:val="28"/>
          <w:szCs w:val="28"/>
        </w:rPr>
        <w:t>В 201</w:t>
      </w:r>
      <w:r w:rsidR="00DE7B53">
        <w:rPr>
          <w:rFonts w:ascii="Times New Roman" w:hAnsi="Times New Roman"/>
          <w:sz w:val="28"/>
          <w:szCs w:val="28"/>
        </w:rPr>
        <w:t>6</w:t>
      </w:r>
      <w:r w:rsidRPr="00EA6C0C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DE7B53" w:rsidRPr="00DE7B53">
        <w:rPr>
          <w:rFonts w:ascii="Times New Roman" w:hAnsi="Times New Roman"/>
          <w:sz w:val="28"/>
          <w:szCs w:val="28"/>
          <w:lang w:eastAsia="ru-RU"/>
        </w:rPr>
        <w:t>Ичалковского муниципального района</w:t>
      </w:r>
      <w:r w:rsidRPr="00EA6C0C">
        <w:rPr>
          <w:rFonts w:ascii="Times New Roman" w:hAnsi="Times New Roman"/>
          <w:sz w:val="28"/>
          <w:szCs w:val="28"/>
        </w:rPr>
        <w:t xml:space="preserve"> реализовывалось </w:t>
      </w:r>
      <w:r w:rsidR="00B16F3F">
        <w:rPr>
          <w:rFonts w:ascii="Times New Roman" w:hAnsi="Times New Roman"/>
          <w:sz w:val="28"/>
          <w:szCs w:val="28"/>
        </w:rPr>
        <w:t>20</w:t>
      </w:r>
      <w:r w:rsidRPr="00EA6C0C">
        <w:rPr>
          <w:rFonts w:ascii="Times New Roman" w:hAnsi="Times New Roman"/>
          <w:sz w:val="28"/>
          <w:szCs w:val="28"/>
        </w:rPr>
        <w:t xml:space="preserve"> государственных программ. Согласно </w:t>
      </w:r>
      <w:r w:rsidR="00B16F3F" w:rsidRPr="00B16F3F">
        <w:rPr>
          <w:rFonts w:ascii="Times New Roman" w:hAnsi="Times New Roman"/>
          <w:sz w:val="28"/>
          <w:szCs w:val="28"/>
        </w:rPr>
        <w:t>решени</w:t>
      </w:r>
      <w:r w:rsidR="00B16F3F">
        <w:rPr>
          <w:rFonts w:ascii="Times New Roman" w:hAnsi="Times New Roman"/>
          <w:sz w:val="28"/>
          <w:szCs w:val="28"/>
        </w:rPr>
        <w:t>я</w:t>
      </w:r>
      <w:r w:rsidR="00B16F3F" w:rsidRPr="00B16F3F">
        <w:rPr>
          <w:rFonts w:ascii="Times New Roman" w:hAnsi="Times New Roman"/>
          <w:sz w:val="28"/>
          <w:szCs w:val="28"/>
        </w:rPr>
        <w:t xml:space="preserve"> Совета депутатов Ичалковского муниципального района «О районном бюджете Ичалковского муниципального  района  на 2016 год»  от  28.12.2015г.  № 222</w:t>
      </w:r>
      <w:r w:rsidR="00B16F3F" w:rsidRPr="00EA6C0C">
        <w:rPr>
          <w:rFonts w:ascii="Times New Roman" w:hAnsi="Times New Roman"/>
          <w:sz w:val="28"/>
          <w:szCs w:val="28"/>
        </w:rPr>
        <w:t xml:space="preserve"> </w:t>
      </w:r>
      <w:r w:rsidRPr="00EA6C0C">
        <w:rPr>
          <w:rFonts w:ascii="Times New Roman" w:hAnsi="Times New Roman"/>
          <w:sz w:val="28"/>
          <w:szCs w:val="28"/>
        </w:rPr>
        <w:t>на реализацию государственных программ на 201</w:t>
      </w:r>
      <w:r w:rsidR="00B16F3F">
        <w:rPr>
          <w:rFonts w:ascii="Times New Roman" w:hAnsi="Times New Roman"/>
          <w:sz w:val="28"/>
          <w:szCs w:val="28"/>
        </w:rPr>
        <w:t>6</w:t>
      </w:r>
      <w:r w:rsidRPr="00EA6C0C">
        <w:rPr>
          <w:rFonts w:ascii="Times New Roman" w:hAnsi="Times New Roman"/>
          <w:sz w:val="28"/>
          <w:szCs w:val="28"/>
        </w:rPr>
        <w:t xml:space="preserve"> г</w:t>
      </w:r>
      <w:r w:rsidR="003A5F32">
        <w:rPr>
          <w:rFonts w:ascii="Times New Roman" w:hAnsi="Times New Roman"/>
          <w:sz w:val="28"/>
          <w:szCs w:val="28"/>
        </w:rPr>
        <w:t>од</w:t>
      </w:r>
      <w:r w:rsidRPr="00EA6C0C">
        <w:rPr>
          <w:rFonts w:ascii="Times New Roman" w:hAnsi="Times New Roman"/>
          <w:sz w:val="28"/>
          <w:szCs w:val="28"/>
        </w:rPr>
        <w:t xml:space="preserve"> было предусмотрено </w:t>
      </w:r>
      <w:r w:rsidR="003A5F32">
        <w:rPr>
          <w:rFonts w:ascii="Times New Roman" w:hAnsi="Times New Roman"/>
          <w:sz w:val="28"/>
          <w:szCs w:val="28"/>
        </w:rPr>
        <w:t>384568,9</w:t>
      </w:r>
      <w:r w:rsidRPr="00EA6C0C">
        <w:rPr>
          <w:rFonts w:ascii="Times New Roman" w:hAnsi="Times New Roman"/>
          <w:sz w:val="28"/>
          <w:szCs w:val="28"/>
        </w:rPr>
        <w:t xml:space="preserve"> </w:t>
      </w:r>
      <w:r w:rsidR="00644FB2">
        <w:rPr>
          <w:rFonts w:ascii="Times New Roman" w:hAnsi="Times New Roman"/>
          <w:sz w:val="28"/>
          <w:szCs w:val="28"/>
        </w:rPr>
        <w:t>тыс</w:t>
      </w:r>
      <w:r w:rsidRPr="00EA6C0C">
        <w:rPr>
          <w:rFonts w:ascii="Times New Roman" w:hAnsi="Times New Roman"/>
          <w:sz w:val="28"/>
          <w:szCs w:val="28"/>
        </w:rPr>
        <w:t xml:space="preserve">. руб. или </w:t>
      </w:r>
      <w:r w:rsidR="003A5F32">
        <w:rPr>
          <w:rFonts w:ascii="Times New Roman" w:hAnsi="Times New Roman"/>
          <w:sz w:val="28"/>
          <w:szCs w:val="28"/>
        </w:rPr>
        <w:t xml:space="preserve">90,2 </w:t>
      </w:r>
      <w:r w:rsidRPr="00EA6C0C">
        <w:rPr>
          <w:rFonts w:ascii="Times New Roman" w:hAnsi="Times New Roman"/>
          <w:sz w:val="28"/>
          <w:szCs w:val="28"/>
        </w:rPr>
        <w:t xml:space="preserve">% расходов </w:t>
      </w:r>
      <w:r w:rsidR="003A5F32">
        <w:rPr>
          <w:rFonts w:ascii="Times New Roman" w:hAnsi="Times New Roman"/>
          <w:sz w:val="28"/>
          <w:szCs w:val="28"/>
        </w:rPr>
        <w:t>район</w:t>
      </w:r>
      <w:r w:rsidRPr="00EA6C0C">
        <w:rPr>
          <w:rFonts w:ascii="Times New Roman" w:hAnsi="Times New Roman"/>
          <w:sz w:val="28"/>
          <w:szCs w:val="28"/>
        </w:rPr>
        <w:t>ного бюджета.</w:t>
      </w:r>
    </w:p>
    <w:p w:rsidR="00211D88" w:rsidRPr="00EA6C0C" w:rsidRDefault="00211D88" w:rsidP="00211D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C0C">
        <w:rPr>
          <w:rFonts w:ascii="Times New Roman" w:hAnsi="Times New Roman"/>
          <w:sz w:val="28"/>
          <w:szCs w:val="28"/>
        </w:rPr>
        <w:t xml:space="preserve">Фактическое исполнение программ составило </w:t>
      </w:r>
      <w:r w:rsidR="003A5F32">
        <w:rPr>
          <w:rFonts w:ascii="Times New Roman" w:hAnsi="Times New Roman"/>
          <w:sz w:val="28"/>
          <w:szCs w:val="28"/>
        </w:rPr>
        <w:t>357841,7 тыс</w:t>
      </w:r>
      <w:r w:rsidRPr="00EA6C0C">
        <w:rPr>
          <w:rFonts w:ascii="Times New Roman" w:hAnsi="Times New Roman"/>
          <w:sz w:val="28"/>
          <w:szCs w:val="28"/>
        </w:rPr>
        <w:t>. руб. или 9</w:t>
      </w:r>
      <w:r w:rsidR="003A5F32">
        <w:rPr>
          <w:rFonts w:ascii="Times New Roman" w:hAnsi="Times New Roman"/>
          <w:sz w:val="28"/>
          <w:szCs w:val="28"/>
        </w:rPr>
        <w:t>3</w:t>
      </w:r>
      <w:r w:rsidRPr="00EA6C0C">
        <w:rPr>
          <w:rFonts w:ascii="Times New Roman" w:hAnsi="Times New Roman"/>
          <w:sz w:val="28"/>
          <w:szCs w:val="28"/>
        </w:rPr>
        <w:t>,</w:t>
      </w:r>
      <w:r w:rsidR="003A5F32">
        <w:rPr>
          <w:rFonts w:ascii="Times New Roman" w:hAnsi="Times New Roman"/>
          <w:sz w:val="28"/>
          <w:szCs w:val="28"/>
        </w:rPr>
        <w:t>1</w:t>
      </w:r>
      <w:r w:rsidRPr="00EA6C0C">
        <w:rPr>
          <w:rFonts w:ascii="Times New Roman" w:hAnsi="Times New Roman"/>
          <w:sz w:val="28"/>
          <w:szCs w:val="28"/>
        </w:rPr>
        <w:t xml:space="preserve">% от плана, неисполнение </w:t>
      </w:r>
      <w:r w:rsidR="003A5F32">
        <w:rPr>
          <w:rFonts w:ascii="Times New Roman" w:hAnsi="Times New Roman"/>
          <w:sz w:val="28"/>
          <w:szCs w:val="28"/>
        </w:rPr>
        <w:t>–</w:t>
      </w:r>
      <w:r w:rsidRPr="00EA6C0C">
        <w:rPr>
          <w:rFonts w:ascii="Times New Roman" w:hAnsi="Times New Roman"/>
          <w:sz w:val="28"/>
          <w:szCs w:val="28"/>
        </w:rPr>
        <w:t xml:space="preserve"> </w:t>
      </w:r>
      <w:r w:rsidR="003A5F32">
        <w:rPr>
          <w:rFonts w:ascii="Times New Roman" w:hAnsi="Times New Roman"/>
          <w:sz w:val="28"/>
          <w:szCs w:val="28"/>
        </w:rPr>
        <w:t>26727,2 тыс</w:t>
      </w:r>
      <w:r w:rsidRPr="00EA6C0C">
        <w:rPr>
          <w:rFonts w:ascii="Times New Roman" w:hAnsi="Times New Roman"/>
          <w:sz w:val="28"/>
          <w:szCs w:val="28"/>
        </w:rPr>
        <w:t>. руб. (</w:t>
      </w:r>
      <w:r w:rsidR="003A5F32">
        <w:rPr>
          <w:rFonts w:ascii="Times New Roman" w:hAnsi="Times New Roman"/>
          <w:sz w:val="28"/>
          <w:szCs w:val="28"/>
        </w:rPr>
        <w:t>6,9</w:t>
      </w:r>
      <w:r w:rsidRPr="00EA6C0C">
        <w:rPr>
          <w:rFonts w:ascii="Times New Roman" w:hAnsi="Times New Roman"/>
          <w:sz w:val="28"/>
          <w:szCs w:val="28"/>
        </w:rPr>
        <w:t xml:space="preserve">%). </w:t>
      </w:r>
    </w:p>
    <w:p w:rsidR="000F1C8D" w:rsidRDefault="00211D88" w:rsidP="0021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C0C">
        <w:rPr>
          <w:rFonts w:ascii="Times New Roman" w:hAnsi="Times New Roman"/>
          <w:sz w:val="28"/>
          <w:szCs w:val="28"/>
        </w:rPr>
        <w:lastRenderedPageBreak/>
        <w:t xml:space="preserve">Информация об исполнении </w:t>
      </w:r>
      <w:r w:rsidR="000F1C8D">
        <w:rPr>
          <w:rFonts w:ascii="Times New Roman" w:hAnsi="Times New Roman"/>
          <w:sz w:val="28"/>
          <w:szCs w:val="28"/>
        </w:rPr>
        <w:t>муниципаль</w:t>
      </w:r>
      <w:r w:rsidRPr="00EA6C0C">
        <w:rPr>
          <w:rFonts w:ascii="Times New Roman" w:hAnsi="Times New Roman"/>
          <w:sz w:val="28"/>
          <w:szCs w:val="28"/>
        </w:rPr>
        <w:t xml:space="preserve">ных программ </w:t>
      </w:r>
      <w:r w:rsidR="000F1C8D" w:rsidRPr="00DE7B53">
        <w:rPr>
          <w:rFonts w:ascii="Times New Roman" w:hAnsi="Times New Roman"/>
          <w:sz w:val="28"/>
          <w:szCs w:val="28"/>
          <w:lang w:eastAsia="ru-RU"/>
        </w:rPr>
        <w:t>Ичалковского муниципального района</w:t>
      </w:r>
      <w:r w:rsidRPr="00EA6C0C">
        <w:rPr>
          <w:rFonts w:ascii="Times New Roman" w:hAnsi="Times New Roman"/>
          <w:sz w:val="28"/>
          <w:szCs w:val="28"/>
        </w:rPr>
        <w:t xml:space="preserve"> в 201</w:t>
      </w:r>
      <w:r w:rsidR="000F1C8D">
        <w:rPr>
          <w:rFonts w:ascii="Times New Roman" w:hAnsi="Times New Roman"/>
          <w:sz w:val="28"/>
          <w:szCs w:val="28"/>
        </w:rPr>
        <w:t>6</w:t>
      </w:r>
      <w:r w:rsidRPr="00EA6C0C">
        <w:rPr>
          <w:rFonts w:ascii="Times New Roman" w:hAnsi="Times New Roman"/>
          <w:sz w:val="28"/>
          <w:szCs w:val="28"/>
        </w:rPr>
        <w:t xml:space="preserve"> году в разрезе </w:t>
      </w:r>
      <w:r w:rsidR="000F1C8D">
        <w:rPr>
          <w:rFonts w:ascii="Times New Roman" w:hAnsi="Times New Roman"/>
          <w:sz w:val="28"/>
          <w:szCs w:val="28"/>
        </w:rPr>
        <w:t>муниципаль</w:t>
      </w:r>
      <w:r w:rsidR="000F1C8D" w:rsidRPr="00EA6C0C">
        <w:rPr>
          <w:rFonts w:ascii="Times New Roman" w:hAnsi="Times New Roman"/>
          <w:sz w:val="28"/>
          <w:szCs w:val="28"/>
        </w:rPr>
        <w:t>ных</w:t>
      </w:r>
      <w:r w:rsidRPr="00EA6C0C">
        <w:rPr>
          <w:rFonts w:ascii="Times New Roman" w:hAnsi="Times New Roman"/>
          <w:sz w:val="28"/>
          <w:szCs w:val="28"/>
        </w:rPr>
        <w:t xml:space="preserve"> программ приведена в </w:t>
      </w:r>
      <w:r w:rsidR="000F1C8D">
        <w:rPr>
          <w:rFonts w:ascii="Times New Roman" w:hAnsi="Times New Roman"/>
          <w:sz w:val="28"/>
          <w:szCs w:val="28"/>
        </w:rPr>
        <w:t>таблице</w:t>
      </w:r>
      <w:r w:rsidR="000E275A">
        <w:rPr>
          <w:rFonts w:ascii="Times New Roman" w:hAnsi="Times New Roman"/>
          <w:sz w:val="28"/>
          <w:szCs w:val="28"/>
        </w:rPr>
        <w:t>:</w:t>
      </w:r>
    </w:p>
    <w:p w:rsidR="000E275A" w:rsidRDefault="000E275A" w:rsidP="000E27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кассовом </w:t>
      </w:r>
      <w:r w:rsidRPr="00FE1CEA">
        <w:rPr>
          <w:rFonts w:ascii="Times New Roman" w:hAnsi="Times New Roman"/>
          <w:b/>
          <w:sz w:val="28"/>
          <w:szCs w:val="28"/>
          <w:lang w:eastAsia="ru-RU"/>
        </w:rPr>
        <w:t xml:space="preserve">исполнении муниципальных программ </w:t>
      </w:r>
      <w:r w:rsidRPr="00211D88">
        <w:rPr>
          <w:rFonts w:ascii="Times New Roman" w:hAnsi="Times New Roman"/>
          <w:b/>
          <w:sz w:val="28"/>
          <w:szCs w:val="28"/>
          <w:lang w:eastAsia="ru-RU"/>
        </w:rPr>
        <w:t>Ичалко</w:t>
      </w:r>
      <w:r w:rsidRPr="00FE1CEA">
        <w:rPr>
          <w:rFonts w:ascii="Times New Roman" w:hAnsi="Times New Roman"/>
          <w:b/>
          <w:sz w:val="28"/>
          <w:szCs w:val="28"/>
          <w:lang w:eastAsia="ru-RU"/>
        </w:rPr>
        <w:t>вского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2016 году</w:t>
      </w:r>
      <w:r w:rsidR="00E40F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0F06" w:rsidRPr="00E40F06">
        <w:rPr>
          <w:rFonts w:ascii="Times New Roman" w:hAnsi="Times New Roman"/>
          <w:b/>
          <w:sz w:val="28"/>
          <w:szCs w:val="28"/>
        </w:rPr>
        <w:t>разрезе муниципальных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, тыс. руб.</w:t>
      </w:r>
    </w:p>
    <w:tbl>
      <w:tblPr>
        <w:tblpPr w:leftFromText="180" w:rightFromText="180" w:vertAnchor="text" w:horzAnchor="margin" w:tblpXSpec="center" w:tblpY="222"/>
        <w:tblOverlap w:val="never"/>
        <w:tblW w:w="953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3828"/>
        <w:gridCol w:w="1134"/>
        <w:gridCol w:w="1093"/>
        <w:gridCol w:w="1458"/>
        <w:gridCol w:w="1560"/>
      </w:tblGrid>
      <w:tr w:rsidR="000F1C8D" w:rsidRPr="00A82053" w:rsidTr="00274339">
        <w:trPr>
          <w:trHeight w:val="1719"/>
          <w:tblCellSpacing w:w="5" w:type="nil"/>
        </w:trPr>
        <w:tc>
          <w:tcPr>
            <w:tcW w:w="465" w:type="dxa"/>
            <w:vAlign w:val="center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№</w:t>
            </w:r>
          </w:p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828" w:type="dxa"/>
            <w:vAlign w:val="center"/>
          </w:tcPr>
          <w:p w:rsidR="000F1C8D" w:rsidRPr="00A82053" w:rsidRDefault="000F1C8D" w:rsidP="00C45568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vAlign w:val="center"/>
          </w:tcPr>
          <w:p w:rsidR="000F1C8D" w:rsidRPr="00FE1CEA" w:rsidRDefault="000F1C8D" w:rsidP="000F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C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на 2016 год</w:t>
            </w:r>
          </w:p>
        </w:tc>
        <w:tc>
          <w:tcPr>
            <w:tcW w:w="1093" w:type="dxa"/>
            <w:vAlign w:val="center"/>
          </w:tcPr>
          <w:p w:rsidR="000F1C8D" w:rsidRPr="00FE1CEA" w:rsidRDefault="000F1C8D" w:rsidP="000F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C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 за 2016 год</w:t>
            </w:r>
          </w:p>
        </w:tc>
        <w:tc>
          <w:tcPr>
            <w:tcW w:w="1458" w:type="dxa"/>
            <w:vAlign w:val="center"/>
          </w:tcPr>
          <w:p w:rsidR="000F1C8D" w:rsidRPr="00FE1CEA" w:rsidRDefault="000F1C8D" w:rsidP="000F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C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560" w:type="dxa"/>
            <w:vAlign w:val="center"/>
          </w:tcPr>
          <w:p w:rsidR="000F1C8D" w:rsidRPr="00FE1CEA" w:rsidRDefault="000F1C8D" w:rsidP="000F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C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0F1C8D" w:rsidRPr="00A82053" w:rsidTr="00274339">
        <w:trPr>
          <w:trHeight w:val="1433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82053">
              <w:rPr>
                <w:rStyle w:val="FontStyle163"/>
                <w:b w:val="0"/>
                <w:bCs/>
                <w:sz w:val="22"/>
              </w:rPr>
              <w:t>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  <w:tc>
          <w:tcPr>
            <w:tcW w:w="1134" w:type="dxa"/>
            <w:vAlign w:val="center"/>
          </w:tcPr>
          <w:p w:rsidR="000F1C8D" w:rsidRPr="00A82053" w:rsidRDefault="009431CC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093" w:type="dxa"/>
            <w:vAlign w:val="center"/>
          </w:tcPr>
          <w:p w:rsidR="000F1C8D" w:rsidRPr="00A82053" w:rsidRDefault="009431CC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0F1C8D" w:rsidRPr="00A82053" w:rsidRDefault="009431CC" w:rsidP="000F1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F1C8D" w:rsidRPr="00A82053" w:rsidRDefault="009431CC" w:rsidP="000F1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1C8D" w:rsidRPr="00A82053" w:rsidTr="00274339">
        <w:trPr>
          <w:trHeight w:val="1763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82053">
              <w:rPr>
                <w:rStyle w:val="FontStyle163"/>
                <w:b w:val="0"/>
                <w:bCs/>
                <w:sz w:val="22"/>
              </w:rPr>
              <w:t>«Повышение эффективности управления муниципальными финансами в Ичалковском муниципальном районе Республики Мордовия  на 2015-2018 годы»</w:t>
            </w:r>
          </w:p>
        </w:tc>
        <w:tc>
          <w:tcPr>
            <w:tcW w:w="1134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20600,5</w:t>
            </w:r>
          </w:p>
        </w:tc>
        <w:tc>
          <w:tcPr>
            <w:tcW w:w="1093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19664,2</w:t>
            </w:r>
          </w:p>
        </w:tc>
        <w:tc>
          <w:tcPr>
            <w:tcW w:w="1458" w:type="dxa"/>
            <w:vAlign w:val="center"/>
          </w:tcPr>
          <w:p w:rsidR="000F1C8D" w:rsidRPr="00A82053" w:rsidRDefault="00161B4D" w:rsidP="000F1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936,3</w:t>
            </w:r>
          </w:p>
        </w:tc>
        <w:tc>
          <w:tcPr>
            <w:tcW w:w="1560" w:type="dxa"/>
            <w:vAlign w:val="center"/>
          </w:tcPr>
          <w:p w:rsidR="000F1C8D" w:rsidRPr="00A82053" w:rsidRDefault="00161B4D" w:rsidP="000F1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95,5</w:t>
            </w:r>
          </w:p>
        </w:tc>
      </w:tr>
      <w:tr w:rsidR="000F1C8D" w:rsidRPr="00A82053" w:rsidTr="00274339">
        <w:trPr>
          <w:trHeight w:val="147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591173">
              <w:rPr>
                <w:rStyle w:val="FontStyle163"/>
                <w:b w:val="0"/>
                <w:bCs/>
                <w:sz w:val="22"/>
              </w:rPr>
              <w:t>«Развития и применения информационных технологий в Ичалковском муниципальном районе в период до 2015г.»</w:t>
            </w:r>
          </w:p>
        </w:tc>
        <w:tc>
          <w:tcPr>
            <w:tcW w:w="1134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371,5</w:t>
            </w:r>
          </w:p>
        </w:tc>
        <w:tc>
          <w:tcPr>
            <w:tcW w:w="1093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360,8</w:t>
            </w:r>
          </w:p>
        </w:tc>
        <w:tc>
          <w:tcPr>
            <w:tcW w:w="1458" w:type="dxa"/>
            <w:vAlign w:val="center"/>
          </w:tcPr>
          <w:p w:rsidR="000F1C8D" w:rsidRPr="00A82053" w:rsidRDefault="00161B4D" w:rsidP="000F1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10,7</w:t>
            </w:r>
          </w:p>
        </w:tc>
        <w:tc>
          <w:tcPr>
            <w:tcW w:w="1560" w:type="dxa"/>
            <w:vAlign w:val="center"/>
          </w:tcPr>
          <w:p w:rsidR="000F1C8D" w:rsidRPr="00A82053" w:rsidRDefault="00161B4D" w:rsidP="000F1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97,1</w:t>
            </w:r>
          </w:p>
        </w:tc>
      </w:tr>
      <w:tr w:rsidR="000F1C8D" w:rsidRPr="00A82053" w:rsidTr="00274339">
        <w:trPr>
          <w:trHeight w:val="147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8773A8">
              <w:rPr>
                <w:rStyle w:val="FontStyle163"/>
                <w:b w:val="0"/>
                <w:bCs/>
                <w:sz w:val="22"/>
              </w:rPr>
              <w:t>«Профилактика правонарушений на территории Ичалковского муниципального района Республики Мордовия на 2013-2017 годы»</w:t>
            </w:r>
          </w:p>
        </w:tc>
        <w:tc>
          <w:tcPr>
            <w:tcW w:w="1134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78,6</w:t>
            </w:r>
          </w:p>
        </w:tc>
        <w:tc>
          <w:tcPr>
            <w:tcW w:w="1093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78,5</w:t>
            </w:r>
          </w:p>
        </w:tc>
        <w:tc>
          <w:tcPr>
            <w:tcW w:w="1458" w:type="dxa"/>
            <w:vAlign w:val="center"/>
          </w:tcPr>
          <w:p w:rsidR="000F1C8D" w:rsidRPr="00A82053" w:rsidRDefault="00C137EC" w:rsidP="000F1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0,1</w:t>
            </w:r>
          </w:p>
        </w:tc>
        <w:tc>
          <w:tcPr>
            <w:tcW w:w="1560" w:type="dxa"/>
            <w:vAlign w:val="center"/>
          </w:tcPr>
          <w:p w:rsidR="000F1C8D" w:rsidRPr="00A82053" w:rsidRDefault="00C137EC" w:rsidP="000F1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99,9</w:t>
            </w:r>
          </w:p>
        </w:tc>
      </w:tr>
      <w:tr w:rsidR="000F1C8D" w:rsidRPr="00A82053" w:rsidTr="00274339">
        <w:trPr>
          <w:trHeight w:val="844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C72CEF">
              <w:rPr>
                <w:rStyle w:val="FontStyle163"/>
                <w:b w:val="0"/>
                <w:bCs/>
                <w:sz w:val="22"/>
              </w:rPr>
              <w:t>Ичалковского муниципального района «Жилище» на 2015-2019 годы</w:t>
            </w:r>
          </w:p>
        </w:tc>
        <w:tc>
          <w:tcPr>
            <w:tcW w:w="1134" w:type="dxa"/>
            <w:vAlign w:val="center"/>
          </w:tcPr>
          <w:p w:rsidR="000F1C8D" w:rsidRPr="00A82053" w:rsidRDefault="00C137EC" w:rsidP="00C17D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10710,6</w:t>
            </w:r>
          </w:p>
        </w:tc>
        <w:tc>
          <w:tcPr>
            <w:tcW w:w="1093" w:type="dxa"/>
            <w:vAlign w:val="center"/>
          </w:tcPr>
          <w:p w:rsidR="000F1C8D" w:rsidRPr="00A82053" w:rsidRDefault="00C137EC" w:rsidP="00C17D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10704,3</w:t>
            </w:r>
          </w:p>
        </w:tc>
        <w:tc>
          <w:tcPr>
            <w:tcW w:w="1458" w:type="dxa"/>
            <w:vAlign w:val="center"/>
          </w:tcPr>
          <w:p w:rsidR="000F1C8D" w:rsidRPr="00A82053" w:rsidRDefault="00C17D4D" w:rsidP="00C17D4D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1560" w:type="dxa"/>
            <w:vAlign w:val="center"/>
          </w:tcPr>
          <w:p w:rsidR="000F1C8D" w:rsidRPr="00A82053" w:rsidRDefault="00C17D4D" w:rsidP="00C17D4D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0F1C8D" w:rsidRPr="00A82053" w:rsidTr="00274339">
        <w:trPr>
          <w:trHeight w:val="147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6F771E">
              <w:rPr>
                <w:rStyle w:val="FontStyle163"/>
                <w:b w:val="0"/>
                <w:bCs/>
                <w:sz w:val="22"/>
              </w:rPr>
              <w:t>«Доступная среда»  Ичалковского муниципального района Республики Мордовия на 2015-2019 годы</w:t>
            </w:r>
          </w:p>
        </w:tc>
        <w:tc>
          <w:tcPr>
            <w:tcW w:w="1134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50,2</w:t>
            </w:r>
          </w:p>
        </w:tc>
        <w:tc>
          <w:tcPr>
            <w:tcW w:w="1093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458" w:type="dxa"/>
            <w:vAlign w:val="center"/>
          </w:tcPr>
          <w:p w:rsidR="000F1C8D" w:rsidRPr="00A82053" w:rsidRDefault="00C17D4D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560" w:type="dxa"/>
            <w:vAlign w:val="center"/>
          </w:tcPr>
          <w:p w:rsidR="000F1C8D" w:rsidRPr="00A82053" w:rsidRDefault="00C17D4D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</w:tr>
      <w:tr w:rsidR="000F1C8D" w:rsidRPr="00A82053" w:rsidTr="00274339">
        <w:trPr>
          <w:trHeight w:val="147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828" w:type="dxa"/>
          </w:tcPr>
          <w:p w:rsidR="000F1C8D" w:rsidRPr="006E4D7B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6E4D7B">
              <w:rPr>
                <w:rFonts w:ascii="Times New Roman" w:hAnsi="Times New Roman"/>
              </w:rPr>
              <w:t>Муниципальная программа</w:t>
            </w:r>
            <w:r w:rsidRPr="006E4D7B">
              <w:rPr>
                <w:rFonts w:ascii="Times New Roman" w:hAnsi="Times New Roman"/>
                <w:b/>
              </w:rPr>
              <w:t xml:space="preserve"> </w:t>
            </w:r>
            <w:r w:rsidRPr="006E4D7B">
              <w:rPr>
                <w:rStyle w:val="FontStyle163"/>
                <w:b w:val="0"/>
                <w:bCs/>
                <w:sz w:val="22"/>
              </w:rPr>
              <w:t xml:space="preserve">«Устойчивое развитие сельских территорий Ичалковского </w:t>
            </w:r>
            <w:r w:rsidRPr="006E4D7B">
              <w:rPr>
                <w:rStyle w:val="FontStyle163"/>
                <w:b w:val="0"/>
                <w:bCs/>
                <w:sz w:val="22"/>
              </w:rPr>
              <w:lastRenderedPageBreak/>
              <w:t>муниципального района Республики Мордовия на 2014-2017 годы и на период до 2020 года»</w:t>
            </w:r>
          </w:p>
        </w:tc>
        <w:tc>
          <w:tcPr>
            <w:tcW w:w="1134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4171,0</w:t>
            </w:r>
          </w:p>
        </w:tc>
        <w:tc>
          <w:tcPr>
            <w:tcW w:w="1093" w:type="dxa"/>
            <w:vAlign w:val="center"/>
          </w:tcPr>
          <w:p w:rsidR="000F1C8D" w:rsidRPr="00A82053" w:rsidRDefault="00883EC8" w:rsidP="000F1C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3976,0</w:t>
            </w:r>
          </w:p>
        </w:tc>
        <w:tc>
          <w:tcPr>
            <w:tcW w:w="1458" w:type="dxa"/>
            <w:vAlign w:val="center"/>
          </w:tcPr>
          <w:p w:rsidR="000F1C8D" w:rsidRPr="00A82053" w:rsidRDefault="00C17D4D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195,0</w:t>
            </w:r>
          </w:p>
        </w:tc>
        <w:tc>
          <w:tcPr>
            <w:tcW w:w="1560" w:type="dxa"/>
            <w:vAlign w:val="center"/>
          </w:tcPr>
          <w:p w:rsidR="000F1C8D" w:rsidRPr="00A82053" w:rsidRDefault="00C17D4D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95,3</w:t>
            </w:r>
          </w:p>
        </w:tc>
      </w:tr>
      <w:tr w:rsidR="000F1C8D" w:rsidRPr="00A82053" w:rsidTr="00274339">
        <w:trPr>
          <w:trHeight w:val="1828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lastRenderedPageBreak/>
              <w:t xml:space="preserve">8. 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C72E1A">
              <w:rPr>
                <w:rStyle w:val="FontStyle163"/>
                <w:b w:val="0"/>
                <w:bCs/>
                <w:sz w:val="22"/>
              </w:rPr>
              <w:t xml:space="preserve"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  <w:tc>
          <w:tcPr>
            <w:tcW w:w="1134" w:type="dxa"/>
            <w:vAlign w:val="center"/>
          </w:tcPr>
          <w:p w:rsidR="000F1C8D" w:rsidRPr="00A82053" w:rsidRDefault="00883EC8" w:rsidP="000F1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43122,5</w:t>
            </w:r>
          </w:p>
        </w:tc>
        <w:tc>
          <w:tcPr>
            <w:tcW w:w="1093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26852,2</w:t>
            </w:r>
          </w:p>
        </w:tc>
        <w:tc>
          <w:tcPr>
            <w:tcW w:w="1458" w:type="dxa"/>
            <w:vAlign w:val="center"/>
          </w:tcPr>
          <w:p w:rsidR="000F1C8D" w:rsidRPr="00A82053" w:rsidRDefault="00C17D4D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16270,3</w:t>
            </w:r>
          </w:p>
        </w:tc>
        <w:tc>
          <w:tcPr>
            <w:tcW w:w="1560" w:type="dxa"/>
            <w:vAlign w:val="center"/>
          </w:tcPr>
          <w:p w:rsidR="000F1C8D" w:rsidRPr="00A82053" w:rsidRDefault="00C17D4D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62,3</w:t>
            </w:r>
          </w:p>
        </w:tc>
      </w:tr>
      <w:tr w:rsidR="000F1C8D" w:rsidRPr="00A82053" w:rsidTr="00274339">
        <w:trPr>
          <w:trHeight w:val="1431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D97CF1">
              <w:rPr>
                <w:rStyle w:val="FontStyle163"/>
                <w:b w:val="0"/>
                <w:bCs/>
                <w:sz w:val="22"/>
              </w:rPr>
              <w:t>"Профилактика терроризма и экстремизма на территории Ичалковского муниципального района на 2015-2018 годы"</w:t>
            </w:r>
          </w:p>
        </w:tc>
        <w:tc>
          <w:tcPr>
            <w:tcW w:w="1134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093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458" w:type="dxa"/>
            <w:vAlign w:val="center"/>
          </w:tcPr>
          <w:p w:rsidR="000F1C8D" w:rsidRPr="00C17D4D" w:rsidRDefault="00C17D4D" w:rsidP="000F1C8D">
            <w:pPr>
              <w:jc w:val="center"/>
              <w:rPr>
                <w:rFonts w:ascii="Times New Roman" w:hAnsi="Times New Roman"/>
              </w:rPr>
            </w:pPr>
            <w:r w:rsidRPr="00C17D4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F1C8D" w:rsidRPr="00C17D4D" w:rsidRDefault="00C17D4D" w:rsidP="000F1C8D">
            <w:pPr>
              <w:jc w:val="center"/>
              <w:rPr>
                <w:rFonts w:ascii="Times New Roman" w:hAnsi="Times New Roman"/>
              </w:rPr>
            </w:pPr>
            <w:r w:rsidRPr="00C17D4D">
              <w:rPr>
                <w:rFonts w:ascii="Times New Roman" w:hAnsi="Times New Roman"/>
              </w:rPr>
              <w:t>100,0</w:t>
            </w:r>
          </w:p>
        </w:tc>
      </w:tr>
      <w:tr w:rsidR="000F1C8D" w:rsidRPr="00A82053" w:rsidTr="00274339">
        <w:trPr>
          <w:trHeight w:val="1068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B832AE">
              <w:rPr>
                <w:rStyle w:val="FontStyle163"/>
                <w:b w:val="0"/>
                <w:bCs/>
                <w:sz w:val="22"/>
              </w:rPr>
              <w:t>«Энергосбережение в Ичалковском муниципальном районе на 2011-  2015гг.»</w:t>
            </w:r>
          </w:p>
        </w:tc>
        <w:tc>
          <w:tcPr>
            <w:tcW w:w="1134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182,6</w:t>
            </w:r>
          </w:p>
        </w:tc>
        <w:tc>
          <w:tcPr>
            <w:tcW w:w="1093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182,6</w:t>
            </w:r>
          </w:p>
        </w:tc>
        <w:tc>
          <w:tcPr>
            <w:tcW w:w="1458" w:type="dxa"/>
            <w:vAlign w:val="center"/>
          </w:tcPr>
          <w:p w:rsidR="000F1C8D" w:rsidRPr="00C17D4D" w:rsidRDefault="00C17D4D" w:rsidP="000F1C8D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D4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0F1C8D" w:rsidRPr="00C17D4D" w:rsidRDefault="00C17D4D" w:rsidP="000F1C8D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D4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0F1C8D" w:rsidRPr="00A82053" w:rsidTr="00274339">
        <w:trPr>
          <w:trHeight w:val="1196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9F25A8">
              <w:rPr>
                <w:rStyle w:val="FontStyle163"/>
                <w:b w:val="0"/>
                <w:bCs/>
                <w:sz w:val="22"/>
              </w:rPr>
              <w:t>"Развитие муниципальной службы в Ичалковском муниципальном районе на 2015-2018 годы»</w:t>
            </w:r>
          </w:p>
        </w:tc>
        <w:tc>
          <w:tcPr>
            <w:tcW w:w="1134" w:type="dxa"/>
            <w:vAlign w:val="center"/>
          </w:tcPr>
          <w:p w:rsidR="000F1C8D" w:rsidRPr="00A82053" w:rsidRDefault="00453B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43,0</w:t>
            </w:r>
          </w:p>
        </w:tc>
        <w:tc>
          <w:tcPr>
            <w:tcW w:w="1093" w:type="dxa"/>
            <w:vAlign w:val="center"/>
          </w:tcPr>
          <w:p w:rsidR="000F1C8D" w:rsidRPr="00A82053" w:rsidRDefault="00453B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26,7</w:t>
            </w:r>
          </w:p>
        </w:tc>
        <w:tc>
          <w:tcPr>
            <w:tcW w:w="1458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16,3</w:t>
            </w:r>
          </w:p>
        </w:tc>
        <w:tc>
          <w:tcPr>
            <w:tcW w:w="1560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62,1</w:t>
            </w:r>
          </w:p>
        </w:tc>
      </w:tr>
      <w:tr w:rsidR="000F1C8D" w:rsidRPr="00A82053" w:rsidTr="00274339">
        <w:trPr>
          <w:trHeight w:val="1159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775F18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693355">
              <w:rPr>
                <w:rStyle w:val="FontStyle163"/>
                <w:b w:val="0"/>
                <w:bCs/>
                <w:sz w:val="22"/>
              </w:rPr>
              <w:t>«Пожарная безопасность в Ичалковском муниципальном районе на 2015-2017 годы"</w:t>
            </w:r>
          </w:p>
        </w:tc>
        <w:tc>
          <w:tcPr>
            <w:tcW w:w="1134" w:type="dxa"/>
            <w:vAlign w:val="center"/>
          </w:tcPr>
          <w:p w:rsidR="000F1C8D" w:rsidRPr="00A82053" w:rsidRDefault="001B3A18" w:rsidP="000F1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  <w:tc>
          <w:tcPr>
            <w:tcW w:w="1093" w:type="dxa"/>
            <w:vAlign w:val="center"/>
          </w:tcPr>
          <w:p w:rsidR="000F1C8D" w:rsidRPr="00A82053" w:rsidRDefault="001B3A1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430,0</w:t>
            </w:r>
          </w:p>
        </w:tc>
        <w:tc>
          <w:tcPr>
            <w:tcW w:w="1458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F1C8D" w:rsidRPr="00A82053" w:rsidTr="00274339">
        <w:trPr>
          <w:trHeight w:val="1574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693355">
              <w:rPr>
                <w:rStyle w:val="FontStyle163"/>
                <w:b w:val="0"/>
                <w:bCs/>
                <w:sz w:val="22"/>
              </w:rPr>
              <w:t>«Развития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Мордовия»</w:t>
            </w:r>
          </w:p>
        </w:tc>
        <w:tc>
          <w:tcPr>
            <w:tcW w:w="1134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5027,5</w:t>
            </w:r>
          </w:p>
        </w:tc>
        <w:tc>
          <w:tcPr>
            <w:tcW w:w="1093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4039,5</w:t>
            </w:r>
          </w:p>
        </w:tc>
        <w:tc>
          <w:tcPr>
            <w:tcW w:w="1458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988,0</w:t>
            </w:r>
          </w:p>
        </w:tc>
        <w:tc>
          <w:tcPr>
            <w:tcW w:w="1560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80,3</w:t>
            </w:r>
          </w:p>
        </w:tc>
      </w:tr>
      <w:tr w:rsidR="000F1C8D" w:rsidRPr="00A82053" w:rsidTr="00274339">
        <w:trPr>
          <w:trHeight w:val="1576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>Муниципальная программа 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  <w:tc>
          <w:tcPr>
            <w:tcW w:w="1134" w:type="dxa"/>
            <w:vAlign w:val="center"/>
          </w:tcPr>
          <w:p w:rsidR="000F1C8D" w:rsidRPr="00A82053" w:rsidRDefault="00264DBE" w:rsidP="000F1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93" w:type="dxa"/>
            <w:vAlign w:val="center"/>
          </w:tcPr>
          <w:p w:rsidR="000F1C8D" w:rsidRPr="00A82053" w:rsidRDefault="00264DB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45,0</w:t>
            </w:r>
          </w:p>
        </w:tc>
        <w:tc>
          <w:tcPr>
            <w:tcW w:w="1458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F1C8D" w:rsidRPr="00A82053" w:rsidRDefault="00774264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0F1C8D" w:rsidRPr="00A82053" w:rsidTr="00274339">
        <w:trPr>
          <w:trHeight w:val="1490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828" w:type="dxa"/>
          </w:tcPr>
          <w:p w:rsidR="000F1C8D" w:rsidRPr="00A82053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D1049B">
              <w:rPr>
                <w:rStyle w:val="FontStyle163"/>
                <w:b w:val="0"/>
                <w:bCs/>
                <w:sz w:val="22"/>
              </w:rPr>
              <w:t>комплексного социально– экономического развития Ичалковского муниципального района Республики Мордовия на 2015-2019 гг.</w:t>
            </w:r>
          </w:p>
        </w:tc>
        <w:tc>
          <w:tcPr>
            <w:tcW w:w="1134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392,9</w:t>
            </w:r>
          </w:p>
        </w:tc>
        <w:tc>
          <w:tcPr>
            <w:tcW w:w="1093" w:type="dxa"/>
            <w:vAlign w:val="center"/>
          </w:tcPr>
          <w:p w:rsidR="000F1C8D" w:rsidRPr="00A82053" w:rsidRDefault="00883EC8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357,2</w:t>
            </w:r>
          </w:p>
        </w:tc>
        <w:tc>
          <w:tcPr>
            <w:tcW w:w="1458" w:type="dxa"/>
            <w:vAlign w:val="center"/>
          </w:tcPr>
          <w:p w:rsidR="000F1C8D" w:rsidRPr="00A82053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560" w:type="dxa"/>
            <w:vAlign w:val="center"/>
          </w:tcPr>
          <w:p w:rsidR="000F1C8D" w:rsidRPr="00A82053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0F1C8D" w:rsidRPr="00A82053" w:rsidTr="00274339">
        <w:trPr>
          <w:trHeight w:val="1063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16.</w:t>
            </w:r>
          </w:p>
        </w:tc>
        <w:tc>
          <w:tcPr>
            <w:tcW w:w="3828" w:type="dxa"/>
          </w:tcPr>
          <w:p w:rsidR="000F1C8D" w:rsidRPr="005434F6" w:rsidRDefault="000F1C8D" w:rsidP="00560FA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A82053">
              <w:rPr>
                <w:rFonts w:ascii="Times New Roman" w:hAnsi="Times New Roman"/>
              </w:rPr>
              <w:t>Муниципальная программа</w:t>
            </w:r>
            <w:r w:rsidRPr="005434F6">
              <w:rPr>
                <w:rStyle w:val="FontStyle163"/>
                <w:b w:val="0"/>
                <w:bCs/>
                <w:sz w:val="22"/>
              </w:rPr>
              <w:t xml:space="preserve"> «Развитие образования в Ичалковском муниципальном районе Республики Мордовия на 2016-2020 годы»</w:t>
            </w:r>
          </w:p>
        </w:tc>
        <w:tc>
          <w:tcPr>
            <w:tcW w:w="1134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265029,4</w:t>
            </w:r>
          </w:p>
        </w:tc>
        <w:tc>
          <w:tcPr>
            <w:tcW w:w="1093" w:type="dxa"/>
            <w:vAlign w:val="center"/>
          </w:tcPr>
          <w:p w:rsidR="000F1C8D" w:rsidRDefault="004D5F8E" w:rsidP="00034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034D96">
              <w:rPr>
                <w:rFonts w:ascii="Times New Roman" w:eastAsia="Times New Roman" w:hAnsi="Times New Roman"/>
              </w:rPr>
              <w:t>57</w:t>
            </w:r>
            <w:r>
              <w:rPr>
                <w:rFonts w:ascii="Times New Roman" w:eastAsia="Times New Roman" w:hAnsi="Times New Roman"/>
              </w:rPr>
              <w:t>589,5</w:t>
            </w:r>
          </w:p>
        </w:tc>
        <w:tc>
          <w:tcPr>
            <w:tcW w:w="1458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7439,9</w:t>
            </w:r>
          </w:p>
        </w:tc>
        <w:tc>
          <w:tcPr>
            <w:tcW w:w="1560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0F1C8D" w:rsidRPr="00A82053" w:rsidTr="00274339">
        <w:trPr>
          <w:trHeight w:val="1221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828" w:type="dxa"/>
          </w:tcPr>
          <w:p w:rsidR="000F1C8D" w:rsidRPr="005434F6" w:rsidRDefault="000F1C8D" w:rsidP="00560FA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</w:t>
            </w:r>
            <w:r w:rsidRPr="005434F6">
              <w:rPr>
                <w:rStyle w:val="FontStyle163"/>
                <w:bCs/>
                <w:sz w:val="22"/>
              </w:rPr>
              <w:t xml:space="preserve"> </w:t>
            </w:r>
            <w:r w:rsidRPr="005434F6">
              <w:rPr>
                <w:rStyle w:val="FontStyle163"/>
                <w:bCs/>
                <w:sz w:val="22"/>
                <w:szCs w:val="22"/>
              </w:rPr>
              <w:t>«Развитие культуры и туризма в Ичалковском муниципальном районе Республики Мордовия на 2016-2019 годы»</w:t>
            </w:r>
          </w:p>
        </w:tc>
        <w:tc>
          <w:tcPr>
            <w:tcW w:w="1134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18779,0</w:t>
            </w:r>
          </w:p>
        </w:tc>
        <w:tc>
          <w:tcPr>
            <w:tcW w:w="1093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18026,1</w:t>
            </w:r>
          </w:p>
        </w:tc>
        <w:tc>
          <w:tcPr>
            <w:tcW w:w="1458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752,9</w:t>
            </w:r>
          </w:p>
        </w:tc>
        <w:tc>
          <w:tcPr>
            <w:tcW w:w="1560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0F1C8D" w:rsidRPr="00A82053" w:rsidTr="00274339">
        <w:trPr>
          <w:trHeight w:val="1382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828" w:type="dxa"/>
          </w:tcPr>
          <w:p w:rsidR="000F1C8D" w:rsidRPr="005434F6" w:rsidRDefault="000F1C8D" w:rsidP="00560FA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</w:t>
            </w:r>
            <w:r w:rsidRPr="005434F6">
              <w:rPr>
                <w:rStyle w:val="FontStyle163"/>
                <w:bCs/>
                <w:sz w:val="22"/>
              </w:rPr>
              <w:t xml:space="preserve"> </w:t>
            </w:r>
            <w:r w:rsidRPr="005434F6">
              <w:rPr>
                <w:rStyle w:val="FontStyle163"/>
                <w:bCs/>
                <w:sz w:val="22"/>
                <w:szCs w:val="22"/>
              </w:rPr>
              <w:t>«Развитие физической культуры и спорта в Ичалковском муниципальном районе Республики Мордовия на 2016-2020 годы»</w:t>
            </w:r>
          </w:p>
        </w:tc>
        <w:tc>
          <w:tcPr>
            <w:tcW w:w="1134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308,0</w:t>
            </w:r>
          </w:p>
        </w:tc>
        <w:tc>
          <w:tcPr>
            <w:tcW w:w="1093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293,3</w:t>
            </w:r>
          </w:p>
        </w:tc>
        <w:tc>
          <w:tcPr>
            <w:tcW w:w="1458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560" w:type="dxa"/>
            <w:vAlign w:val="center"/>
          </w:tcPr>
          <w:p w:rsidR="00774264" w:rsidRDefault="00774264" w:rsidP="00774264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0F1C8D" w:rsidRPr="00A82053" w:rsidTr="00274339">
        <w:trPr>
          <w:trHeight w:val="1480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828" w:type="dxa"/>
          </w:tcPr>
          <w:p w:rsidR="000F1C8D" w:rsidRPr="005434F6" w:rsidRDefault="000F1C8D" w:rsidP="00560FA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</w:t>
            </w:r>
            <w:r w:rsidRPr="005434F6">
              <w:rPr>
                <w:rStyle w:val="FontStyle163"/>
                <w:bCs/>
                <w:sz w:val="22"/>
              </w:rPr>
              <w:t xml:space="preserve"> </w:t>
            </w: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«Переселение граждан из аварийного жилищного фонда в Ичалковском муниципальном районе Республики Мордовия на 2016 - 2019 годы»</w:t>
            </w:r>
          </w:p>
        </w:tc>
        <w:tc>
          <w:tcPr>
            <w:tcW w:w="1134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15132,4</w:t>
            </w:r>
          </w:p>
        </w:tc>
        <w:tc>
          <w:tcPr>
            <w:tcW w:w="1093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15132,4</w:t>
            </w:r>
          </w:p>
        </w:tc>
        <w:tc>
          <w:tcPr>
            <w:tcW w:w="1458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F1C8D" w:rsidRPr="00A82053" w:rsidTr="00274339">
        <w:trPr>
          <w:trHeight w:val="1579"/>
          <w:tblCellSpacing w:w="5" w:type="nil"/>
        </w:trPr>
        <w:tc>
          <w:tcPr>
            <w:tcW w:w="465" w:type="dxa"/>
          </w:tcPr>
          <w:p w:rsidR="000F1C8D" w:rsidRPr="00A82053" w:rsidRDefault="000F1C8D" w:rsidP="00C45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828" w:type="dxa"/>
          </w:tcPr>
          <w:p w:rsidR="000F1C8D" w:rsidRPr="005434F6" w:rsidRDefault="000F1C8D" w:rsidP="00560FA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 «Реализация  молодежной политики и патриотического воспитания  в Ичалковском муниципальном районе Республики Мордовия  на 2016-2019 годы»</w:t>
            </w:r>
          </w:p>
        </w:tc>
        <w:tc>
          <w:tcPr>
            <w:tcW w:w="1134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74,1</w:t>
            </w:r>
          </w:p>
        </w:tc>
        <w:tc>
          <w:tcPr>
            <w:tcW w:w="1093" w:type="dxa"/>
            <w:vAlign w:val="center"/>
          </w:tcPr>
          <w:p w:rsidR="000F1C8D" w:rsidRDefault="004D5F8E" w:rsidP="000F1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53,7</w:t>
            </w:r>
          </w:p>
        </w:tc>
        <w:tc>
          <w:tcPr>
            <w:tcW w:w="1458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560" w:type="dxa"/>
            <w:vAlign w:val="center"/>
          </w:tcPr>
          <w:p w:rsidR="000F1C8D" w:rsidRDefault="00774264" w:rsidP="000F1C8D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</w:tr>
    </w:tbl>
    <w:p w:rsidR="000F1C8D" w:rsidRDefault="000F1C8D" w:rsidP="0021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265" w:rsidRPr="0050717B" w:rsidRDefault="0005272F" w:rsidP="00AE59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E1B1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0717B" w:rsidRPr="0050717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83265" w:rsidRPr="0050717B">
        <w:rPr>
          <w:rFonts w:ascii="Times New Roman" w:hAnsi="Times New Roman"/>
          <w:b/>
          <w:sz w:val="28"/>
          <w:szCs w:val="28"/>
          <w:lang w:eastAsia="ru-RU"/>
        </w:rPr>
        <w:t>Оценка эффективности реализации муниципальных программ за 201</w:t>
      </w:r>
      <w:r w:rsidR="00222BC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83265" w:rsidRPr="0050717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83265" w:rsidRDefault="00383265" w:rsidP="00852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Overlap w:val="never"/>
        <w:tblW w:w="108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3355"/>
        <w:gridCol w:w="1440"/>
        <w:gridCol w:w="1260"/>
        <w:gridCol w:w="1260"/>
        <w:gridCol w:w="1260"/>
        <w:gridCol w:w="1774"/>
      </w:tblGrid>
      <w:tr w:rsidR="00383265" w:rsidRPr="00A82053" w:rsidTr="00883EC8">
        <w:trPr>
          <w:trHeight w:val="1719"/>
          <w:tblCellSpacing w:w="5" w:type="nil"/>
        </w:trPr>
        <w:tc>
          <w:tcPr>
            <w:tcW w:w="465" w:type="dxa"/>
            <w:vAlign w:val="center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№</w:t>
            </w:r>
          </w:p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355" w:type="dxa"/>
            <w:vAlign w:val="center"/>
          </w:tcPr>
          <w:p w:rsidR="00383265" w:rsidRPr="00A82053" w:rsidRDefault="00383265" w:rsidP="00B774B2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Наименование программы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степень реализации основных мероприятий программы, %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883E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эффективность использования финансовых  средств, %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883E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степень достижения целевых     значений, %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883E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общий уровень эффективности реализации, %</w:t>
            </w:r>
          </w:p>
        </w:tc>
        <w:tc>
          <w:tcPr>
            <w:tcW w:w="1774" w:type="dxa"/>
            <w:vAlign w:val="center"/>
          </w:tcPr>
          <w:p w:rsidR="00383265" w:rsidRPr="00A82053" w:rsidRDefault="00383265" w:rsidP="00883E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Результат оценки</w:t>
            </w:r>
          </w:p>
          <w:p w:rsidR="00383265" w:rsidRPr="00A82053" w:rsidRDefault="00383265" w:rsidP="00883E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(заключение об эффективности)</w:t>
            </w:r>
          </w:p>
        </w:tc>
      </w:tr>
      <w:tr w:rsidR="00383265" w:rsidRPr="00A82053" w:rsidTr="00883EC8">
        <w:trPr>
          <w:trHeight w:val="1753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82053">
              <w:rPr>
                <w:rStyle w:val="FontStyle163"/>
                <w:b w:val="0"/>
                <w:bCs/>
                <w:sz w:val="22"/>
              </w:rPr>
              <w:t>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F87ED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383265" w:rsidRPr="00A82053" w:rsidRDefault="00F87EDB" w:rsidP="0088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260" w:type="dxa"/>
            <w:vAlign w:val="center"/>
          </w:tcPr>
          <w:p w:rsidR="00383265" w:rsidRPr="00A82053" w:rsidRDefault="00F87EDB" w:rsidP="0088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774" w:type="dxa"/>
            <w:vAlign w:val="center"/>
          </w:tcPr>
          <w:p w:rsidR="00383265" w:rsidRPr="00BC7BC6" w:rsidRDefault="00383265" w:rsidP="00883EC8">
            <w:pPr>
              <w:jc w:val="center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883EC8">
        <w:trPr>
          <w:trHeight w:val="1992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82053">
              <w:rPr>
                <w:rStyle w:val="FontStyle163"/>
                <w:b w:val="0"/>
                <w:bCs/>
                <w:sz w:val="22"/>
              </w:rPr>
              <w:t>«Повышение эффективности управления муниципальными финансами в Ичалковском муниципальном районе Республики Мордовия  на 2015-2018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DC4A77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104,8</w:t>
            </w:r>
          </w:p>
        </w:tc>
        <w:tc>
          <w:tcPr>
            <w:tcW w:w="1260" w:type="dxa"/>
            <w:vAlign w:val="center"/>
          </w:tcPr>
          <w:p w:rsidR="00383265" w:rsidRPr="00A82053" w:rsidRDefault="00DC4A77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118,1</w:t>
            </w:r>
          </w:p>
        </w:tc>
        <w:tc>
          <w:tcPr>
            <w:tcW w:w="1260" w:type="dxa"/>
            <w:vAlign w:val="center"/>
          </w:tcPr>
          <w:p w:rsidR="00383265" w:rsidRPr="00A82053" w:rsidRDefault="00DC4A77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123,8</w:t>
            </w:r>
          </w:p>
        </w:tc>
        <w:tc>
          <w:tcPr>
            <w:tcW w:w="1774" w:type="dxa"/>
            <w:vAlign w:val="center"/>
          </w:tcPr>
          <w:p w:rsidR="00383265" w:rsidRPr="00BC7BC6" w:rsidRDefault="00383265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Высокоэффективная</w:t>
            </w:r>
          </w:p>
        </w:tc>
      </w:tr>
      <w:tr w:rsidR="00383265" w:rsidRPr="00A82053" w:rsidTr="00883EC8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591173">
              <w:rPr>
                <w:rStyle w:val="FontStyle163"/>
                <w:b w:val="0"/>
                <w:bCs/>
                <w:sz w:val="22"/>
              </w:rPr>
              <w:t>«Развития и применения информационных технологий в Ичалковском муниципальном районе в период до 2015г.»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FB0734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103,0</w:t>
            </w:r>
          </w:p>
        </w:tc>
        <w:tc>
          <w:tcPr>
            <w:tcW w:w="1260" w:type="dxa"/>
            <w:vAlign w:val="center"/>
          </w:tcPr>
          <w:p w:rsidR="00383265" w:rsidRPr="00A82053" w:rsidRDefault="00FB0734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114,3</w:t>
            </w:r>
          </w:p>
        </w:tc>
        <w:tc>
          <w:tcPr>
            <w:tcW w:w="1260" w:type="dxa"/>
            <w:vAlign w:val="center"/>
          </w:tcPr>
          <w:p w:rsidR="00383265" w:rsidRPr="00A82053" w:rsidRDefault="00FB0734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117,7</w:t>
            </w:r>
          </w:p>
        </w:tc>
        <w:tc>
          <w:tcPr>
            <w:tcW w:w="1774" w:type="dxa"/>
            <w:vAlign w:val="center"/>
          </w:tcPr>
          <w:p w:rsidR="00383265" w:rsidRPr="00BC7BC6" w:rsidRDefault="00FB0734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Высокоэффективная</w:t>
            </w:r>
          </w:p>
        </w:tc>
      </w:tr>
      <w:tr w:rsidR="00383265" w:rsidRPr="00A82053" w:rsidTr="00883EC8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8773A8">
              <w:rPr>
                <w:rStyle w:val="FontStyle163"/>
                <w:b w:val="0"/>
                <w:bCs/>
                <w:sz w:val="22"/>
              </w:rPr>
              <w:t>«Профилактика правонарушений на территории Ичалковского муниципального района Республики Мордовия на 2013-2017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EB6844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EB6844">
              <w:rPr>
                <w:rFonts w:ascii="Times New Roman" w:eastAsia="Times New Roman" w:hAnsi="Times New Roman"/>
              </w:rPr>
              <w:t>,1</w:t>
            </w:r>
          </w:p>
        </w:tc>
        <w:tc>
          <w:tcPr>
            <w:tcW w:w="1260" w:type="dxa"/>
            <w:vAlign w:val="center"/>
          </w:tcPr>
          <w:p w:rsidR="00383265" w:rsidRPr="00A82053" w:rsidRDefault="00EB6844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73,3</w:t>
            </w:r>
          </w:p>
        </w:tc>
        <w:tc>
          <w:tcPr>
            <w:tcW w:w="1260" w:type="dxa"/>
            <w:vAlign w:val="center"/>
          </w:tcPr>
          <w:p w:rsidR="00383265" w:rsidRPr="00A82053" w:rsidRDefault="00EB6844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73,4</w:t>
            </w:r>
          </w:p>
        </w:tc>
        <w:tc>
          <w:tcPr>
            <w:tcW w:w="1774" w:type="dxa"/>
            <w:vAlign w:val="center"/>
          </w:tcPr>
          <w:p w:rsidR="00383265" w:rsidRPr="00BC7BC6" w:rsidRDefault="00EB6844" w:rsidP="0088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Удовлетворительный уровень эффективности</w:t>
            </w:r>
          </w:p>
        </w:tc>
      </w:tr>
      <w:tr w:rsidR="00383265" w:rsidRPr="00A82053" w:rsidTr="00883EC8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C72CEF">
              <w:rPr>
                <w:rStyle w:val="FontStyle163"/>
                <w:b w:val="0"/>
                <w:bCs/>
                <w:sz w:val="22"/>
              </w:rPr>
              <w:t>Ичалковского муниципального района «Жилище» на 2015-2019 годы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F87ED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F87EDB" w:rsidP="00883EC8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</w:t>
            </w:r>
          </w:p>
        </w:tc>
        <w:tc>
          <w:tcPr>
            <w:tcW w:w="1260" w:type="dxa"/>
            <w:vAlign w:val="center"/>
          </w:tcPr>
          <w:p w:rsidR="00383265" w:rsidRPr="00A82053" w:rsidRDefault="00F87EDB" w:rsidP="00883EC8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</w:t>
            </w:r>
          </w:p>
        </w:tc>
        <w:tc>
          <w:tcPr>
            <w:tcW w:w="1774" w:type="dxa"/>
            <w:vAlign w:val="center"/>
          </w:tcPr>
          <w:p w:rsidR="00383265" w:rsidRPr="00BC7BC6" w:rsidRDefault="00383265" w:rsidP="00883EC8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BC6">
              <w:rPr>
                <w:rFonts w:ascii="Times New Roman" w:hAnsi="Times New Roman"/>
                <w:sz w:val="22"/>
                <w:szCs w:val="22"/>
              </w:rPr>
              <w:t>Неэффективная</w:t>
            </w:r>
          </w:p>
        </w:tc>
      </w:tr>
      <w:tr w:rsidR="00383265" w:rsidRPr="00A82053" w:rsidTr="00883EC8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6F771E">
              <w:rPr>
                <w:rStyle w:val="FontStyle163"/>
                <w:b w:val="0"/>
                <w:bCs/>
                <w:sz w:val="22"/>
              </w:rPr>
              <w:t>«Доступная среда»  Ичалковского муниципального района Республики Мордовия на 2015-2019 годы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8B2AB6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334,7</w:t>
            </w:r>
          </w:p>
        </w:tc>
        <w:tc>
          <w:tcPr>
            <w:tcW w:w="1260" w:type="dxa"/>
            <w:vAlign w:val="center"/>
          </w:tcPr>
          <w:p w:rsidR="00383265" w:rsidRPr="00A82053" w:rsidRDefault="00B500E0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8B2AB6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334,7</w:t>
            </w:r>
          </w:p>
        </w:tc>
        <w:tc>
          <w:tcPr>
            <w:tcW w:w="1774" w:type="dxa"/>
            <w:vAlign w:val="center"/>
          </w:tcPr>
          <w:p w:rsidR="00383265" w:rsidRPr="00BC7BC6" w:rsidRDefault="008B2AB6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</w:t>
            </w:r>
            <w:r w:rsidRPr="00BC7BC6">
              <w:rPr>
                <w:rFonts w:ascii="Times New Roman" w:hAnsi="Times New Roman"/>
              </w:rPr>
              <w:t>ффективная</w:t>
            </w:r>
          </w:p>
        </w:tc>
      </w:tr>
      <w:tr w:rsidR="00383265" w:rsidRPr="00A82053" w:rsidTr="00883EC8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355" w:type="dxa"/>
          </w:tcPr>
          <w:p w:rsidR="00383265" w:rsidRPr="006E4D7B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6E4D7B">
              <w:rPr>
                <w:rFonts w:ascii="Times New Roman" w:hAnsi="Times New Roman"/>
              </w:rPr>
              <w:t>Муниципальная программа</w:t>
            </w:r>
            <w:r w:rsidRPr="006E4D7B">
              <w:rPr>
                <w:rFonts w:ascii="Times New Roman" w:hAnsi="Times New Roman"/>
                <w:b/>
              </w:rPr>
              <w:t xml:space="preserve"> </w:t>
            </w:r>
            <w:r w:rsidRPr="006E4D7B">
              <w:rPr>
                <w:rStyle w:val="FontStyle163"/>
                <w:b w:val="0"/>
                <w:bCs/>
                <w:sz w:val="22"/>
              </w:rPr>
              <w:t>«Устойчивое развитие сельских территорий Ичалковского муниципального района Республики Мордовия на 2014-2017 годы и на период до 2020 года»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7C42A5" w:rsidP="00883EC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100,5</w:t>
            </w:r>
          </w:p>
        </w:tc>
        <w:tc>
          <w:tcPr>
            <w:tcW w:w="1260" w:type="dxa"/>
            <w:vAlign w:val="center"/>
          </w:tcPr>
          <w:p w:rsidR="00383265" w:rsidRPr="00A82053" w:rsidRDefault="007C42A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92,5</w:t>
            </w:r>
          </w:p>
        </w:tc>
        <w:tc>
          <w:tcPr>
            <w:tcW w:w="1260" w:type="dxa"/>
            <w:vAlign w:val="center"/>
          </w:tcPr>
          <w:p w:rsidR="00383265" w:rsidRPr="00A82053" w:rsidRDefault="007C42A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774" w:type="dxa"/>
            <w:vAlign w:val="center"/>
          </w:tcPr>
          <w:p w:rsidR="00383265" w:rsidRPr="00BC7BC6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C7BC6"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883EC8">
        <w:trPr>
          <w:trHeight w:val="1828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 xml:space="preserve">8. 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C72E1A">
              <w:rPr>
                <w:rStyle w:val="FontStyle163"/>
                <w:b w:val="0"/>
                <w:bCs/>
                <w:sz w:val="22"/>
              </w:rPr>
              <w:t xml:space="preserve"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485BB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160,6</w:t>
            </w:r>
          </w:p>
        </w:tc>
        <w:tc>
          <w:tcPr>
            <w:tcW w:w="1260" w:type="dxa"/>
            <w:vAlign w:val="center"/>
          </w:tcPr>
          <w:p w:rsidR="00383265" w:rsidRPr="00A82053" w:rsidRDefault="00485BB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485BB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160,6</w:t>
            </w:r>
          </w:p>
        </w:tc>
        <w:tc>
          <w:tcPr>
            <w:tcW w:w="1774" w:type="dxa"/>
            <w:vAlign w:val="center"/>
          </w:tcPr>
          <w:p w:rsidR="00383265" w:rsidRPr="00BC7BC6" w:rsidRDefault="0030208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Высокоэ</w:t>
            </w:r>
            <w:r w:rsidR="00383265" w:rsidRPr="00BC7BC6">
              <w:rPr>
                <w:rFonts w:ascii="Times New Roman" w:hAnsi="Times New Roman"/>
              </w:rPr>
              <w:t>ффективная</w:t>
            </w:r>
          </w:p>
        </w:tc>
      </w:tr>
      <w:tr w:rsidR="00EF55D8" w:rsidRPr="00A82053" w:rsidTr="00883EC8">
        <w:trPr>
          <w:trHeight w:val="1431"/>
          <w:tblCellSpacing w:w="5" w:type="nil"/>
        </w:trPr>
        <w:tc>
          <w:tcPr>
            <w:tcW w:w="465" w:type="dxa"/>
          </w:tcPr>
          <w:p w:rsidR="00EF55D8" w:rsidRPr="00A82053" w:rsidRDefault="00EF55D8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3355" w:type="dxa"/>
          </w:tcPr>
          <w:p w:rsidR="00EF55D8" w:rsidRPr="00A82053" w:rsidRDefault="00EF55D8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D97CF1">
              <w:rPr>
                <w:rStyle w:val="FontStyle163"/>
                <w:b w:val="0"/>
                <w:bCs/>
                <w:sz w:val="22"/>
              </w:rPr>
              <w:t>"Профилактика терроризма и экстремизма на территории Ичалковского муниципального района на 2015-2018 годы"</w:t>
            </w:r>
          </w:p>
        </w:tc>
        <w:tc>
          <w:tcPr>
            <w:tcW w:w="1440" w:type="dxa"/>
            <w:vAlign w:val="center"/>
          </w:tcPr>
          <w:p w:rsidR="00EF55D8" w:rsidRPr="00A82053" w:rsidRDefault="00EF55D8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EF55D8" w:rsidRPr="00A82053" w:rsidRDefault="00EF55D8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EF55D8" w:rsidRDefault="00EF55D8" w:rsidP="00883EC8">
            <w:pPr>
              <w:jc w:val="center"/>
            </w:pPr>
            <w:r w:rsidRPr="00C3355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EF55D8" w:rsidRDefault="00EF55D8" w:rsidP="00883EC8">
            <w:pPr>
              <w:jc w:val="center"/>
            </w:pPr>
            <w:r w:rsidRPr="00C3355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74" w:type="dxa"/>
            <w:vAlign w:val="center"/>
          </w:tcPr>
          <w:p w:rsidR="00EF55D8" w:rsidRPr="00BC7BC6" w:rsidRDefault="00EF55D8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Эффективная</w:t>
            </w:r>
          </w:p>
        </w:tc>
      </w:tr>
      <w:tr w:rsidR="00383265" w:rsidRPr="00A82053" w:rsidTr="00883EC8">
        <w:trPr>
          <w:trHeight w:val="12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B832AE">
              <w:rPr>
                <w:rStyle w:val="FontStyle163"/>
                <w:b w:val="0"/>
                <w:bCs/>
                <w:sz w:val="22"/>
              </w:rPr>
              <w:t>«Энергосбережение в Ичалковском муниципальном районе на 2011-  2015гг.»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7C42A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883EC8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7C42A5" w:rsidP="00883EC8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74" w:type="dxa"/>
            <w:vAlign w:val="center"/>
          </w:tcPr>
          <w:p w:rsidR="00383265" w:rsidRPr="00BC7BC6" w:rsidRDefault="00C105AF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</w:t>
            </w:r>
            <w:r w:rsidRPr="00BC7BC6">
              <w:rPr>
                <w:rFonts w:ascii="Times New Roman" w:hAnsi="Times New Roman"/>
              </w:rPr>
              <w:t>ффективная</w:t>
            </w:r>
          </w:p>
        </w:tc>
      </w:tr>
      <w:tr w:rsidR="00383265" w:rsidRPr="00A82053" w:rsidTr="00883EC8">
        <w:trPr>
          <w:trHeight w:val="128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9F25A8">
              <w:rPr>
                <w:rStyle w:val="FontStyle163"/>
                <w:b w:val="0"/>
                <w:bCs/>
                <w:sz w:val="22"/>
              </w:rPr>
              <w:t>"Развитие муниципальной службы в Ичалковском муниципальном районе на 2015-2018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A605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161,3</w:t>
            </w:r>
          </w:p>
        </w:tc>
        <w:tc>
          <w:tcPr>
            <w:tcW w:w="1260" w:type="dxa"/>
            <w:vAlign w:val="center"/>
          </w:tcPr>
          <w:p w:rsidR="00383265" w:rsidRPr="00A82053" w:rsidRDefault="003A605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77,0</w:t>
            </w:r>
          </w:p>
        </w:tc>
        <w:tc>
          <w:tcPr>
            <w:tcW w:w="1260" w:type="dxa"/>
            <w:vAlign w:val="center"/>
          </w:tcPr>
          <w:p w:rsidR="00383265" w:rsidRPr="00A82053" w:rsidRDefault="003A605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124,2</w:t>
            </w:r>
          </w:p>
        </w:tc>
        <w:tc>
          <w:tcPr>
            <w:tcW w:w="1774" w:type="dxa"/>
            <w:vAlign w:val="center"/>
          </w:tcPr>
          <w:p w:rsidR="00383265" w:rsidRPr="00BC7BC6" w:rsidRDefault="00C105AF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Высокоэ</w:t>
            </w:r>
            <w:r w:rsidRPr="00BC7BC6">
              <w:rPr>
                <w:rFonts w:ascii="Times New Roman" w:hAnsi="Times New Roman"/>
              </w:rPr>
              <w:t>ффективная</w:t>
            </w:r>
          </w:p>
        </w:tc>
      </w:tr>
      <w:tr w:rsidR="00383265" w:rsidRPr="00A82053" w:rsidTr="00883EC8">
        <w:trPr>
          <w:trHeight w:val="1285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775F18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693355">
              <w:rPr>
                <w:rStyle w:val="FontStyle163"/>
                <w:b w:val="0"/>
                <w:bCs/>
                <w:sz w:val="22"/>
              </w:rPr>
              <w:t>«Пожарная безопасность в Ичалковском муниципальном районе на 2015-2017 годы"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DA3E20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260" w:type="dxa"/>
            <w:vAlign w:val="center"/>
          </w:tcPr>
          <w:p w:rsidR="00383265" w:rsidRPr="00A82053" w:rsidRDefault="00DA3E20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774" w:type="dxa"/>
            <w:vAlign w:val="center"/>
          </w:tcPr>
          <w:p w:rsidR="00383265" w:rsidRPr="00BC7BC6" w:rsidRDefault="00DA3E20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Эффективная</w:t>
            </w:r>
          </w:p>
        </w:tc>
      </w:tr>
      <w:tr w:rsidR="00383265" w:rsidRPr="00A82053" w:rsidTr="00883EC8">
        <w:trPr>
          <w:trHeight w:val="1574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693355">
              <w:rPr>
                <w:rStyle w:val="FontStyle163"/>
                <w:b w:val="0"/>
                <w:bCs/>
                <w:sz w:val="22"/>
              </w:rPr>
              <w:t>«Развития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74,2</w:t>
            </w:r>
          </w:p>
        </w:tc>
        <w:tc>
          <w:tcPr>
            <w:tcW w:w="1260" w:type="dxa"/>
            <w:vAlign w:val="center"/>
          </w:tcPr>
          <w:p w:rsidR="00383265" w:rsidRPr="00A82053" w:rsidRDefault="00CB1D9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92,3</w:t>
            </w:r>
          </w:p>
        </w:tc>
        <w:tc>
          <w:tcPr>
            <w:tcW w:w="1260" w:type="dxa"/>
            <w:vAlign w:val="center"/>
          </w:tcPr>
          <w:p w:rsidR="00383265" w:rsidRPr="00A82053" w:rsidRDefault="00CB1D9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118,7</w:t>
            </w:r>
          </w:p>
        </w:tc>
        <w:tc>
          <w:tcPr>
            <w:tcW w:w="1260" w:type="dxa"/>
            <w:vAlign w:val="center"/>
          </w:tcPr>
          <w:p w:rsidR="00383265" w:rsidRPr="00A82053" w:rsidRDefault="00CB1D9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109,6</w:t>
            </w:r>
          </w:p>
        </w:tc>
        <w:tc>
          <w:tcPr>
            <w:tcW w:w="1774" w:type="dxa"/>
            <w:vAlign w:val="center"/>
          </w:tcPr>
          <w:p w:rsidR="00383265" w:rsidRPr="00BC7BC6" w:rsidRDefault="00CB1D9B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  <w:tr w:rsidR="00383265" w:rsidRPr="00A82053" w:rsidTr="00883EC8">
        <w:trPr>
          <w:trHeight w:val="1576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>Муниципальная программа 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88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C27B71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C27B71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C27B71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74" w:type="dxa"/>
            <w:vAlign w:val="center"/>
          </w:tcPr>
          <w:p w:rsidR="00383265" w:rsidRPr="00BC7BC6" w:rsidRDefault="00C27B71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883EC8">
        <w:trPr>
          <w:trHeight w:val="1579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35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D1049B">
              <w:rPr>
                <w:rStyle w:val="FontStyle163"/>
                <w:b w:val="0"/>
                <w:bCs/>
                <w:sz w:val="22"/>
              </w:rPr>
              <w:t>комплексного социально– экономического развития Ичалковского муниципального района Республики Мордовия на 2015-2019 гг.</w:t>
            </w:r>
          </w:p>
        </w:tc>
        <w:tc>
          <w:tcPr>
            <w:tcW w:w="1440" w:type="dxa"/>
            <w:vAlign w:val="center"/>
          </w:tcPr>
          <w:p w:rsidR="00383265" w:rsidRPr="00A82053" w:rsidRDefault="004F52C7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4F52C7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1260" w:type="dxa"/>
            <w:vAlign w:val="center"/>
          </w:tcPr>
          <w:p w:rsidR="00383265" w:rsidRPr="00A82053" w:rsidRDefault="004F52C7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1260" w:type="dxa"/>
            <w:vAlign w:val="center"/>
          </w:tcPr>
          <w:p w:rsidR="00383265" w:rsidRPr="00A82053" w:rsidRDefault="004F52C7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  <w:tc>
          <w:tcPr>
            <w:tcW w:w="1774" w:type="dxa"/>
            <w:vAlign w:val="center"/>
          </w:tcPr>
          <w:p w:rsidR="00383265" w:rsidRPr="00A82053" w:rsidRDefault="00383265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  <w:tr w:rsidR="005434F6" w:rsidRPr="00A82053" w:rsidTr="00883EC8">
        <w:trPr>
          <w:trHeight w:val="1579"/>
          <w:tblCellSpacing w:w="5" w:type="nil"/>
        </w:trPr>
        <w:tc>
          <w:tcPr>
            <w:tcW w:w="465" w:type="dxa"/>
          </w:tcPr>
          <w:p w:rsidR="005434F6" w:rsidRPr="00A82053" w:rsidRDefault="005434F6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16.</w:t>
            </w:r>
          </w:p>
        </w:tc>
        <w:tc>
          <w:tcPr>
            <w:tcW w:w="3355" w:type="dxa"/>
          </w:tcPr>
          <w:p w:rsidR="005434F6" w:rsidRPr="005434F6" w:rsidRDefault="005434F6" w:rsidP="00B774B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A82053">
              <w:rPr>
                <w:rFonts w:ascii="Times New Roman" w:hAnsi="Times New Roman"/>
              </w:rPr>
              <w:t>Муниципальная программа</w:t>
            </w:r>
            <w:r w:rsidRPr="005434F6">
              <w:rPr>
                <w:rStyle w:val="FontStyle163"/>
                <w:b w:val="0"/>
                <w:bCs/>
                <w:sz w:val="22"/>
              </w:rPr>
              <w:t xml:space="preserve"> «Развитие образования в Ичалковском муниципальном районе Республики Мордовия на 2016-2020 годы»</w:t>
            </w:r>
          </w:p>
        </w:tc>
        <w:tc>
          <w:tcPr>
            <w:tcW w:w="1440" w:type="dxa"/>
            <w:vAlign w:val="center"/>
          </w:tcPr>
          <w:p w:rsidR="005434F6" w:rsidRDefault="00484571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5434F6" w:rsidRDefault="00484571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101,7</w:t>
            </w:r>
          </w:p>
        </w:tc>
        <w:tc>
          <w:tcPr>
            <w:tcW w:w="1260" w:type="dxa"/>
            <w:vAlign w:val="center"/>
          </w:tcPr>
          <w:p w:rsidR="005434F6" w:rsidRDefault="00484571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260" w:type="dxa"/>
            <w:vAlign w:val="center"/>
          </w:tcPr>
          <w:p w:rsidR="005434F6" w:rsidRDefault="00484571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774" w:type="dxa"/>
            <w:vAlign w:val="center"/>
          </w:tcPr>
          <w:p w:rsidR="005434F6" w:rsidRDefault="00484571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  <w:tr w:rsidR="005434F6" w:rsidRPr="00A82053" w:rsidTr="00883EC8">
        <w:trPr>
          <w:trHeight w:val="1579"/>
          <w:tblCellSpacing w:w="5" w:type="nil"/>
        </w:trPr>
        <w:tc>
          <w:tcPr>
            <w:tcW w:w="465" w:type="dxa"/>
          </w:tcPr>
          <w:p w:rsidR="005434F6" w:rsidRPr="00A82053" w:rsidRDefault="005434F6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355" w:type="dxa"/>
          </w:tcPr>
          <w:p w:rsidR="005434F6" w:rsidRPr="005434F6" w:rsidRDefault="005434F6" w:rsidP="005434F6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</w:t>
            </w:r>
            <w:r w:rsidRPr="005434F6">
              <w:rPr>
                <w:rStyle w:val="FontStyle163"/>
                <w:bCs/>
                <w:sz w:val="22"/>
              </w:rPr>
              <w:t xml:space="preserve"> </w:t>
            </w:r>
            <w:r w:rsidRPr="005434F6">
              <w:rPr>
                <w:rStyle w:val="FontStyle163"/>
                <w:bCs/>
                <w:sz w:val="22"/>
                <w:szCs w:val="22"/>
              </w:rPr>
              <w:t>«Развитие культуры и туризма в Ичалковском муниципальном районе Республики Мордовия на 2016-2019 годы»</w:t>
            </w:r>
          </w:p>
        </w:tc>
        <w:tc>
          <w:tcPr>
            <w:tcW w:w="144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104,2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</w:tc>
        <w:tc>
          <w:tcPr>
            <w:tcW w:w="1774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  <w:tr w:rsidR="005434F6" w:rsidRPr="00A82053" w:rsidTr="00883EC8">
        <w:trPr>
          <w:trHeight w:val="1579"/>
          <w:tblCellSpacing w:w="5" w:type="nil"/>
        </w:trPr>
        <w:tc>
          <w:tcPr>
            <w:tcW w:w="465" w:type="dxa"/>
          </w:tcPr>
          <w:p w:rsidR="005434F6" w:rsidRPr="00A82053" w:rsidRDefault="005434F6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355" w:type="dxa"/>
          </w:tcPr>
          <w:p w:rsidR="005434F6" w:rsidRPr="005434F6" w:rsidRDefault="005434F6" w:rsidP="005434F6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</w:t>
            </w:r>
            <w:r w:rsidRPr="005434F6">
              <w:rPr>
                <w:rStyle w:val="FontStyle163"/>
                <w:bCs/>
                <w:sz w:val="22"/>
              </w:rPr>
              <w:t xml:space="preserve"> </w:t>
            </w:r>
            <w:r w:rsidRPr="005434F6">
              <w:rPr>
                <w:rStyle w:val="FontStyle163"/>
                <w:bCs/>
                <w:sz w:val="22"/>
                <w:szCs w:val="22"/>
              </w:rPr>
              <w:t>«Развитие физической культуры и спорта в Ичалковском муниципальном районе Республики Мордовия на 2016-2020 годы»</w:t>
            </w:r>
          </w:p>
        </w:tc>
        <w:tc>
          <w:tcPr>
            <w:tcW w:w="144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105,1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126,5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132,8</w:t>
            </w:r>
          </w:p>
        </w:tc>
        <w:tc>
          <w:tcPr>
            <w:tcW w:w="1774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  <w:tr w:rsidR="005434F6" w:rsidRPr="00A82053" w:rsidTr="00883EC8">
        <w:trPr>
          <w:trHeight w:val="1579"/>
          <w:tblCellSpacing w:w="5" w:type="nil"/>
        </w:trPr>
        <w:tc>
          <w:tcPr>
            <w:tcW w:w="465" w:type="dxa"/>
          </w:tcPr>
          <w:p w:rsidR="005434F6" w:rsidRPr="00A82053" w:rsidRDefault="005434F6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355" w:type="dxa"/>
          </w:tcPr>
          <w:p w:rsidR="005434F6" w:rsidRPr="005434F6" w:rsidRDefault="005434F6" w:rsidP="005434F6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</w:t>
            </w:r>
            <w:r w:rsidRPr="005434F6">
              <w:rPr>
                <w:rStyle w:val="FontStyle163"/>
                <w:bCs/>
                <w:sz w:val="22"/>
              </w:rPr>
              <w:t xml:space="preserve"> </w:t>
            </w: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«Переселение граждан из аварийного жилищного фонда в Ичалковском муниципальном районе Республики Мордовия на 2016 - 2019 годы»</w:t>
            </w:r>
          </w:p>
        </w:tc>
        <w:tc>
          <w:tcPr>
            <w:tcW w:w="144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74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  <w:tr w:rsidR="005434F6" w:rsidRPr="00A82053" w:rsidTr="00883EC8">
        <w:trPr>
          <w:trHeight w:val="1579"/>
          <w:tblCellSpacing w:w="5" w:type="nil"/>
        </w:trPr>
        <w:tc>
          <w:tcPr>
            <w:tcW w:w="465" w:type="dxa"/>
          </w:tcPr>
          <w:p w:rsidR="005434F6" w:rsidRPr="00A82053" w:rsidRDefault="005434F6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355" w:type="dxa"/>
          </w:tcPr>
          <w:p w:rsidR="005434F6" w:rsidRPr="005434F6" w:rsidRDefault="005434F6" w:rsidP="005434F6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76" w:lineRule="auto"/>
              <w:rPr>
                <w:rStyle w:val="FontStyle163"/>
                <w:bCs/>
                <w:sz w:val="22"/>
                <w:szCs w:val="22"/>
              </w:rPr>
            </w:pPr>
            <w:r w:rsidRPr="005434F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 «Реализация  молодежной политики и патриотического воспитания  в Ичалковском муниципальном районе Республики Мордовия  на 2016-2019 годы»</w:t>
            </w:r>
          </w:p>
        </w:tc>
        <w:tc>
          <w:tcPr>
            <w:tcW w:w="144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260" w:type="dxa"/>
            <w:vAlign w:val="center"/>
          </w:tcPr>
          <w:p w:rsidR="005434F6" w:rsidRDefault="009B336C" w:rsidP="00883EC8">
            <w:pPr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1774" w:type="dxa"/>
            <w:vAlign w:val="center"/>
          </w:tcPr>
          <w:p w:rsidR="005434F6" w:rsidRDefault="009B336C" w:rsidP="00883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</w:tbl>
    <w:p w:rsidR="00383265" w:rsidRDefault="00383265" w:rsidP="003666B7">
      <w:pPr>
        <w:widowControl w:val="0"/>
        <w:tabs>
          <w:tab w:val="left" w:pos="-360"/>
        </w:tabs>
        <w:suppressAutoHyphens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3666B7" w:rsidRDefault="00383265" w:rsidP="003666B7">
      <w:pPr>
        <w:widowControl w:val="0"/>
        <w:tabs>
          <w:tab w:val="left" w:pos="-360"/>
        </w:tabs>
        <w:suppressAutoHyphens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6B7">
        <w:rPr>
          <w:rFonts w:ascii="Times New Roman" w:hAnsi="Times New Roman"/>
          <w:b/>
          <w:sz w:val="28"/>
          <w:szCs w:val="28"/>
          <w:lang w:eastAsia="ru-RU"/>
        </w:rPr>
        <w:t>Выводы и предложения: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по результатам оценки эффективности </w:t>
      </w:r>
      <w:r w:rsidRPr="003666B7">
        <w:rPr>
          <w:rFonts w:ascii="Times New Roman" w:hAnsi="Times New Roman"/>
          <w:bCs/>
          <w:sz w:val="28"/>
          <w:szCs w:val="28"/>
          <w:lang w:eastAsia="ru-RU"/>
        </w:rPr>
        <w:t>реализации муниципальных программ за 201</w:t>
      </w:r>
      <w:r w:rsidR="004B3391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3666B7">
        <w:rPr>
          <w:rFonts w:ascii="Times New Roman" w:hAnsi="Times New Roman"/>
          <w:bCs/>
          <w:sz w:val="28"/>
          <w:szCs w:val="28"/>
          <w:lang w:eastAsia="ru-RU"/>
        </w:rPr>
        <w:t xml:space="preserve"> год:</w:t>
      </w:r>
    </w:p>
    <w:p w:rsidR="00383265" w:rsidRPr="003666B7" w:rsidRDefault="00383265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6B7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456848">
        <w:rPr>
          <w:rFonts w:ascii="Times New Roman" w:hAnsi="Times New Roman"/>
          <w:sz w:val="28"/>
          <w:szCs w:val="28"/>
          <w:lang w:eastAsia="ru-RU"/>
        </w:rPr>
        <w:t>20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456848">
        <w:rPr>
          <w:rFonts w:ascii="Times New Roman" w:hAnsi="Times New Roman"/>
          <w:sz w:val="28"/>
          <w:szCs w:val="28"/>
          <w:lang w:eastAsia="ru-RU"/>
        </w:rPr>
        <w:t>13</w:t>
      </w:r>
      <w:r w:rsidR="00F83710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имеют высокий уровень эффективности реализации программы (</w:t>
      </w:r>
      <w:r w:rsidR="00456848">
        <w:rPr>
          <w:rFonts w:ascii="Times New Roman" w:hAnsi="Times New Roman"/>
          <w:sz w:val="28"/>
          <w:szCs w:val="28"/>
          <w:lang w:eastAsia="ru-RU"/>
        </w:rPr>
        <w:t>65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383265" w:rsidRPr="003666B7" w:rsidRDefault="00456848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программ имеют  эффективный </w:t>
      </w:r>
      <w:r w:rsidR="00CA6648">
        <w:rPr>
          <w:rFonts w:ascii="Times New Roman" w:hAnsi="Times New Roman"/>
          <w:sz w:val="28"/>
          <w:szCs w:val="28"/>
          <w:lang w:eastAsia="ru-RU"/>
        </w:rPr>
        <w:t>уровень реализации программы (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="00411A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>%).</w:t>
      </w:r>
    </w:p>
    <w:p w:rsidR="00383265" w:rsidRPr="003666B7" w:rsidRDefault="00456848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>т  неэффективный  уровень реализации программы (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383265" w:rsidRPr="003666B7" w:rsidRDefault="00383265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6B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83710">
        <w:rPr>
          <w:rFonts w:ascii="Times New Roman" w:hAnsi="Times New Roman"/>
          <w:sz w:val="28"/>
          <w:szCs w:val="28"/>
          <w:lang w:eastAsia="ru-RU"/>
        </w:rPr>
        <w:t>1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F83710">
        <w:rPr>
          <w:rFonts w:ascii="Times New Roman" w:hAnsi="Times New Roman"/>
          <w:sz w:val="28"/>
          <w:szCs w:val="28"/>
          <w:lang w:eastAsia="ru-RU"/>
        </w:rPr>
        <w:t>е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6848">
        <w:rPr>
          <w:rFonts w:ascii="Times New Roman" w:hAnsi="Times New Roman"/>
          <w:sz w:val="28"/>
          <w:szCs w:val="28"/>
          <w:lang w:eastAsia="ru-RU"/>
        </w:rPr>
        <w:t xml:space="preserve">удовлетворительный </w:t>
      </w:r>
      <w:r w:rsidRPr="003666B7">
        <w:rPr>
          <w:rFonts w:ascii="Times New Roman" w:hAnsi="Times New Roman"/>
          <w:sz w:val="28"/>
          <w:szCs w:val="28"/>
          <w:lang w:eastAsia="ru-RU"/>
        </w:rPr>
        <w:t>уровень эффективности реализации программы.(</w:t>
      </w:r>
      <w:r w:rsidR="00456848">
        <w:rPr>
          <w:rFonts w:ascii="Times New Roman" w:hAnsi="Times New Roman"/>
          <w:sz w:val="28"/>
          <w:szCs w:val="28"/>
          <w:lang w:eastAsia="ru-RU"/>
        </w:rPr>
        <w:t>5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%)</w:t>
      </w: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Default="00DE3A0E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665.05pt;margin-top:-27.25pt;width:99pt;height:31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eOrAIAAKo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" filled="f" stroked="f">
            <v:textbox style="mso-next-textbox:#Text Box 7" inset="0,0,0,0">
              <w:txbxContent>
                <w:p w:rsidR="00EA487F" w:rsidRDefault="00EA487F" w:rsidP="009F72CA"/>
              </w:txbxContent>
            </v:textbox>
          </v:shape>
        </w:pict>
      </w:r>
      <w:r w:rsidR="00383265" w:rsidRPr="00391D3C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A2617B" w:rsidRPr="00391D3C" w:rsidRDefault="00A2617B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Эффективность проектов и программ, разрабатываемых и реализуемых на бюджетные средства, на средства налогоплательщиков, — важнейший объект внимания муниципального и общественного контроля.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Одна из наиболее важных задач, возникающих в ходе любой муниципальной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 целом, эффективность решения проблем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при помощи программного метода зависит, в первую очередь, от формирования системы показателей, адекватно описывающих цели и задачи муниципальных программ и этапы их реализации, с учетом сложившейся ситуации, необходимости и целесообразности вливания бюджетных инвестиций.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 реализации программ остаются  актуальными следующие недостатки: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- несвоевременность проведения мероприятий программ и внесения актуальных изменений в программы; </w:t>
      </w:r>
    </w:p>
    <w:p w:rsidR="00383265" w:rsidRPr="00391D3C" w:rsidRDefault="00383265" w:rsidP="00552737">
      <w:pPr>
        <w:widowControl w:val="0"/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Учитывая вышеизложенное, ответственным исполнителям муниципальных программ, необходимо: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- разрабатывать муниципальные программы в соответствии  с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от 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 xml:space="preserve">29 марта 2016 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>230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>,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 xml:space="preserve"> Ичалковского муниципального района»</w:t>
      </w:r>
      <w:r w:rsidRPr="00183258"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3265" w:rsidRPr="00391D3C" w:rsidSect="0072443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0E" w:rsidRDefault="00DE3A0E" w:rsidP="00275DB9">
      <w:pPr>
        <w:spacing w:after="0" w:line="240" w:lineRule="auto"/>
      </w:pPr>
      <w:r>
        <w:separator/>
      </w:r>
    </w:p>
  </w:endnote>
  <w:endnote w:type="continuationSeparator" w:id="0">
    <w:p w:rsidR="00DE3A0E" w:rsidRDefault="00DE3A0E" w:rsidP="0027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7F" w:rsidRDefault="00EA487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1102D">
      <w:rPr>
        <w:noProof/>
      </w:rPr>
      <w:t>1</w:t>
    </w:r>
    <w:r>
      <w:rPr>
        <w:noProof/>
      </w:rPr>
      <w:fldChar w:fldCharType="end"/>
    </w:r>
  </w:p>
  <w:p w:rsidR="00EA487F" w:rsidRDefault="00EA48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0E" w:rsidRDefault="00DE3A0E" w:rsidP="00275DB9">
      <w:pPr>
        <w:spacing w:after="0" w:line="240" w:lineRule="auto"/>
      </w:pPr>
      <w:r>
        <w:separator/>
      </w:r>
    </w:p>
  </w:footnote>
  <w:footnote w:type="continuationSeparator" w:id="0">
    <w:p w:rsidR="00DE3A0E" w:rsidRDefault="00DE3A0E" w:rsidP="0027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E02"/>
    <w:multiLevelType w:val="multilevel"/>
    <w:tmpl w:val="9C725B10"/>
    <w:lvl w:ilvl="0">
      <w:start w:val="8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14651936"/>
    <w:multiLevelType w:val="hybridMultilevel"/>
    <w:tmpl w:val="56DC98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7449FA"/>
    <w:multiLevelType w:val="hybridMultilevel"/>
    <w:tmpl w:val="202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53F1"/>
    <w:multiLevelType w:val="hybridMultilevel"/>
    <w:tmpl w:val="98C8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F1120"/>
    <w:multiLevelType w:val="multilevel"/>
    <w:tmpl w:val="0A34D1CC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i w:val="0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6">
    <w:nsid w:val="435850DD"/>
    <w:multiLevelType w:val="hybridMultilevel"/>
    <w:tmpl w:val="24CADAFC"/>
    <w:lvl w:ilvl="0" w:tplc="3B208328">
      <w:start w:val="1"/>
      <w:numFmt w:val="decimal"/>
      <w:lvlText w:val="%1."/>
      <w:lvlJc w:val="left"/>
      <w:pPr>
        <w:tabs>
          <w:tab w:val="num" w:pos="1035"/>
        </w:tabs>
        <w:ind w:left="103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C2D2773"/>
    <w:multiLevelType w:val="hybridMultilevel"/>
    <w:tmpl w:val="5846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80FF9"/>
    <w:multiLevelType w:val="hybridMultilevel"/>
    <w:tmpl w:val="4934B05E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F3A74EA"/>
    <w:multiLevelType w:val="hybridMultilevel"/>
    <w:tmpl w:val="47DE5C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9204CF"/>
    <w:multiLevelType w:val="multilevel"/>
    <w:tmpl w:val="63763E52"/>
    <w:lvl w:ilvl="0">
      <w:start w:val="10"/>
      <w:numFmt w:val="decimal"/>
      <w:lvlText w:val="%1"/>
      <w:lvlJc w:val="left"/>
      <w:pPr>
        <w:ind w:left="525" w:hanging="525"/>
      </w:pPr>
      <w:rPr>
        <w:rFonts w:cs="Times New Roman"/>
        <w:b w:val="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 w:val="0"/>
      </w:rPr>
    </w:lvl>
  </w:abstractNum>
  <w:abstractNum w:abstractNumId="11">
    <w:nsid w:val="70123108"/>
    <w:multiLevelType w:val="hybridMultilevel"/>
    <w:tmpl w:val="BA3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95365D"/>
    <w:multiLevelType w:val="hybridMultilevel"/>
    <w:tmpl w:val="29B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A7697"/>
    <w:multiLevelType w:val="hybridMultilevel"/>
    <w:tmpl w:val="A166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4772D9"/>
    <w:multiLevelType w:val="hybridMultilevel"/>
    <w:tmpl w:val="8E920376"/>
    <w:lvl w:ilvl="0" w:tplc="F50A1022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</w:num>
  <w:num w:numId="7">
    <w:abstractNumId w:val="1"/>
  </w:num>
  <w:num w:numId="8">
    <w:abstractNumId w:val="1"/>
  </w:num>
  <w:num w:numId="9">
    <w:abstractNumId w:val="8"/>
  </w:num>
  <w:num w:numId="10">
    <w:abstractNumId w:val="8"/>
  </w:num>
  <w:num w:numId="11">
    <w:abstractNumId w:val="7"/>
  </w:num>
  <w:num w:numId="12">
    <w:abstractNumId w:val="7"/>
  </w:num>
  <w:num w:numId="13">
    <w:abstractNumId w:val="9"/>
  </w:num>
  <w:num w:numId="14">
    <w:abstractNumId w:val="9"/>
  </w:num>
  <w:num w:numId="15">
    <w:abstractNumId w:val="10"/>
  </w:num>
  <w:num w:numId="16">
    <w:abstractNumId w:val="1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2CA"/>
    <w:rsid w:val="000037C7"/>
    <w:rsid w:val="00003F5B"/>
    <w:rsid w:val="000042D3"/>
    <w:rsid w:val="00005D42"/>
    <w:rsid w:val="00017A7F"/>
    <w:rsid w:val="000204B3"/>
    <w:rsid w:val="00020ADF"/>
    <w:rsid w:val="000241E7"/>
    <w:rsid w:val="00031B70"/>
    <w:rsid w:val="00031E43"/>
    <w:rsid w:val="00033461"/>
    <w:rsid w:val="00033AA6"/>
    <w:rsid w:val="00034D96"/>
    <w:rsid w:val="00037B07"/>
    <w:rsid w:val="00045563"/>
    <w:rsid w:val="000505E4"/>
    <w:rsid w:val="0005272F"/>
    <w:rsid w:val="000553BC"/>
    <w:rsid w:val="00057225"/>
    <w:rsid w:val="00062532"/>
    <w:rsid w:val="00072770"/>
    <w:rsid w:val="000733E9"/>
    <w:rsid w:val="000828C4"/>
    <w:rsid w:val="00083FCE"/>
    <w:rsid w:val="0008559C"/>
    <w:rsid w:val="00090CEC"/>
    <w:rsid w:val="00091456"/>
    <w:rsid w:val="000B4549"/>
    <w:rsid w:val="000C1226"/>
    <w:rsid w:val="000C4A0D"/>
    <w:rsid w:val="000D7C53"/>
    <w:rsid w:val="000E275A"/>
    <w:rsid w:val="000E5ED3"/>
    <w:rsid w:val="000F0B23"/>
    <w:rsid w:val="000F1C8D"/>
    <w:rsid w:val="000F498D"/>
    <w:rsid w:val="000F4C7C"/>
    <w:rsid w:val="000F78A5"/>
    <w:rsid w:val="001011E9"/>
    <w:rsid w:val="00101241"/>
    <w:rsid w:val="00106142"/>
    <w:rsid w:val="00107837"/>
    <w:rsid w:val="00120D8C"/>
    <w:rsid w:val="00124614"/>
    <w:rsid w:val="00133FE9"/>
    <w:rsid w:val="0013798B"/>
    <w:rsid w:val="001444BD"/>
    <w:rsid w:val="00147095"/>
    <w:rsid w:val="001564B8"/>
    <w:rsid w:val="00157E69"/>
    <w:rsid w:val="00161B4D"/>
    <w:rsid w:val="00165675"/>
    <w:rsid w:val="001716CC"/>
    <w:rsid w:val="001728AF"/>
    <w:rsid w:val="001759D5"/>
    <w:rsid w:val="001804BE"/>
    <w:rsid w:val="00183258"/>
    <w:rsid w:val="00183933"/>
    <w:rsid w:val="00187235"/>
    <w:rsid w:val="001B3A18"/>
    <w:rsid w:val="001B5AFE"/>
    <w:rsid w:val="001B64AE"/>
    <w:rsid w:val="001C14AE"/>
    <w:rsid w:val="001C1DAA"/>
    <w:rsid w:val="001D0555"/>
    <w:rsid w:val="001D5DA8"/>
    <w:rsid w:val="001F0D96"/>
    <w:rsid w:val="001F237B"/>
    <w:rsid w:val="001F3F87"/>
    <w:rsid w:val="001F745E"/>
    <w:rsid w:val="001F7FB7"/>
    <w:rsid w:val="00207CED"/>
    <w:rsid w:val="00211AD4"/>
    <w:rsid w:val="00211D88"/>
    <w:rsid w:val="00214466"/>
    <w:rsid w:val="00215DC9"/>
    <w:rsid w:val="002205FB"/>
    <w:rsid w:val="002226DB"/>
    <w:rsid w:val="00222BC7"/>
    <w:rsid w:val="002233C5"/>
    <w:rsid w:val="00224146"/>
    <w:rsid w:val="00227B96"/>
    <w:rsid w:val="0023109C"/>
    <w:rsid w:val="00233931"/>
    <w:rsid w:val="00235ED9"/>
    <w:rsid w:val="00242871"/>
    <w:rsid w:val="00251E2F"/>
    <w:rsid w:val="00255FFA"/>
    <w:rsid w:val="0026223F"/>
    <w:rsid w:val="002637D1"/>
    <w:rsid w:val="00264DBE"/>
    <w:rsid w:val="00274339"/>
    <w:rsid w:val="002755FD"/>
    <w:rsid w:val="00275DB9"/>
    <w:rsid w:val="00280BAF"/>
    <w:rsid w:val="00283095"/>
    <w:rsid w:val="0029448C"/>
    <w:rsid w:val="002975C4"/>
    <w:rsid w:val="002A10A5"/>
    <w:rsid w:val="002A459F"/>
    <w:rsid w:val="002A51BB"/>
    <w:rsid w:val="002A66F4"/>
    <w:rsid w:val="002A6BB7"/>
    <w:rsid w:val="002B6DE0"/>
    <w:rsid w:val="002C1C13"/>
    <w:rsid w:val="002C3308"/>
    <w:rsid w:val="002C6B86"/>
    <w:rsid w:val="002C7D9B"/>
    <w:rsid w:val="002D6E7A"/>
    <w:rsid w:val="002D7B05"/>
    <w:rsid w:val="002E116C"/>
    <w:rsid w:val="002F0DFD"/>
    <w:rsid w:val="002F57B7"/>
    <w:rsid w:val="0030208B"/>
    <w:rsid w:val="0030387C"/>
    <w:rsid w:val="00310380"/>
    <w:rsid w:val="00311A91"/>
    <w:rsid w:val="00313575"/>
    <w:rsid w:val="00317FDE"/>
    <w:rsid w:val="003251D8"/>
    <w:rsid w:val="00333CC5"/>
    <w:rsid w:val="00341099"/>
    <w:rsid w:val="00344705"/>
    <w:rsid w:val="0034662B"/>
    <w:rsid w:val="003538A3"/>
    <w:rsid w:val="003559FC"/>
    <w:rsid w:val="003604C7"/>
    <w:rsid w:val="00362F5E"/>
    <w:rsid w:val="003666B7"/>
    <w:rsid w:val="003804D4"/>
    <w:rsid w:val="00383265"/>
    <w:rsid w:val="00391D3C"/>
    <w:rsid w:val="003920C4"/>
    <w:rsid w:val="003930E9"/>
    <w:rsid w:val="003A5B4C"/>
    <w:rsid w:val="003A5F32"/>
    <w:rsid w:val="003A6055"/>
    <w:rsid w:val="003A6BF7"/>
    <w:rsid w:val="003B3D0E"/>
    <w:rsid w:val="003B7306"/>
    <w:rsid w:val="003C0F53"/>
    <w:rsid w:val="003C45E5"/>
    <w:rsid w:val="003C591A"/>
    <w:rsid w:val="003D182D"/>
    <w:rsid w:val="003E36A8"/>
    <w:rsid w:val="00400022"/>
    <w:rsid w:val="00400DA2"/>
    <w:rsid w:val="0040132D"/>
    <w:rsid w:val="0041102D"/>
    <w:rsid w:val="00411AA8"/>
    <w:rsid w:val="0041208D"/>
    <w:rsid w:val="00420290"/>
    <w:rsid w:val="004204A8"/>
    <w:rsid w:val="004347CB"/>
    <w:rsid w:val="0044068F"/>
    <w:rsid w:val="00442D8D"/>
    <w:rsid w:val="00443DB5"/>
    <w:rsid w:val="0045020D"/>
    <w:rsid w:val="00452E0E"/>
    <w:rsid w:val="00453B8E"/>
    <w:rsid w:val="0045426A"/>
    <w:rsid w:val="00456848"/>
    <w:rsid w:val="00463AB9"/>
    <w:rsid w:val="00467255"/>
    <w:rsid w:val="00476A77"/>
    <w:rsid w:val="00480E9D"/>
    <w:rsid w:val="00484571"/>
    <w:rsid w:val="00485BBB"/>
    <w:rsid w:val="0048601F"/>
    <w:rsid w:val="0048687A"/>
    <w:rsid w:val="004949CB"/>
    <w:rsid w:val="00496457"/>
    <w:rsid w:val="0049724C"/>
    <w:rsid w:val="0049774D"/>
    <w:rsid w:val="004B3391"/>
    <w:rsid w:val="004B61CA"/>
    <w:rsid w:val="004D5AD8"/>
    <w:rsid w:val="004D5F8E"/>
    <w:rsid w:val="004E09E7"/>
    <w:rsid w:val="004F52C7"/>
    <w:rsid w:val="00501B14"/>
    <w:rsid w:val="00502E08"/>
    <w:rsid w:val="005052A9"/>
    <w:rsid w:val="00505336"/>
    <w:rsid w:val="0050717B"/>
    <w:rsid w:val="00514730"/>
    <w:rsid w:val="00533800"/>
    <w:rsid w:val="00534535"/>
    <w:rsid w:val="00534A54"/>
    <w:rsid w:val="00535B19"/>
    <w:rsid w:val="00540695"/>
    <w:rsid w:val="005434F6"/>
    <w:rsid w:val="00543E12"/>
    <w:rsid w:val="0054631D"/>
    <w:rsid w:val="00550724"/>
    <w:rsid w:val="00551902"/>
    <w:rsid w:val="00552737"/>
    <w:rsid w:val="005552CB"/>
    <w:rsid w:val="005553B8"/>
    <w:rsid w:val="0055766A"/>
    <w:rsid w:val="00560FA9"/>
    <w:rsid w:val="00563106"/>
    <w:rsid w:val="00566715"/>
    <w:rsid w:val="005671B9"/>
    <w:rsid w:val="00570577"/>
    <w:rsid w:val="00581B0A"/>
    <w:rsid w:val="0058553F"/>
    <w:rsid w:val="00585A43"/>
    <w:rsid w:val="00591173"/>
    <w:rsid w:val="005920F9"/>
    <w:rsid w:val="005B3616"/>
    <w:rsid w:val="005B37E0"/>
    <w:rsid w:val="005C31E2"/>
    <w:rsid w:val="005D2462"/>
    <w:rsid w:val="005D290C"/>
    <w:rsid w:val="005D6D84"/>
    <w:rsid w:val="005E18C9"/>
    <w:rsid w:val="005F023F"/>
    <w:rsid w:val="005F2493"/>
    <w:rsid w:val="005F3F54"/>
    <w:rsid w:val="005F4861"/>
    <w:rsid w:val="005F74A7"/>
    <w:rsid w:val="00602D90"/>
    <w:rsid w:val="00603213"/>
    <w:rsid w:val="00603FD7"/>
    <w:rsid w:val="00610D26"/>
    <w:rsid w:val="00612E7F"/>
    <w:rsid w:val="00617A19"/>
    <w:rsid w:val="00622887"/>
    <w:rsid w:val="00632AE0"/>
    <w:rsid w:val="00633363"/>
    <w:rsid w:val="0063537F"/>
    <w:rsid w:val="00644FB2"/>
    <w:rsid w:val="006500C7"/>
    <w:rsid w:val="00651FBA"/>
    <w:rsid w:val="0066260C"/>
    <w:rsid w:val="00664902"/>
    <w:rsid w:val="0066518E"/>
    <w:rsid w:val="00673717"/>
    <w:rsid w:val="00673787"/>
    <w:rsid w:val="00674D16"/>
    <w:rsid w:val="006815C8"/>
    <w:rsid w:val="006925D3"/>
    <w:rsid w:val="00693355"/>
    <w:rsid w:val="0069556A"/>
    <w:rsid w:val="006972C6"/>
    <w:rsid w:val="006A1A74"/>
    <w:rsid w:val="006A2076"/>
    <w:rsid w:val="006A7494"/>
    <w:rsid w:val="006C2306"/>
    <w:rsid w:val="006C72B1"/>
    <w:rsid w:val="006C7A87"/>
    <w:rsid w:val="006C7F75"/>
    <w:rsid w:val="006D16CB"/>
    <w:rsid w:val="006D5627"/>
    <w:rsid w:val="006D5776"/>
    <w:rsid w:val="006D7D0C"/>
    <w:rsid w:val="006E1B1F"/>
    <w:rsid w:val="006E4D7B"/>
    <w:rsid w:val="006F140C"/>
    <w:rsid w:val="006F669C"/>
    <w:rsid w:val="006F771E"/>
    <w:rsid w:val="00702576"/>
    <w:rsid w:val="00706F89"/>
    <w:rsid w:val="0071017C"/>
    <w:rsid w:val="00724438"/>
    <w:rsid w:val="00724898"/>
    <w:rsid w:val="00726A91"/>
    <w:rsid w:val="00727AA3"/>
    <w:rsid w:val="00735FA4"/>
    <w:rsid w:val="00736548"/>
    <w:rsid w:val="00747B2D"/>
    <w:rsid w:val="00750F5F"/>
    <w:rsid w:val="0076067D"/>
    <w:rsid w:val="00765ABB"/>
    <w:rsid w:val="00774264"/>
    <w:rsid w:val="00775F18"/>
    <w:rsid w:val="00782663"/>
    <w:rsid w:val="007835BF"/>
    <w:rsid w:val="00783FB7"/>
    <w:rsid w:val="0079299B"/>
    <w:rsid w:val="007954CC"/>
    <w:rsid w:val="0079572D"/>
    <w:rsid w:val="007A19C0"/>
    <w:rsid w:val="007B01B7"/>
    <w:rsid w:val="007B1512"/>
    <w:rsid w:val="007B1A0D"/>
    <w:rsid w:val="007B34F5"/>
    <w:rsid w:val="007B4BA4"/>
    <w:rsid w:val="007B5CCE"/>
    <w:rsid w:val="007B7489"/>
    <w:rsid w:val="007B7B16"/>
    <w:rsid w:val="007C42A5"/>
    <w:rsid w:val="007C6EB8"/>
    <w:rsid w:val="007D12DE"/>
    <w:rsid w:val="007D35D2"/>
    <w:rsid w:val="007D570F"/>
    <w:rsid w:val="007D6C7F"/>
    <w:rsid w:val="007E39FB"/>
    <w:rsid w:val="007F274F"/>
    <w:rsid w:val="00802607"/>
    <w:rsid w:val="00804EAC"/>
    <w:rsid w:val="0080567E"/>
    <w:rsid w:val="00805DBF"/>
    <w:rsid w:val="00807B46"/>
    <w:rsid w:val="00812BC9"/>
    <w:rsid w:val="00821F00"/>
    <w:rsid w:val="00830D3D"/>
    <w:rsid w:val="0083234D"/>
    <w:rsid w:val="00835862"/>
    <w:rsid w:val="00840C7A"/>
    <w:rsid w:val="008411B9"/>
    <w:rsid w:val="00841903"/>
    <w:rsid w:val="00842C3B"/>
    <w:rsid w:val="008521D8"/>
    <w:rsid w:val="0085330A"/>
    <w:rsid w:val="0085559F"/>
    <w:rsid w:val="0085776A"/>
    <w:rsid w:val="00876761"/>
    <w:rsid w:val="008773A8"/>
    <w:rsid w:val="00883EC8"/>
    <w:rsid w:val="008847FD"/>
    <w:rsid w:val="00895B02"/>
    <w:rsid w:val="008A38B1"/>
    <w:rsid w:val="008A60F8"/>
    <w:rsid w:val="008B2AB6"/>
    <w:rsid w:val="008B2BD6"/>
    <w:rsid w:val="008B2DE0"/>
    <w:rsid w:val="008C01AD"/>
    <w:rsid w:val="008C0A8D"/>
    <w:rsid w:val="008C4E97"/>
    <w:rsid w:val="008C58BC"/>
    <w:rsid w:val="008C71BD"/>
    <w:rsid w:val="008D1A7E"/>
    <w:rsid w:val="008D57A2"/>
    <w:rsid w:val="008D5844"/>
    <w:rsid w:val="008E258D"/>
    <w:rsid w:val="008E47E3"/>
    <w:rsid w:val="009207E6"/>
    <w:rsid w:val="009215E5"/>
    <w:rsid w:val="009223B0"/>
    <w:rsid w:val="009241E0"/>
    <w:rsid w:val="00924633"/>
    <w:rsid w:val="00925EF5"/>
    <w:rsid w:val="0093329D"/>
    <w:rsid w:val="00934CC8"/>
    <w:rsid w:val="009422E3"/>
    <w:rsid w:val="009431CC"/>
    <w:rsid w:val="00951B57"/>
    <w:rsid w:val="00957C85"/>
    <w:rsid w:val="00961540"/>
    <w:rsid w:val="00963EB5"/>
    <w:rsid w:val="0096421B"/>
    <w:rsid w:val="00965060"/>
    <w:rsid w:val="00966461"/>
    <w:rsid w:val="00967708"/>
    <w:rsid w:val="00967D5D"/>
    <w:rsid w:val="00970418"/>
    <w:rsid w:val="00970CF9"/>
    <w:rsid w:val="009811F1"/>
    <w:rsid w:val="00984F2E"/>
    <w:rsid w:val="009857B6"/>
    <w:rsid w:val="0098700C"/>
    <w:rsid w:val="00987A57"/>
    <w:rsid w:val="00987DDB"/>
    <w:rsid w:val="00994B36"/>
    <w:rsid w:val="00997B9C"/>
    <w:rsid w:val="009A6E4A"/>
    <w:rsid w:val="009B336C"/>
    <w:rsid w:val="009B3C8C"/>
    <w:rsid w:val="009B3D57"/>
    <w:rsid w:val="009B40D7"/>
    <w:rsid w:val="009B48EC"/>
    <w:rsid w:val="009B6780"/>
    <w:rsid w:val="009B7F59"/>
    <w:rsid w:val="009C0E9C"/>
    <w:rsid w:val="009C2E42"/>
    <w:rsid w:val="009D1E82"/>
    <w:rsid w:val="009D325B"/>
    <w:rsid w:val="009D385D"/>
    <w:rsid w:val="009D634D"/>
    <w:rsid w:val="009D7386"/>
    <w:rsid w:val="009F25A8"/>
    <w:rsid w:val="009F72CA"/>
    <w:rsid w:val="00A13E80"/>
    <w:rsid w:val="00A14B8E"/>
    <w:rsid w:val="00A16181"/>
    <w:rsid w:val="00A20458"/>
    <w:rsid w:val="00A23D8C"/>
    <w:rsid w:val="00A2617B"/>
    <w:rsid w:val="00A273EB"/>
    <w:rsid w:val="00A31BBA"/>
    <w:rsid w:val="00A46B18"/>
    <w:rsid w:val="00A523AF"/>
    <w:rsid w:val="00A52D97"/>
    <w:rsid w:val="00A56C7E"/>
    <w:rsid w:val="00A65894"/>
    <w:rsid w:val="00A75565"/>
    <w:rsid w:val="00A76746"/>
    <w:rsid w:val="00A77881"/>
    <w:rsid w:val="00A82053"/>
    <w:rsid w:val="00A934D7"/>
    <w:rsid w:val="00AA140C"/>
    <w:rsid w:val="00AA1955"/>
    <w:rsid w:val="00AA235D"/>
    <w:rsid w:val="00AB04A0"/>
    <w:rsid w:val="00AB58CE"/>
    <w:rsid w:val="00AC2016"/>
    <w:rsid w:val="00AC4965"/>
    <w:rsid w:val="00AE4FD2"/>
    <w:rsid w:val="00AE5926"/>
    <w:rsid w:val="00AF6E0C"/>
    <w:rsid w:val="00B02D56"/>
    <w:rsid w:val="00B03AE9"/>
    <w:rsid w:val="00B13419"/>
    <w:rsid w:val="00B13FAA"/>
    <w:rsid w:val="00B15243"/>
    <w:rsid w:val="00B15E16"/>
    <w:rsid w:val="00B16F3F"/>
    <w:rsid w:val="00B22D84"/>
    <w:rsid w:val="00B25B54"/>
    <w:rsid w:val="00B31610"/>
    <w:rsid w:val="00B3495C"/>
    <w:rsid w:val="00B41360"/>
    <w:rsid w:val="00B417D2"/>
    <w:rsid w:val="00B42CBB"/>
    <w:rsid w:val="00B500E0"/>
    <w:rsid w:val="00B5599D"/>
    <w:rsid w:val="00B57B2B"/>
    <w:rsid w:val="00B64CCB"/>
    <w:rsid w:val="00B7038D"/>
    <w:rsid w:val="00B709F7"/>
    <w:rsid w:val="00B7273A"/>
    <w:rsid w:val="00B73776"/>
    <w:rsid w:val="00B75CBF"/>
    <w:rsid w:val="00B774B2"/>
    <w:rsid w:val="00B8021C"/>
    <w:rsid w:val="00B832AE"/>
    <w:rsid w:val="00B86C48"/>
    <w:rsid w:val="00B900EC"/>
    <w:rsid w:val="00B9348B"/>
    <w:rsid w:val="00B94027"/>
    <w:rsid w:val="00B948B9"/>
    <w:rsid w:val="00BA6C87"/>
    <w:rsid w:val="00BB2224"/>
    <w:rsid w:val="00BB6559"/>
    <w:rsid w:val="00BC31F5"/>
    <w:rsid w:val="00BC3D71"/>
    <w:rsid w:val="00BC514A"/>
    <w:rsid w:val="00BC7BC6"/>
    <w:rsid w:val="00BD11FD"/>
    <w:rsid w:val="00BD12DD"/>
    <w:rsid w:val="00BE4191"/>
    <w:rsid w:val="00BE6454"/>
    <w:rsid w:val="00BE6E41"/>
    <w:rsid w:val="00BF1A27"/>
    <w:rsid w:val="00BF33FA"/>
    <w:rsid w:val="00BF4796"/>
    <w:rsid w:val="00C04674"/>
    <w:rsid w:val="00C105AF"/>
    <w:rsid w:val="00C11D28"/>
    <w:rsid w:val="00C127E6"/>
    <w:rsid w:val="00C137EC"/>
    <w:rsid w:val="00C14C79"/>
    <w:rsid w:val="00C17D4D"/>
    <w:rsid w:val="00C22107"/>
    <w:rsid w:val="00C231DB"/>
    <w:rsid w:val="00C27B71"/>
    <w:rsid w:val="00C31532"/>
    <w:rsid w:val="00C37089"/>
    <w:rsid w:val="00C40646"/>
    <w:rsid w:val="00C42FAB"/>
    <w:rsid w:val="00C431DF"/>
    <w:rsid w:val="00C5525A"/>
    <w:rsid w:val="00C56E26"/>
    <w:rsid w:val="00C72CEF"/>
    <w:rsid w:val="00C72E1A"/>
    <w:rsid w:val="00C7331D"/>
    <w:rsid w:val="00C846BA"/>
    <w:rsid w:val="00C8524F"/>
    <w:rsid w:val="00C852B8"/>
    <w:rsid w:val="00C90C1C"/>
    <w:rsid w:val="00C928BA"/>
    <w:rsid w:val="00C94069"/>
    <w:rsid w:val="00CA03D6"/>
    <w:rsid w:val="00CA1CDB"/>
    <w:rsid w:val="00CA339C"/>
    <w:rsid w:val="00CA4C3B"/>
    <w:rsid w:val="00CA6648"/>
    <w:rsid w:val="00CA74E2"/>
    <w:rsid w:val="00CB1D9B"/>
    <w:rsid w:val="00CC34DB"/>
    <w:rsid w:val="00CC5B61"/>
    <w:rsid w:val="00CC729C"/>
    <w:rsid w:val="00CD1A40"/>
    <w:rsid w:val="00CD3BFC"/>
    <w:rsid w:val="00CE18B1"/>
    <w:rsid w:val="00CE53E7"/>
    <w:rsid w:val="00CE5F9F"/>
    <w:rsid w:val="00CF1044"/>
    <w:rsid w:val="00CF38AF"/>
    <w:rsid w:val="00CF3A18"/>
    <w:rsid w:val="00CF5F55"/>
    <w:rsid w:val="00CF6103"/>
    <w:rsid w:val="00CF6DB0"/>
    <w:rsid w:val="00CF71E6"/>
    <w:rsid w:val="00D053C4"/>
    <w:rsid w:val="00D1049B"/>
    <w:rsid w:val="00D13B8D"/>
    <w:rsid w:val="00D24BA5"/>
    <w:rsid w:val="00D27533"/>
    <w:rsid w:val="00D27D42"/>
    <w:rsid w:val="00D425A9"/>
    <w:rsid w:val="00D56399"/>
    <w:rsid w:val="00D57E64"/>
    <w:rsid w:val="00D6282C"/>
    <w:rsid w:val="00D644B1"/>
    <w:rsid w:val="00D75E19"/>
    <w:rsid w:val="00D84D27"/>
    <w:rsid w:val="00D86705"/>
    <w:rsid w:val="00D900AD"/>
    <w:rsid w:val="00D97CF1"/>
    <w:rsid w:val="00D97D7C"/>
    <w:rsid w:val="00DA09B2"/>
    <w:rsid w:val="00DA0D55"/>
    <w:rsid w:val="00DA3E20"/>
    <w:rsid w:val="00DA4605"/>
    <w:rsid w:val="00DA52B7"/>
    <w:rsid w:val="00DB0653"/>
    <w:rsid w:val="00DC4A77"/>
    <w:rsid w:val="00DC54B5"/>
    <w:rsid w:val="00DD4932"/>
    <w:rsid w:val="00DD50CC"/>
    <w:rsid w:val="00DE0510"/>
    <w:rsid w:val="00DE3A0E"/>
    <w:rsid w:val="00DE7B53"/>
    <w:rsid w:val="00DF0BF3"/>
    <w:rsid w:val="00DF5EA5"/>
    <w:rsid w:val="00E109F0"/>
    <w:rsid w:val="00E149A1"/>
    <w:rsid w:val="00E16872"/>
    <w:rsid w:val="00E22E28"/>
    <w:rsid w:val="00E26B32"/>
    <w:rsid w:val="00E309AD"/>
    <w:rsid w:val="00E35E59"/>
    <w:rsid w:val="00E371CD"/>
    <w:rsid w:val="00E40F06"/>
    <w:rsid w:val="00E47EBE"/>
    <w:rsid w:val="00E552D6"/>
    <w:rsid w:val="00E6406B"/>
    <w:rsid w:val="00E66BB2"/>
    <w:rsid w:val="00E711D4"/>
    <w:rsid w:val="00E74A19"/>
    <w:rsid w:val="00E841F9"/>
    <w:rsid w:val="00E873B2"/>
    <w:rsid w:val="00E9360D"/>
    <w:rsid w:val="00E94EE7"/>
    <w:rsid w:val="00EA309A"/>
    <w:rsid w:val="00EA4080"/>
    <w:rsid w:val="00EA487F"/>
    <w:rsid w:val="00EA48BF"/>
    <w:rsid w:val="00EA511A"/>
    <w:rsid w:val="00EA6050"/>
    <w:rsid w:val="00EB13CE"/>
    <w:rsid w:val="00EB309B"/>
    <w:rsid w:val="00EB5ED3"/>
    <w:rsid w:val="00EB6844"/>
    <w:rsid w:val="00EC0ADD"/>
    <w:rsid w:val="00EC0B0D"/>
    <w:rsid w:val="00EC362D"/>
    <w:rsid w:val="00ED1649"/>
    <w:rsid w:val="00ED67E7"/>
    <w:rsid w:val="00EE33AC"/>
    <w:rsid w:val="00EE4825"/>
    <w:rsid w:val="00EE6945"/>
    <w:rsid w:val="00EF219A"/>
    <w:rsid w:val="00EF55D8"/>
    <w:rsid w:val="00EF78EB"/>
    <w:rsid w:val="00EF7AD7"/>
    <w:rsid w:val="00F006AE"/>
    <w:rsid w:val="00F0107B"/>
    <w:rsid w:val="00F045C0"/>
    <w:rsid w:val="00F04A0A"/>
    <w:rsid w:val="00F054F1"/>
    <w:rsid w:val="00F079E7"/>
    <w:rsid w:val="00F07E8D"/>
    <w:rsid w:val="00F22C72"/>
    <w:rsid w:val="00F2344C"/>
    <w:rsid w:val="00F26F22"/>
    <w:rsid w:val="00F30650"/>
    <w:rsid w:val="00F35028"/>
    <w:rsid w:val="00F36D50"/>
    <w:rsid w:val="00F52B10"/>
    <w:rsid w:val="00F542D2"/>
    <w:rsid w:val="00F60624"/>
    <w:rsid w:val="00F731DA"/>
    <w:rsid w:val="00F73396"/>
    <w:rsid w:val="00F83710"/>
    <w:rsid w:val="00F84107"/>
    <w:rsid w:val="00F87EDB"/>
    <w:rsid w:val="00F90ABE"/>
    <w:rsid w:val="00F91C02"/>
    <w:rsid w:val="00F924B4"/>
    <w:rsid w:val="00F92B60"/>
    <w:rsid w:val="00F94E9D"/>
    <w:rsid w:val="00FA2698"/>
    <w:rsid w:val="00FA4866"/>
    <w:rsid w:val="00FA55D6"/>
    <w:rsid w:val="00FB0734"/>
    <w:rsid w:val="00FB0DA0"/>
    <w:rsid w:val="00FC47DC"/>
    <w:rsid w:val="00FD3FDC"/>
    <w:rsid w:val="00FD7677"/>
    <w:rsid w:val="00FE1EC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029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F72CA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2C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2576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F72CA"/>
    <w:rPr>
      <w:rFonts w:ascii="Cambria" w:hAnsi="Cambria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F72CA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02576"/>
    <w:rPr>
      <w:rFonts w:ascii="Cambria" w:hAnsi="Cambria"/>
      <w:i/>
      <w:color w:val="404040"/>
    </w:rPr>
  </w:style>
  <w:style w:type="character" w:styleId="a3">
    <w:name w:val="Hyperlink"/>
    <w:uiPriority w:val="99"/>
    <w:semiHidden/>
    <w:rsid w:val="009F72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F72CA"/>
    <w:rPr>
      <w:rFonts w:cs="Times New Roman"/>
      <w:color w:val="800080"/>
      <w:u w:val="single"/>
    </w:rPr>
  </w:style>
  <w:style w:type="paragraph" w:styleId="a5">
    <w:name w:val="Normal (Web)"/>
    <w:basedOn w:val="a"/>
    <w:link w:val="a6"/>
    <w:uiPriority w:val="99"/>
    <w:rsid w:val="009F72CA"/>
    <w:pPr>
      <w:spacing w:after="0" w:line="240" w:lineRule="auto"/>
    </w:pPr>
    <w:rPr>
      <w:rFonts w:ascii="Verdana" w:eastAsia="Times New Roman" w:hAnsi="Verdana"/>
      <w:sz w:val="13"/>
      <w:szCs w:val="13"/>
      <w:lang w:eastAsia="ru-RU"/>
    </w:rPr>
  </w:style>
  <w:style w:type="paragraph" w:styleId="a7">
    <w:name w:val="footnote text"/>
    <w:basedOn w:val="a"/>
    <w:link w:val="a8"/>
    <w:uiPriority w:val="99"/>
    <w:semiHidden/>
    <w:rsid w:val="009F72C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9F72CA"/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rsid w:val="009F7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9F72CA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9F7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9F72CA"/>
    <w:rPr>
      <w:rFonts w:ascii="Times New Roman" w:hAnsi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9F72C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9F72CA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9F72CA"/>
    <w:rPr>
      <w:rFonts w:ascii="Times New Roman" w:hAnsi="Times New Roman"/>
      <w:b/>
      <w:sz w:val="20"/>
      <w:lang w:eastAsia="ru-RU"/>
    </w:rPr>
  </w:style>
  <w:style w:type="paragraph" w:styleId="af0">
    <w:name w:val="Body Text"/>
    <w:basedOn w:val="a"/>
    <w:link w:val="af1"/>
    <w:uiPriority w:val="99"/>
    <w:semiHidden/>
    <w:rsid w:val="009F72CA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link w:val="af0"/>
    <w:uiPriority w:val="99"/>
    <w:semiHidden/>
    <w:locked/>
    <w:rsid w:val="009F72CA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9F72CA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9F72CA"/>
    <w:rPr>
      <w:rFonts w:ascii="Times New Roman" w:hAnsi="Times New Roman"/>
      <w:sz w:val="20"/>
      <w:lang w:eastAsia="ru-RU"/>
    </w:rPr>
  </w:style>
  <w:style w:type="paragraph" w:styleId="31">
    <w:name w:val="Body Text 3"/>
    <w:basedOn w:val="a"/>
    <w:link w:val="32"/>
    <w:uiPriority w:val="99"/>
    <w:semiHidden/>
    <w:rsid w:val="009F72CA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9F72CA"/>
    <w:rPr>
      <w:rFonts w:ascii="Times New Roman" w:hAnsi="Times New Roman"/>
      <w:sz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9F72CA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F72CA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9F72CA"/>
    <w:pPr>
      <w:spacing w:after="120"/>
      <w:ind w:left="283"/>
    </w:pPr>
    <w:rPr>
      <w:sz w:val="16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9F72CA"/>
    <w:rPr>
      <w:rFonts w:ascii="Calibri" w:hAnsi="Calibri"/>
      <w:sz w:val="16"/>
    </w:rPr>
  </w:style>
  <w:style w:type="paragraph" w:styleId="af4">
    <w:name w:val="Balloon Text"/>
    <w:basedOn w:val="a"/>
    <w:link w:val="af5"/>
    <w:uiPriority w:val="99"/>
    <w:semiHidden/>
    <w:rsid w:val="009F72C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9F72CA"/>
    <w:rPr>
      <w:rFonts w:ascii="Tahoma" w:hAnsi="Tahoma"/>
      <w:sz w:val="16"/>
      <w:lang w:eastAsia="ru-RU"/>
    </w:rPr>
  </w:style>
  <w:style w:type="character" w:customStyle="1" w:styleId="1">
    <w:name w:val="Без интервала Знак1"/>
    <w:link w:val="af6"/>
    <w:uiPriority w:val="99"/>
    <w:locked/>
    <w:rsid w:val="009F72CA"/>
    <w:rPr>
      <w:sz w:val="22"/>
      <w:lang w:val="ru-RU" w:eastAsia="en-US"/>
    </w:rPr>
  </w:style>
  <w:style w:type="paragraph" w:styleId="af6">
    <w:name w:val="No Spacing"/>
    <w:link w:val="1"/>
    <w:uiPriority w:val="1"/>
    <w:qFormat/>
    <w:rsid w:val="009F72CA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9F72CA"/>
    <w:pPr>
      <w:ind w:left="720"/>
      <w:contextualSpacing/>
    </w:pPr>
  </w:style>
  <w:style w:type="paragraph" w:customStyle="1" w:styleId="ConsNormal">
    <w:name w:val="ConsNormal"/>
    <w:uiPriority w:val="99"/>
    <w:rsid w:val="009F72C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9F72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72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F72C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1 Знак"/>
    <w:basedOn w:val="a"/>
    <w:uiPriority w:val="99"/>
    <w:rsid w:val="009F7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9F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F72CA"/>
    <w:rPr>
      <w:rFonts w:ascii="Times New Roman" w:hAnsi="Times New Roman"/>
      <w:b/>
      <w:sz w:val="26"/>
    </w:rPr>
  </w:style>
  <w:style w:type="character" w:customStyle="1" w:styleId="FontStyle29">
    <w:name w:val="Font Style29"/>
    <w:uiPriority w:val="99"/>
    <w:rsid w:val="009F72CA"/>
    <w:rPr>
      <w:rFonts w:ascii="Times New Roman" w:hAnsi="Times New Roman"/>
      <w:sz w:val="26"/>
    </w:rPr>
  </w:style>
  <w:style w:type="table" w:styleId="af8">
    <w:name w:val="Table Grid"/>
    <w:basedOn w:val="a1"/>
    <w:uiPriority w:val="99"/>
    <w:rsid w:val="009F72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99"/>
    <w:qFormat/>
    <w:rsid w:val="009F72CA"/>
    <w:rPr>
      <w:rFonts w:cs="Times New Roman"/>
      <w:b/>
    </w:rPr>
  </w:style>
  <w:style w:type="paragraph" w:customStyle="1" w:styleId="xl46">
    <w:name w:val="xl46"/>
    <w:basedOn w:val="a"/>
    <w:uiPriority w:val="99"/>
    <w:rsid w:val="00033AA6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/>
      <w:b/>
      <w:sz w:val="24"/>
      <w:szCs w:val="20"/>
      <w:lang w:eastAsia="ru-RU"/>
    </w:rPr>
  </w:style>
  <w:style w:type="character" w:customStyle="1" w:styleId="FontStyle163">
    <w:name w:val="Font Style163"/>
    <w:uiPriority w:val="99"/>
    <w:rsid w:val="00033AA6"/>
    <w:rPr>
      <w:rFonts w:ascii="Times New Roman" w:hAnsi="Times New Roman"/>
      <w:b/>
      <w:sz w:val="26"/>
    </w:rPr>
  </w:style>
  <w:style w:type="character" w:customStyle="1" w:styleId="FontStyle168">
    <w:name w:val="Font Style168"/>
    <w:uiPriority w:val="99"/>
    <w:rsid w:val="001011E9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7025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Таблицы (моноширинный)"/>
    <w:basedOn w:val="a"/>
    <w:next w:val="a"/>
    <w:uiPriority w:val="99"/>
    <w:rsid w:val="00702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70257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E5ED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0E5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">
    <w:name w:val="xl7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0E5E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9">
    <w:name w:val="xl7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333333"/>
      <w:lang w:eastAsia="ru-RU"/>
    </w:rPr>
  </w:style>
  <w:style w:type="paragraph" w:customStyle="1" w:styleId="xl101">
    <w:name w:val="xl10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6">
    <w:name w:val="xl10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E5E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17D2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afc"/>
    <w:uiPriority w:val="99"/>
    <w:rsid w:val="00B417D2"/>
    <w:rPr>
      <w:sz w:val="22"/>
    </w:rPr>
  </w:style>
  <w:style w:type="character" w:customStyle="1" w:styleId="afc">
    <w:name w:val="Без интервала Знак"/>
    <w:link w:val="12"/>
    <w:uiPriority w:val="99"/>
    <w:locked/>
    <w:rsid w:val="00B417D2"/>
    <w:rPr>
      <w:sz w:val="22"/>
      <w:lang w:val="ru-RU" w:eastAsia="ru-RU"/>
    </w:rPr>
  </w:style>
  <w:style w:type="paragraph" w:styleId="afd">
    <w:name w:val="Plain Text"/>
    <w:basedOn w:val="a"/>
    <w:link w:val="afe"/>
    <w:uiPriority w:val="99"/>
    <w:locked/>
    <w:rsid w:val="00F52B1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Pr>
      <w:rFonts w:ascii="Courier New" w:hAnsi="Courier New"/>
      <w:sz w:val="20"/>
      <w:lang w:eastAsia="en-US"/>
    </w:rPr>
  </w:style>
  <w:style w:type="character" w:customStyle="1" w:styleId="afe">
    <w:name w:val="Текст Знак"/>
    <w:link w:val="afd"/>
    <w:uiPriority w:val="99"/>
    <w:locked/>
    <w:rsid w:val="00F52B10"/>
    <w:rPr>
      <w:rFonts w:ascii="Courier New" w:hAnsi="Courier New"/>
      <w:lang w:val="ru-RU" w:eastAsia="ru-RU"/>
    </w:rPr>
  </w:style>
  <w:style w:type="paragraph" w:customStyle="1" w:styleId="aff">
    <w:name w:val="Информация об изменениях документа"/>
    <w:basedOn w:val="a"/>
    <w:next w:val="a"/>
    <w:uiPriority w:val="99"/>
    <w:rsid w:val="00502E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Standard">
    <w:name w:val="Standard"/>
    <w:uiPriority w:val="99"/>
    <w:rsid w:val="0049724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f0">
    <w:name w:val="Базовый"/>
    <w:uiPriority w:val="99"/>
    <w:rsid w:val="007F274F"/>
    <w:pPr>
      <w:tabs>
        <w:tab w:val="left" w:pos="708"/>
      </w:tabs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uiPriority w:val="99"/>
    <w:rsid w:val="00585A43"/>
  </w:style>
  <w:style w:type="character" w:customStyle="1" w:styleId="13">
    <w:name w:val="Знак Знак1"/>
    <w:uiPriority w:val="99"/>
    <w:rsid w:val="00970CF9"/>
    <w:rPr>
      <w:rFonts w:ascii="Courier New" w:hAnsi="Courier New"/>
    </w:rPr>
  </w:style>
  <w:style w:type="paragraph" w:customStyle="1" w:styleId="23">
    <w:name w:val="Без интервала2"/>
    <w:uiPriority w:val="99"/>
    <w:rsid w:val="00C42FAB"/>
    <w:rPr>
      <w:rFonts w:eastAsia="Times New Roman"/>
      <w:sz w:val="22"/>
      <w:szCs w:val="22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C42F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rsid w:val="00A934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f8"/>
    <w:uiPriority w:val="39"/>
    <w:rsid w:val="00E94E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link w:val="a5"/>
    <w:uiPriority w:val="99"/>
    <w:locked/>
    <w:rsid w:val="00B5599D"/>
    <w:rPr>
      <w:rFonts w:ascii="Verdana" w:eastAsia="Times New Roman" w:hAnsi="Verdana"/>
      <w:sz w:val="13"/>
      <w:szCs w:val="13"/>
    </w:rPr>
  </w:style>
  <w:style w:type="character" w:customStyle="1" w:styleId="c0">
    <w:name w:val="c0"/>
    <w:rsid w:val="00B86C48"/>
  </w:style>
  <w:style w:type="paragraph" w:customStyle="1" w:styleId="c1">
    <w:name w:val="c1"/>
    <w:basedOn w:val="a"/>
    <w:rsid w:val="00DF0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08F321C971A169D7C651F0EF5D846D59CDF22CBCA2C48D4B2EFCF505cF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24D6-E63F-4322-B1AB-DDEA15B5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59</Pages>
  <Words>20227</Words>
  <Characters>115296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474</cp:revision>
  <cp:lastPrinted>2016-05-18T08:25:00Z</cp:lastPrinted>
  <dcterms:created xsi:type="dcterms:W3CDTF">2016-03-30T06:00:00Z</dcterms:created>
  <dcterms:modified xsi:type="dcterms:W3CDTF">2017-05-15T08:00:00Z</dcterms:modified>
</cp:coreProperties>
</file>