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5" w:rsidRPr="00B52B95" w:rsidRDefault="00B52B95" w:rsidP="00B52B95">
      <w:pPr>
        <w:pStyle w:val="a3"/>
        <w:rPr>
          <w:sz w:val="28"/>
          <w:szCs w:val="28"/>
        </w:rPr>
      </w:pPr>
      <w:r w:rsidRPr="00B52B95">
        <w:rPr>
          <w:color w:val="000000"/>
          <w:sz w:val="28"/>
          <w:szCs w:val="28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B52B95" w:rsidRPr="00B52B95" w:rsidRDefault="00B52B95" w:rsidP="00B52B95">
      <w:pPr>
        <w:pStyle w:val="a3"/>
        <w:spacing w:after="147"/>
        <w:rPr>
          <w:sz w:val="28"/>
          <w:szCs w:val="28"/>
        </w:rPr>
      </w:pPr>
      <w:proofErr w:type="gramStart"/>
      <w:r w:rsidRPr="00B52B95">
        <w:rPr>
          <w:color w:val="333333"/>
          <w:sz w:val="28"/>
          <w:szCs w:val="28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B52B95" w:rsidRPr="00B52B95" w:rsidRDefault="00B52B95" w:rsidP="00B52B95">
      <w:pPr>
        <w:pStyle w:val="a3"/>
        <w:spacing w:after="147"/>
        <w:rPr>
          <w:sz w:val="28"/>
          <w:szCs w:val="28"/>
        </w:rPr>
      </w:pPr>
      <w:r w:rsidRPr="00B52B95">
        <w:rPr>
          <w:color w:val="333333"/>
          <w:sz w:val="28"/>
          <w:szCs w:val="28"/>
        </w:rPr>
        <w:t>а) временной нетрудоспособности;</w:t>
      </w:r>
    </w:p>
    <w:p w:rsidR="00B52B95" w:rsidRPr="00B52B95" w:rsidRDefault="00B52B95" w:rsidP="00B52B95">
      <w:pPr>
        <w:pStyle w:val="a3"/>
        <w:spacing w:after="147"/>
        <w:rPr>
          <w:sz w:val="28"/>
          <w:szCs w:val="28"/>
        </w:rPr>
      </w:pPr>
      <w:r w:rsidRPr="00B52B95">
        <w:rPr>
          <w:color w:val="333333"/>
          <w:sz w:val="28"/>
          <w:szCs w:val="28"/>
        </w:rPr>
        <w:t>б) отпуска;</w:t>
      </w:r>
    </w:p>
    <w:p w:rsidR="00B52B95" w:rsidRPr="00B52B95" w:rsidRDefault="00B52B95" w:rsidP="00B52B95">
      <w:pPr>
        <w:pStyle w:val="a3"/>
        <w:spacing w:after="147"/>
        <w:rPr>
          <w:sz w:val="28"/>
          <w:szCs w:val="28"/>
        </w:rPr>
      </w:pPr>
      <w:r w:rsidRPr="00B52B95">
        <w:rPr>
          <w:color w:val="333333"/>
          <w:sz w:val="28"/>
          <w:szCs w:val="28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B52B95" w:rsidRPr="00B52B95" w:rsidRDefault="00B52B95" w:rsidP="00B52B95">
      <w:pPr>
        <w:pStyle w:val="a3"/>
        <w:spacing w:after="147"/>
        <w:rPr>
          <w:sz w:val="28"/>
          <w:szCs w:val="28"/>
        </w:rPr>
      </w:pPr>
      <w:r w:rsidRPr="00B52B95">
        <w:rPr>
          <w:color w:val="333333"/>
          <w:sz w:val="28"/>
          <w:szCs w:val="28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B52B95">
        <w:rPr>
          <w:color w:val="333333"/>
          <w:sz w:val="28"/>
          <w:szCs w:val="28"/>
        </w:rPr>
        <w:t>даты</w:t>
      </w:r>
      <w:proofErr w:type="gramEnd"/>
      <w:r w:rsidRPr="00B52B95">
        <w:rPr>
          <w:color w:val="333333"/>
          <w:sz w:val="28"/>
          <w:szCs w:val="28"/>
        </w:rPr>
        <w:t xml:space="preserve"> не подавшие одно из письменных заявлений.</w:t>
      </w:r>
    </w:p>
    <w:p w:rsidR="00B52B95" w:rsidRPr="00B52B95" w:rsidRDefault="00B52B95" w:rsidP="00B52B95">
      <w:pPr>
        <w:pStyle w:val="a3"/>
        <w:spacing w:after="0"/>
        <w:rPr>
          <w:sz w:val="28"/>
          <w:szCs w:val="28"/>
        </w:rPr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64B2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05441"/>
    <w:rsid w:val="00961FAD"/>
    <w:rsid w:val="0096493F"/>
    <w:rsid w:val="009C2C6E"/>
    <w:rsid w:val="00A46125"/>
    <w:rsid w:val="00A626E7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2020-03-04T07:52:00Z</dcterms:created>
  <dcterms:modified xsi:type="dcterms:W3CDTF">2020-03-04T07:52:00Z</dcterms:modified>
</cp:coreProperties>
</file>