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C3" w:rsidRPr="00B455C3" w:rsidRDefault="00B455C3" w:rsidP="00B455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5C3">
        <w:rPr>
          <w:rFonts w:ascii="Times New Roman" w:hAnsi="Times New Roman" w:cs="Times New Roman"/>
          <w:sz w:val="28"/>
          <w:szCs w:val="28"/>
        </w:rPr>
        <w:t>Требуется ли обязательство об оформлении права собственности на жилье, оплачиваемое материнским капиталом, в случае если на момент подачи заявления право собственности на это жилье уже оформлено на всех членов семьи?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  <w:t>В этом нет необходимости, если при подаче заявления в ПФР будут представлены документы, подтверждающие право собственности всех членов семьи.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</w:r>
      <w:r w:rsidRPr="00B455C3">
        <w:rPr>
          <w:rFonts w:ascii="Times New Roman" w:hAnsi="Times New Roman" w:cs="Times New Roman"/>
          <w:sz w:val="28"/>
          <w:szCs w:val="28"/>
        </w:rPr>
        <w:br/>
        <w:t>Обязательно ли при подаче заявления о распоряжении материнским капиталом подтверждать регистрацией по месту жительства совместное проживание родителей и детей в квартире, которая была куплена в кредит?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  <w:t>Нет, не обязательно. Совместное проживание родителей и детей в квартире не является условием для распоряжения материнским капиталом.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</w:r>
      <w:r w:rsidRPr="00B455C3">
        <w:rPr>
          <w:rFonts w:ascii="Times New Roman" w:hAnsi="Times New Roman" w:cs="Times New Roman"/>
          <w:sz w:val="28"/>
          <w:szCs w:val="28"/>
        </w:rPr>
        <w:br/>
        <w:t>Как быстро ПФР перечислит продавцу средства материнского капитала при покупке квартиры?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  <w:t>Деньги перечислят продавцу в течение 10 рабочих дней со дня принятия ПФР решения об удовлетворении заявления.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</w:r>
      <w:r w:rsidRPr="00B455C3">
        <w:rPr>
          <w:rFonts w:ascii="Times New Roman" w:hAnsi="Times New Roman" w:cs="Times New Roman"/>
          <w:sz w:val="28"/>
          <w:szCs w:val="28"/>
        </w:rPr>
        <w:br/>
        <w:t>Что будет с материнским капиталом в случае смерти получателя?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  <w:t>В случае смерти женщины — владельца сертификата материнский капитал переходит к отцу детей, а в случае его смерти — к детям. При этом сумма материнского капитала делится между детьми в равных долях.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</w:r>
      <w:r w:rsidRPr="00B455C3">
        <w:rPr>
          <w:rFonts w:ascii="Times New Roman" w:hAnsi="Times New Roman" w:cs="Times New Roman"/>
          <w:sz w:val="28"/>
          <w:szCs w:val="28"/>
        </w:rPr>
        <w:br/>
        <w:t>Можно ли вернуть средства материнского капитала, которые первоначально были направлены на формирование накопительной пенсии?</w:t>
      </w:r>
      <w:r w:rsidRPr="00B45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5C3">
        <w:rPr>
          <w:rFonts w:ascii="Times New Roman" w:hAnsi="Times New Roman" w:cs="Times New Roman"/>
          <w:sz w:val="28"/>
          <w:szCs w:val="28"/>
        </w:rPr>
        <w:br/>
        <w:t xml:space="preserve">Да, можно. Для этого нужно направить в ПФР соответствующее заявление. </w:t>
      </w:r>
      <w:proofErr w:type="spellStart"/>
      <w:proofErr w:type="gramStart"/>
      <w:r w:rsidRPr="00B455C3">
        <w:rPr>
          <w:rFonts w:ascii="Times New Roman" w:hAnsi="Times New Roman" w:cs="Times New Roman"/>
          <w:sz w:val="28"/>
          <w:szCs w:val="28"/>
          <w:lang w:val="en-US"/>
        </w:rPr>
        <w:t>Главное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сделать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5C3">
        <w:rPr>
          <w:rFonts w:ascii="Times New Roman" w:hAnsi="Times New Roman" w:cs="Times New Roman"/>
          <w:sz w:val="28"/>
          <w:szCs w:val="28"/>
          <w:lang w:val="en-US"/>
        </w:rPr>
        <w:t>пенсии</w:t>
      </w:r>
      <w:proofErr w:type="spellEnd"/>
      <w:r w:rsidRPr="00B455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55C3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</w:p>
    <w:p w:rsidR="00B455C3" w:rsidRPr="00B455C3" w:rsidRDefault="00B455C3" w:rsidP="00B455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900" w:rsidRPr="00B455C3" w:rsidRDefault="002F5900" w:rsidP="00B455C3"/>
    <w:sectPr w:rsidR="002F5900" w:rsidRPr="00B455C3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381991"/>
    <w:rsid w:val="00436AAA"/>
    <w:rsid w:val="00454DA0"/>
    <w:rsid w:val="00455FF0"/>
    <w:rsid w:val="00473F55"/>
    <w:rsid w:val="004F1AD9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410F0"/>
    <w:rsid w:val="00A81974"/>
    <w:rsid w:val="00AC3585"/>
    <w:rsid w:val="00B455C3"/>
    <w:rsid w:val="00B751D8"/>
    <w:rsid w:val="00BA47A6"/>
    <w:rsid w:val="00BC786D"/>
    <w:rsid w:val="00BE242A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2019-12-26T14:28:00Z</dcterms:created>
  <dcterms:modified xsi:type="dcterms:W3CDTF">2019-12-26T14:28:00Z</dcterms:modified>
</cp:coreProperties>
</file>