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19" w:rsidRPr="007E0219" w:rsidRDefault="007E0219" w:rsidP="007E0219">
      <w:pPr>
        <w:pStyle w:val="a3"/>
        <w:spacing w:after="240"/>
      </w:pPr>
    </w:p>
    <w:p w:rsidR="00B6001D" w:rsidRPr="00B6001D" w:rsidRDefault="00B6001D" w:rsidP="00B6001D">
      <w:pPr>
        <w:pStyle w:val="3"/>
        <w:spacing w:before="0" w:after="147"/>
      </w:pPr>
      <w:hyperlink r:id="rId5" w:history="1">
        <w:r w:rsidRPr="00B6001D">
          <w:rPr>
            <w:rStyle w:val="a4"/>
            <w:rFonts w:ascii="Arial" w:hAnsi="Arial" w:cs="Arial"/>
            <w:b w:val="0"/>
            <w:bCs w:val="0"/>
            <w:sz w:val="36"/>
            <w:szCs w:val="36"/>
            <w:bdr w:val="none" w:sz="0" w:space="0" w:color="auto" w:frame="1"/>
          </w:rPr>
          <w:t>Куда и когда обратиться за назначением ежемесячной выплаты</w:t>
        </w:r>
      </w:hyperlink>
    </w:p>
    <w:p w:rsidR="00B6001D" w:rsidRPr="00B6001D" w:rsidRDefault="00B6001D" w:rsidP="00B6001D">
      <w:pPr>
        <w:pStyle w:val="a3"/>
        <w:spacing w:after="147"/>
      </w:pPr>
      <w:r w:rsidRPr="00B6001D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Ежемесячная выплата выплачивается семье до достижения ребенком 1,5 лет:</w:t>
      </w:r>
    </w:p>
    <w:p w:rsidR="00B6001D" w:rsidRPr="00B6001D" w:rsidRDefault="00B6001D" w:rsidP="00B6001D">
      <w:pPr>
        <w:pStyle w:val="a3"/>
        <w:numPr>
          <w:ilvl w:val="0"/>
          <w:numId w:val="9"/>
        </w:numPr>
        <w:spacing w:after="147"/>
      </w:pPr>
      <w:r w:rsidRPr="00B6001D">
        <w:rPr>
          <w:rStyle w:val="a5"/>
          <w:rFonts w:ascii="Arial" w:hAnsi="Arial" w:cs="Arial"/>
          <w:color w:val="616161"/>
          <w:sz w:val="26"/>
          <w:szCs w:val="26"/>
          <w:bdr w:val="none" w:sz="0" w:space="0" w:color="auto" w:frame="1"/>
        </w:rPr>
        <w:t>Со дня рождения ребенка</w:t>
      </w:r>
      <w:r w:rsidRPr="00B6001D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, если обращение последовало не позднее 6 месяцев </w:t>
      </w:r>
      <w:proofErr w:type="gramStart"/>
      <w:r w:rsidRPr="00B6001D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с даты рождения</w:t>
      </w:r>
      <w:proofErr w:type="gramEnd"/>
      <w:r w:rsidRPr="00B6001D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 ребенка (сумма ежемесячных выплат за прошедшие месяцы с рождения ребенка до обращения за назначением выплаты будет перечислена гражданину в полном размере);</w:t>
      </w:r>
    </w:p>
    <w:p w:rsidR="00B6001D" w:rsidRPr="00B6001D" w:rsidRDefault="00B6001D" w:rsidP="00B6001D">
      <w:pPr>
        <w:pStyle w:val="a3"/>
        <w:numPr>
          <w:ilvl w:val="0"/>
          <w:numId w:val="9"/>
        </w:numPr>
        <w:spacing w:after="147"/>
      </w:pPr>
      <w:r w:rsidRPr="00B6001D">
        <w:rPr>
          <w:rStyle w:val="a5"/>
          <w:rFonts w:ascii="Arial" w:hAnsi="Arial" w:cs="Arial"/>
          <w:color w:val="616161"/>
          <w:sz w:val="26"/>
          <w:szCs w:val="26"/>
          <w:bdr w:val="none" w:sz="0" w:space="0" w:color="auto" w:frame="1"/>
        </w:rPr>
        <w:t>Со дня обращения</w:t>
      </w:r>
      <w:r w:rsidRPr="00B6001D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, если гражданин обратился за назначением выплаты позднее 6 месяцев</w:t>
      </w:r>
    </w:p>
    <w:p w:rsidR="00B6001D" w:rsidRPr="00B6001D" w:rsidRDefault="00B6001D" w:rsidP="00B6001D">
      <w:pPr>
        <w:pStyle w:val="a3"/>
        <w:spacing w:after="147"/>
      </w:pPr>
      <w:r w:rsidRPr="00B6001D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Заявление о назначении ежемесячной выплаты подается в территориальный орган Пенсионного фонда России по месту жительства. Закон предоставляет 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 </w:t>
      </w:r>
      <w:r w:rsidRPr="00B6001D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Пенсионному фонду месяц на рассмотрение заявления и еще десять рабочих дней на перевод средств. При этом перечисление должно произойти не позднее 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 </w:t>
      </w:r>
      <w:r w:rsidRPr="00B6001D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26 числа месяца, следующего за месяцем приёма (регистрации) заявления». Деньги будут перечисляться на банковский счет владельца </w:t>
      </w:r>
      <w:proofErr w:type="gramStart"/>
      <w:r w:rsidRPr="00B6001D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сертификата</w:t>
      </w:r>
      <w:proofErr w:type="gramEnd"/>
      <w:r w:rsidRPr="00B6001D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 на материнский капитал. Заявление на получение ежемесячной выплаты можно подать одновременно с заявлением о выдаче государственного сертификата на материнский (семейный) 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 </w:t>
      </w:r>
      <w:r w:rsidRPr="00B6001D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капитал и страхового свидетельства обязательного пенсионного страхования (СНИЛС) для рожденного ребенка.</w:t>
      </w:r>
    </w:p>
    <w:p w:rsidR="00A24D73" w:rsidRPr="00A24D73" w:rsidRDefault="00A24D73" w:rsidP="00A24D73">
      <w:pPr>
        <w:pStyle w:val="a3"/>
        <w:spacing w:after="240"/>
      </w:pPr>
    </w:p>
    <w:p w:rsidR="00D47E02" w:rsidRPr="00164FB9" w:rsidRDefault="00D47E02" w:rsidP="00D47E02">
      <w:pPr>
        <w:pStyle w:val="a3"/>
        <w:spacing w:after="240"/>
      </w:pPr>
    </w:p>
    <w:p w:rsidR="00B5008D" w:rsidRPr="00B5008D" w:rsidRDefault="00B5008D" w:rsidP="00B5008D">
      <w:pPr>
        <w:pStyle w:val="a3"/>
        <w:spacing w:after="147"/>
      </w:pPr>
    </w:p>
    <w:p w:rsidR="008A4862" w:rsidRPr="008A4862" w:rsidRDefault="008A4862" w:rsidP="008A4862">
      <w:pPr>
        <w:pStyle w:val="a3"/>
        <w:spacing w:after="240"/>
      </w:pPr>
    </w:p>
    <w:p w:rsidR="00A932EC" w:rsidRPr="008A4862" w:rsidRDefault="00A932EC" w:rsidP="008A4862"/>
    <w:sectPr w:rsidR="00A932EC" w:rsidRPr="008A4862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60"/>
    <w:multiLevelType w:val="multilevel"/>
    <w:tmpl w:val="402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321"/>
    <w:multiLevelType w:val="multilevel"/>
    <w:tmpl w:val="77B0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6509E"/>
    <w:multiLevelType w:val="multilevel"/>
    <w:tmpl w:val="F8BA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A26F3"/>
    <w:multiLevelType w:val="multilevel"/>
    <w:tmpl w:val="03C2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D1D4B"/>
    <w:multiLevelType w:val="multilevel"/>
    <w:tmpl w:val="F9F8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F6D92"/>
    <w:multiLevelType w:val="multilevel"/>
    <w:tmpl w:val="84D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C221F"/>
    <w:multiLevelType w:val="multilevel"/>
    <w:tmpl w:val="6B0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C6C49"/>
    <w:multiLevelType w:val="multilevel"/>
    <w:tmpl w:val="0D4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64FB9"/>
    <w:rsid w:val="001A4F0B"/>
    <w:rsid w:val="002B102A"/>
    <w:rsid w:val="002F4FFC"/>
    <w:rsid w:val="00364551"/>
    <w:rsid w:val="003E10CD"/>
    <w:rsid w:val="00436A4E"/>
    <w:rsid w:val="0047070B"/>
    <w:rsid w:val="004E1259"/>
    <w:rsid w:val="004F75CF"/>
    <w:rsid w:val="005E3068"/>
    <w:rsid w:val="007E0219"/>
    <w:rsid w:val="007E583C"/>
    <w:rsid w:val="00822E8C"/>
    <w:rsid w:val="00876EE1"/>
    <w:rsid w:val="008A4862"/>
    <w:rsid w:val="0092634F"/>
    <w:rsid w:val="009630BE"/>
    <w:rsid w:val="00980403"/>
    <w:rsid w:val="00A24D73"/>
    <w:rsid w:val="00A932EC"/>
    <w:rsid w:val="00B05332"/>
    <w:rsid w:val="00B5008D"/>
    <w:rsid w:val="00B6001D"/>
    <w:rsid w:val="00BB41A6"/>
    <w:rsid w:val="00C05401"/>
    <w:rsid w:val="00C32E42"/>
    <w:rsid w:val="00C33AA9"/>
    <w:rsid w:val="00D47E02"/>
    <w:rsid w:val="00D95F3D"/>
    <w:rsid w:val="00DE4B0A"/>
    <w:rsid w:val="00E90CF6"/>
    <w:rsid w:val="00F13A95"/>
    <w:rsid w:val="00F7541D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/~4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2019-06-28T12:17:00Z</dcterms:created>
  <dcterms:modified xsi:type="dcterms:W3CDTF">2019-06-28T12:17:00Z</dcterms:modified>
</cp:coreProperties>
</file>