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C" w:rsidRPr="00A932EC" w:rsidRDefault="00A932EC" w:rsidP="00A932EC">
      <w:pPr>
        <w:pStyle w:val="a3"/>
        <w:spacing w:after="0"/>
      </w:pPr>
    </w:p>
    <w:p w:rsidR="003E10CD" w:rsidRPr="003E10CD" w:rsidRDefault="003E10CD" w:rsidP="003E10CD">
      <w:pPr>
        <w:jc w:val="both"/>
        <w:rPr>
          <w:rFonts w:ascii="Times New Roman" w:hAnsi="Times New Roman" w:cs="Times New Roman"/>
          <w:sz w:val="28"/>
          <w:szCs w:val="28"/>
        </w:rPr>
      </w:pPr>
      <w:r w:rsidRPr="003E10CD">
        <w:rPr>
          <w:rFonts w:ascii="Times New Roman" w:hAnsi="Times New Roman" w:cs="Times New Roman"/>
          <w:sz w:val="28"/>
          <w:szCs w:val="28"/>
        </w:rPr>
        <w:t>Вопрос? Обязательна ли прописка при оформлении страхового свидетельства (СНИЛС)?</w:t>
      </w:r>
      <w:r w:rsidRPr="003E1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10CD">
        <w:rPr>
          <w:rFonts w:ascii="Times New Roman" w:hAnsi="Times New Roman" w:cs="Times New Roman"/>
          <w:sz w:val="28"/>
          <w:szCs w:val="28"/>
        </w:rPr>
        <w:br/>
        <w:t xml:space="preserve">Ответ! Страховой номер индивидуального лицевого счета (СНИЛС) присваивается физическим лицам независимо от наличия или отсутствия регистрации (прописки). Подать заявление на оформление страхового свидетельства вы можете в клиентскую службу любого территориального органа ПФР. </w:t>
      </w:r>
    </w:p>
    <w:p w:rsidR="00C32E42" w:rsidRPr="003E10CD" w:rsidRDefault="00C32E42" w:rsidP="003E1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E42" w:rsidRPr="003E10CD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1A4F0B"/>
    <w:rsid w:val="003E10CD"/>
    <w:rsid w:val="00A932EC"/>
    <w:rsid w:val="00C32E42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2019-06-28T11:33:00Z</dcterms:created>
  <dcterms:modified xsi:type="dcterms:W3CDTF">2019-06-28T11:33:00Z</dcterms:modified>
</cp:coreProperties>
</file>