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9" w:rsidRPr="00430349" w:rsidRDefault="00430349" w:rsidP="00430349">
      <w:pPr>
        <w:pStyle w:val="a3"/>
        <w:rPr>
          <w:sz w:val="36"/>
          <w:szCs w:val="36"/>
        </w:rPr>
      </w:pPr>
      <w:r w:rsidRPr="00430349">
        <w:rPr>
          <w:sz w:val="36"/>
          <w:szCs w:val="36"/>
        </w:rPr>
        <w:t>Пенсионный фонд Российской Федерации напоминает гражданам, что получить документ, подтверждающий регистрацию, или изменить анкетные данные, содержащиеся в индивидуальном лицевом счете, можно в любой Клиентской службе ПФР по всей России.</w:t>
      </w:r>
    </w:p>
    <w:p w:rsidR="00430349" w:rsidRPr="00430349" w:rsidRDefault="00430349" w:rsidP="00430349">
      <w:pPr>
        <w:pStyle w:val="a3"/>
        <w:rPr>
          <w:sz w:val="36"/>
          <w:szCs w:val="36"/>
        </w:rPr>
      </w:pPr>
      <w:r w:rsidRPr="00430349">
        <w:rPr>
          <w:sz w:val="36"/>
          <w:szCs w:val="36"/>
        </w:rPr>
        <w:t>Клиентские службы проводят услугу по регистрации в системе индивидуального (персонифицированного) учета и выдачу документа, подтверждающего регистрацию, сразу при обращении гражданина.</w:t>
      </w:r>
    </w:p>
    <w:p w:rsidR="00430349" w:rsidRPr="00430349" w:rsidRDefault="00430349" w:rsidP="00430349">
      <w:pPr>
        <w:pStyle w:val="a3"/>
        <w:rPr>
          <w:sz w:val="36"/>
          <w:szCs w:val="36"/>
        </w:rPr>
      </w:pPr>
      <w:r w:rsidRPr="00430349">
        <w:rPr>
          <w:sz w:val="36"/>
          <w:szCs w:val="36"/>
        </w:rPr>
        <w:t xml:space="preserve">Также на сайте ПФР в личном кабинете реализован сервис получения документа, подтверждающего регистрацию в системе индивидуального (персонифицированного) учета, в режиме </w:t>
      </w:r>
      <w:proofErr w:type="spellStart"/>
      <w:r w:rsidRPr="00430349">
        <w:rPr>
          <w:sz w:val="36"/>
          <w:szCs w:val="36"/>
        </w:rPr>
        <w:t>онлайн</w:t>
      </w:r>
      <w:proofErr w:type="spellEnd"/>
      <w:r w:rsidRPr="00430349">
        <w:rPr>
          <w:sz w:val="36"/>
          <w:szCs w:val="36"/>
        </w:rPr>
        <w:t>, что позволяет гражданину получить сведения о СНИЛС в электронном виде, не выходя из дома.</w:t>
      </w:r>
    </w:p>
    <w:p w:rsidR="00B942F1" w:rsidRPr="00430349" w:rsidRDefault="00B942F1" w:rsidP="00F528B3">
      <w:pPr>
        <w:rPr>
          <w:sz w:val="36"/>
          <w:szCs w:val="36"/>
        </w:rPr>
      </w:pPr>
    </w:p>
    <w:sectPr w:rsidR="00B942F1" w:rsidRPr="0043034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30349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2019-09-27T13:18:00Z</dcterms:created>
  <dcterms:modified xsi:type="dcterms:W3CDTF">2019-09-27T13:18:00Z</dcterms:modified>
</cp:coreProperties>
</file>