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Как формировать свою страховую пенсию правильно</w:t>
      </w:r>
    </w:p>
    <w:p>
      <w:pPr>
        <w:pStyle w:val="NormalWeb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Уже почти 3 года страховая пенсия в России формируется по новой формуле. С 1 января 2015 года размер страховой пенсии определяется исходя из индивидуального пенсионного коэффициента (ИПК или пенсионный балл).</w:t>
      </w:r>
    </w:p>
    <w:p>
      <w:pPr>
        <w:pStyle w:val="NormalWeb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В  пенсионных баллах  отражаются все права граждан на страховую пенсию. Сколько баллов человек наберет  к пенсии, зависит от многих факторов.</w:t>
      </w:r>
    </w:p>
    <w:p>
      <w:pPr>
        <w:pStyle w:val="NormalWeb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достойной пенсии необходимо:</w:t>
      </w:r>
    </w:p>
    <w:p>
      <w:pPr>
        <w:pStyle w:val="NormalWeb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rStyle w:val="Strong"/>
          <w:sz w:val="28"/>
          <w:szCs w:val="28"/>
        </w:rPr>
        <w:t>Иметь легальный заработок и высокую зарплату</w:t>
      </w:r>
      <w:r>
        <w:rPr>
          <w:sz w:val="28"/>
          <w:szCs w:val="28"/>
        </w:rPr>
        <w:t>. Количество баллов напрямую зависит от заработка человека и размера перечисленных в пенсионную систему взносов от его работодателя. Чем выше зарплата, тем больше размер пенсии. (</w:t>
      </w:r>
      <w:r>
        <w:rPr>
          <w:rStyle w:val="Style14"/>
          <w:sz w:val="28"/>
          <w:szCs w:val="28"/>
        </w:rPr>
        <w:t>При «серых» схемах оплаты труда деньги на пополнение «пенсионного» счета работника не поступают или же будущая пенсия человека формируется в минимальном размере</w:t>
      </w:r>
      <w:r>
        <w:rPr>
          <w:sz w:val="28"/>
          <w:szCs w:val="28"/>
        </w:rPr>
        <w:t>).</w:t>
      </w:r>
    </w:p>
    <w:p>
      <w:pPr>
        <w:pStyle w:val="NormalWeb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Также немаловажен </w:t>
      </w:r>
      <w:r>
        <w:rPr>
          <w:rStyle w:val="Strong"/>
          <w:sz w:val="28"/>
          <w:szCs w:val="28"/>
        </w:rPr>
        <w:t>большой стаж</w:t>
      </w:r>
      <w:r>
        <w:rPr>
          <w:sz w:val="28"/>
          <w:szCs w:val="28"/>
        </w:rPr>
        <w:t xml:space="preserve">.  Чем продолжительнее страховой стаж гражданина, тем больше у него сформировано пенсионных прав. А это значит, что пенсия будет выше. </w:t>
      </w:r>
    </w:p>
    <w:p>
      <w:pPr>
        <w:pStyle w:val="NormalWeb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размер пенсионного капитала влияет и </w:t>
      </w:r>
      <w:r>
        <w:rPr>
          <w:rStyle w:val="Strong"/>
          <w:sz w:val="28"/>
          <w:szCs w:val="28"/>
        </w:rPr>
        <w:t>возраст обращения за назначением пенсии.</w:t>
      </w:r>
      <w:r>
        <w:rPr>
          <w:sz w:val="28"/>
          <w:szCs w:val="28"/>
        </w:rPr>
        <w:t xml:space="preserve"> То есть, выходить на пенсию позже выгодно. Если человек примет решение не бросать работу после достижения пенсионного возраста и не станет обращаться за назначением пенсии, то ему начисляются премиальные баллы. Так  за 5 лет работы (после наступления пенсионного возраста)  его пенсия увеличится на 45 %, за 10 лет – более чем в 2 раза.</w:t>
      </w:r>
    </w:p>
    <w:p>
      <w:pPr>
        <w:pStyle w:val="NormalWeb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4) В стаж засчитываются срочная служба в армии, уход за ребенком (период ухода учитывается до достижения ребенком полутора лет, но не более шести лет в общей сложности), ребенком-инвалидом, гражданином старше 80 лет. За эти так называемые "нестраховые периоды" присваиваются особые годовые баллы в том случае, если в эти периоды гражданин не работал. Например, за 1 год отпуска по уходу за первым ребенком начисляется 1,8 балла, за вторым – уже 3,6 балла, за третьим и четвертым ребенком – 5,4 балла.</w:t>
      </w:r>
    </w:p>
    <w:p>
      <w:pPr>
        <w:pStyle w:val="NormalWeb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Тем, кто будет выходить на пенсию в 2025 году и позже для получения минимальной пенсии необходимо набрать 30 баллов. В 2024 году минимальный стаж для выхода на пенсию составит 15 лет. Возраст выхода на пенсию по-прежнему остается неизменным: для женщин – 55 лет, для мужчин – 60 лет.</w:t>
      </w:r>
    </w:p>
    <w:p>
      <w:pPr>
        <w:pStyle w:val="Normal"/>
        <w:ind w:left="0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66a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6062b"/>
    <w:rPr>
      <w:b/>
      <w:bCs/>
    </w:rPr>
  </w:style>
  <w:style w:type="character" w:styleId="Style14">
    <w:name w:val="Выделение"/>
    <w:basedOn w:val="DefaultParagraphFont"/>
    <w:uiPriority w:val="20"/>
    <w:qFormat/>
    <w:rsid w:val="0036062b"/>
    <w:rPr>
      <w:i/>
      <w:i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36062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Application>LibreOffice/5.0.3.2$Windows_x86 LibreOffice_project/e5f16313668ac592c1bfb310f4390624e3dbfb75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2017-10-18T07:42:00Z</dcterms:created>
  <dc:creator>Царенья Елена Львовна</dc:creator>
  <dc:language>ru-RU</dc:language>
  <cp:lastModifiedBy>Царенья Елена Львовна</cp:lastModifiedBy>
  <dcterms:modified xsi:type="dcterms:W3CDTF">2017-10-18T10:03:00Z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