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6" w:rsidRPr="00734816" w:rsidRDefault="00734816" w:rsidP="00734816">
      <w:pPr>
        <w:pStyle w:val="a3"/>
        <w:spacing w:after="0"/>
        <w:rPr>
          <w:sz w:val="28"/>
          <w:szCs w:val="28"/>
        </w:rPr>
      </w:pPr>
      <w:r w:rsidRPr="00734816">
        <w:rPr>
          <w:color w:val="000000"/>
          <w:sz w:val="28"/>
          <w:szCs w:val="28"/>
        </w:rPr>
        <w:t>Досрочное назначение пенсии за длительный стаж.</w:t>
      </w:r>
      <w:r w:rsidRPr="00734816">
        <w:rPr>
          <w:color w:val="000000"/>
          <w:sz w:val="28"/>
          <w:szCs w:val="28"/>
          <w:lang w:val="en-US"/>
        </w:rPr>
        <w:t> </w:t>
      </w:r>
      <w:r w:rsidRPr="00734816">
        <w:rPr>
          <w:color w:val="000000"/>
          <w:sz w:val="28"/>
          <w:szCs w:val="28"/>
        </w:rPr>
        <w:br/>
      </w:r>
      <w:r w:rsidRPr="00734816">
        <w:rPr>
          <w:color w:val="000000"/>
          <w:sz w:val="28"/>
          <w:szCs w:val="28"/>
        </w:rPr>
        <w:br/>
        <w:t xml:space="preserve">Пенсионным законодательством предусмотрено новое основание назначения досрочной страховой пенсии по старости для граждан, имеющих длительный стаж. Женщины со стажем не менее 37 лет и мужчины со стажем не менее 42 лет могут выйти на пенсию на два года раньше общеустановленного пенсионного возраста, но не ранее 55 лет для женщин и 60 лет для мужчин. В целях определения права на указанную пенсию в стаж засчитываются только периоды работы на территории Российской Федерации, за которые работодатели начисляли страховые взносы в ПФР, а так же периоды получения пособия по обязательному социальному страхованию по временной нетрудоспособности. Иные периоды (период ухода за ребенком, период службы в армии, период ухода за инвалидом или нетрудоспособным гражданином, а также учеба) в страховой стаж требуемых 37 лет для женщин и 42 — для мужчин, не включаются. </w:t>
      </w:r>
    </w:p>
    <w:p w:rsidR="00734816" w:rsidRPr="00734816" w:rsidRDefault="00734816" w:rsidP="00734816">
      <w:pPr>
        <w:pStyle w:val="a3"/>
        <w:spacing w:after="0"/>
        <w:rPr>
          <w:sz w:val="28"/>
          <w:szCs w:val="28"/>
        </w:rPr>
      </w:pPr>
    </w:p>
    <w:p w:rsidR="001B55E3" w:rsidRPr="00734816" w:rsidRDefault="001B55E3" w:rsidP="00734816">
      <w:pPr>
        <w:rPr>
          <w:rFonts w:ascii="Times New Roman" w:hAnsi="Times New Roman" w:cs="Times New Roman"/>
          <w:sz w:val="28"/>
          <w:szCs w:val="28"/>
        </w:rPr>
      </w:pPr>
    </w:p>
    <w:sectPr w:rsidR="001B55E3" w:rsidRPr="00734816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255D72"/>
    <w:rsid w:val="00431398"/>
    <w:rsid w:val="0059137C"/>
    <w:rsid w:val="00704952"/>
    <w:rsid w:val="00734816"/>
    <w:rsid w:val="0079358B"/>
    <w:rsid w:val="009116D4"/>
    <w:rsid w:val="00951EFC"/>
    <w:rsid w:val="00984A8D"/>
    <w:rsid w:val="00AD6D02"/>
    <w:rsid w:val="00B00018"/>
    <w:rsid w:val="00B62442"/>
    <w:rsid w:val="00C005C9"/>
    <w:rsid w:val="00C7447A"/>
    <w:rsid w:val="00CC21F3"/>
    <w:rsid w:val="00CC44E0"/>
    <w:rsid w:val="00D55520"/>
    <w:rsid w:val="00D85EBB"/>
    <w:rsid w:val="00D873DB"/>
    <w:rsid w:val="00D979D4"/>
    <w:rsid w:val="00DA45BF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2019-12-27T14:38:00Z</dcterms:created>
  <dcterms:modified xsi:type="dcterms:W3CDTF">2019-12-27T14:38:00Z</dcterms:modified>
</cp:coreProperties>
</file>