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38" w:rsidRPr="00040E38" w:rsidRDefault="00040E38" w:rsidP="00040E38">
      <w:pPr>
        <w:pStyle w:val="a3"/>
        <w:spacing w:after="0"/>
        <w:jc w:val="both"/>
        <w:rPr>
          <w:sz w:val="36"/>
          <w:szCs w:val="36"/>
        </w:rPr>
      </w:pPr>
      <w:r w:rsidRPr="00040E38">
        <w:rPr>
          <w:sz w:val="36"/>
          <w:szCs w:val="36"/>
        </w:rPr>
        <w:t>сегодня на размер пенсии в первую очередь влияют:</w:t>
      </w:r>
      <w:r w:rsidRPr="00040E38">
        <w:rPr>
          <w:sz w:val="36"/>
          <w:szCs w:val="36"/>
        </w:rPr>
        <w:br/>
        <w:t xml:space="preserve">– размер заработной платы: чем выше зарплата, тем выше пенсия. </w:t>
      </w:r>
      <w:proofErr w:type="gramStart"/>
      <w:r w:rsidRPr="00040E38">
        <w:rPr>
          <w:sz w:val="36"/>
          <w:szCs w:val="36"/>
        </w:rPr>
        <w:t>Если работодатель не делал взносы за своего работника в систему обязательного пенсионного страхования в полном объеме (например, в случае выплаты «серой» заработной платы), этот заработок в формировании пенсионного капитала не участвует;</w:t>
      </w:r>
      <w:r w:rsidRPr="00040E38">
        <w:rPr>
          <w:sz w:val="36"/>
          <w:szCs w:val="36"/>
        </w:rPr>
        <w:br/>
        <w:t>– длительность страхового стажа: чем продолжительнее страховой стаж гражданина, тем больше у него будет сформировано пенсионных прав, за каждый год трудовой деятельности будет начисляться определенное количество пенсионных баллов;</w:t>
      </w:r>
      <w:proofErr w:type="gramEnd"/>
      <w:r w:rsidRPr="00040E38">
        <w:rPr>
          <w:sz w:val="36"/>
          <w:szCs w:val="36"/>
        </w:rPr>
        <w:br/>
        <w:t>– возраст обращения за назначением страховой пенсии: пенсия будет существенно повышена за каждый год, истекший после достижения пенсионного возраста до обращения за пенсией.</w:t>
      </w:r>
      <w:r w:rsidRPr="00040E38">
        <w:rPr>
          <w:sz w:val="36"/>
          <w:szCs w:val="36"/>
        </w:rPr>
        <w:br/>
        <w:t>В действующих правилах расчета пенсии засчитываются в стаж такие социально значимые периоды жизни человека, как срочная служба в армии, уход за ребенком, ребенком-инвалидом, гражданином старше 80 лет. За эти так называемые «</w:t>
      </w:r>
      <w:proofErr w:type="spellStart"/>
      <w:r w:rsidRPr="00040E38">
        <w:rPr>
          <w:sz w:val="36"/>
          <w:szCs w:val="36"/>
        </w:rPr>
        <w:t>нестраховые</w:t>
      </w:r>
      <w:proofErr w:type="spellEnd"/>
      <w:r w:rsidRPr="00040E38">
        <w:rPr>
          <w:sz w:val="36"/>
          <w:szCs w:val="36"/>
        </w:rPr>
        <w:t xml:space="preserve">» периоды присваиваются особые годовые коэффициенты, если в эти периоды гражданин не работал. </w:t>
      </w:r>
    </w:p>
    <w:p w:rsidR="00040E38" w:rsidRPr="00040E38" w:rsidRDefault="00040E38" w:rsidP="00040E38">
      <w:pPr>
        <w:pStyle w:val="a3"/>
        <w:spacing w:after="0"/>
      </w:pPr>
    </w:p>
    <w:p w:rsidR="00182FBE" w:rsidRDefault="00182FBE"/>
    <w:sectPr w:rsidR="00182FBE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18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2019-09-27T06:07:00Z</dcterms:created>
  <dcterms:modified xsi:type="dcterms:W3CDTF">2019-09-27T06:07:00Z</dcterms:modified>
</cp:coreProperties>
</file>