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FC" w:rsidRPr="00712AFC" w:rsidRDefault="00712AFC" w:rsidP="00712AFC">
      <w:pPr>
        <w:pStyle w:val="a3"/>
        <w:rPr>
          <w:sz w:val="32"/>
          <w:szCs w:val="32"/>
        </w:rPr>
      </w:pPr>
      <w:r w:rsidRPr="00712AFC">
        <w:rPr>
          <w:sz w:val="32"/>
          <w:szCs w:val="32"/>
        </w:rPr>
        <w:t>Несмотря на изменения в пенсионном законодательстве, граждане, у которых формируются средства пенсионных накоплений, могут обратиться за их выплатой, как и прежде - с 55 и 60 лет (женщины и мужчины соответственно).</w:t>
      </w:r>
      <w:r w:rsidRPr="00712AFC">
        <w:rPr>
          <w:sz w:val="32"/>
          <w:szCs w:val="32"/>
        </w:rPr>
        <w:br/>
        <w:t>Напомним, что получать средства пенсионных накоплений можно будет при достижении указанного возраста при соблюдении условий для назначения страховой пенсии по старости (необходимого стажа и количества пенсионных коэффициентов).</w:t>
      </w:r>
      <w:r w:rsidRPr="00712AFC">
        <w:rPr>
          <w:sz w:val="32"/>
          <w:szCs w:val="32"/>
        </w:rPr>
        <w:br/>
        <w:t>Средства пенсионных накоплений можно получить в виде единовременной выплаты, срочной пенсионной выплаты или в виде накопительной пенсии, которая выплачивается пожизненно.</w:t>
      </w:r>
      <w:r w:rsidRPr="00712AFC">
        <w:rPr>
          <w:sz w:val="32"/>
          <w:szCs w:val="32"/>
        </w:rPr>
        <w:br/>
        <w:t>В последнем случае для расчета ежемесячной выплаты общая сумма пенсионных накоплений гражданина делится на период расчета накопительной пенсии. Период, используемый для расчета накопительной пенсии, ежегодно меняется, и в текущем году он составляет 252 месяца.</w:t>
      </w:r>
      <w:r w:rsidRPr="00712AFC">
        <w:rPr>
          <w:sz w:val="32"/>
          <w:szCs w:val="32"/>
        </w:rPr>
        <w:br/>
        <w:t>За выплатой средств пенсионных накоплений необходимо обращаться с соответствующим заявлением туда, где они формировались: либо в ПФР, либо в НПФ (если пенсионные накопления переданы в управление негосударственному пенсионному фонду).</w:t>
      </w:r>
      <w:r w:rsidRPr="00712AFC">
        <w:rPr>
          <w:sz w:val="32"/>
          <w:szCs w:val="32"/>
        </w:rPr>
        <w:br/>
        <w:t xml:space="preserve">Заявление о назначении накопительной пенсии можно подать и в электронном виде через Личный кабинет на сайте ПФР. Дистанционное назначение выплат из средств пенсионных накоплений через Личный кабинет доступно гражданам, которые формируют свои пенсионные накопления через Пенсионный фонд России. </w:t>
      </w:r>
    </w:p>
    <w:p w:rsidR="00B942F1" w:rsidRPr="00712AFC" w:rsidRDefault="00B942F1" w:rsidP="00712AFC">
      <w:pPr>
        <w:rPr>
          <w:sz w:val="32"/>
          <w:szCs w:val="32"/>
        </w:rPr>
      </w:pPr>
    </w:p>
    <w:sectPr w:rsidR="00B942F1" w:rsidRPr="00712AFC" w:rsidSect="00182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BD2"/>
    <w:multiLevelType w:val="multilevel"/>
    <w:tmpl w:val="8A3C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D29D8"/>
    <w:multiLevelType w:val="multilevel"/>
    <w:tmpl w:val="DA4C2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F43D4"/>
    <w:multiLevelType w:val="multilevel"/>
    <w:tmpl w:val="BF36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34C8E"/>
    <w:multiLevelType w:val="multilevel"/>
    <w:tmpl w:val="737E1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B32D85"/>
    <w:multiLevelType w:val="multilevel"/>
    <w:tmpl w:val="02887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0B0F7E"/>
    <w:multiLevelType w:val="multilevel"/>
    <w:tmpl w:val="1B9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EA713B"/>
    <w:multiLevelType w:val="multilevel"/>
    <w:tmpl w:val="8C5E7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3652B3"/>
    <w:multiLevelType w:val="multilevel"/>
    <w:tmpl w:val="E768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992E64"/>
    <w:multiLevelType w:val="multilevel"/>
    <w:tmpl w:val="FF7A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90387E"/>
    <w:multiLevelType w:val="multilevel"/>
    <w:tmpl w:val="F8069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6A3788"/>
    <w:multiLevelType w:val="multilevel"/>
    <w:tmpl w:val="191A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850E41"/>
    <w:multiLevelType w:val="multilevel"/>
    <w:tmpl w:val="05E4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6F781E"/>
    <w:multiLevelType w:val="multilevel"/>
    <w:tmpl w:val="B91E5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EE2516"/>
    <w:multiLevelType w:val="multilevel"/>
    <w:tmpl w:val="D70C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FE796C"/>
    <w:multiLevelType w:val="multilevel"/>
    <w:tmpl w:val="0E04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0B432C"/>
    <w:multiLevelType w:val="multilevel"/>
    <w:tmpl w:val="54CA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707E4D"/>
    <w:multiLevelType w:val="multilevel"/>
    <w:tmpl w:val="69428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B73B13"/>
    <w:multiLevelType w:val="multilevel"/>
    <w:tmpl w:val="152EE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E731A5"/>
    <w:multiLevelType w:val="multilevel"/>
    <w:tmpl w:val="80B4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E9075E"/>
    <w:multiLevelType w:val="multilevel"/>
    <w:tmpl w:val="B82C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60171C"/>
    <w:multiLevelType w:val="multilevel"/>
    <w:tmpl w:val="81120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A24AC6"/>
    <w:multiLevelType w:val="multilevel"/>
    <w:tmpl w:val="BF1AF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E63562"/>
    <w:multiLevelType w:val="multilevel"/>
    <w:tmpl w:val="5E88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744925"/>
    <w:multiLevelType w:val="multilevel"/>
    <w:tmpl w:val="9FFE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B30EED"/>
    <w:multiLevelType w:val="multilevel"/>
    <w:tmpl w:val="824C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A51420"/>
    <w:multiLevelType w:val="multilevel"/>
    <w:tmpl w:val="9ACACB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64138D"/>
    <w:multiLevelType w:val="multilevel"/>
    <w:tmpl w:val="8F3E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633239"/>
    <w:multiLevelType w:val="multilevel"/>
    <w:tmpl w:val="D696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9800CA"/>
    <w:multiLevelType w:val="multilevel"/>
    <w:tmpl w:val="F8E6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AE50C7"/>
    <w:multiLevelType w:val="multilevel"/>
    <w:tmpl w:val="5612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B218F6"/>
    <w:multiLevelType w:val="multilevel"/>
    <w:tmpl w:val="A41E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7143AA"/>
    <w:multiLevelType w:val="multilevel"/>
    <w:tmpl w:val="17B60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413640"/>
    <w:multiLevelType w:val="multilevel"/>
    <w:tmpl w:val="C508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C40ECA"/>
    <w:multiLevelType w:val="multilevel"/>
    <w:tmpl w:val="2742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044E44"/>
    <w:multiLevelType w:val="multilevel"/>
    <w:tmpl w:val="768C3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B41107"/>
    <w:multiLevelType w:val="multilevel"/>
    <w:tmpl w:val="CAA8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7D877AC"/>
    <w:multiLevelType w:val="multilevel"/>
    <w:tmpl w:val="B9740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4"/>
  </w:num>
  <w:num w:numId="3">
    <w:abstractNumId w:val="36"/>
  </w:num>
  <w:num w:numId="4">
    <w:abstractNumId w:val="4"/>
  </w:num>
  <w:num w:numId="5">
    <w:abstractNumId w:val="5"/>
  </w:num>
  <w:num w:numId="6">
    <w:abstractNumId w:val="22"/>
  </w:num>
  <w:num w:numId="7">
    <w:abstractNumId w:val="7"/>
  </w:num>
  <w:num w:numId="8">
    <w:abstractNumId w:val="27"/>
  </w:num>
  <w:num w:numId="9">
    <w:abstractNumId w:val="32"/>
  </w:num>
  <w:num w:numId="10">
    <w:abstractNumId w:val="34"/>
  </w:num>
  <w:num w:numId="11">
    <w:abstractNumId w:val="8"/>
  </w:num>
  <w:num w:numId="12">
    <w:abstractNumId w:val="29"/>
  </w:num>
  <w:num w:numId="13">
    <w:abstractNumId w:val="35"/>
  </w:num>
  <w:num w:numId="14">
    <w:abstractNumId w:val="0"/>
  </w:num>
  <w:num w:numId="15">
    <w:abstractNumId w:val="16"/>
  </w:num>
  <w:num w:numId="16">
    <w:abstractNumId w:val="9"/>
  </w:num>
  <w:num w:numId="17">
    <w:abstractNumId w:val="19"/>
  </w:num>
  <w:num w:numId="18">
    <w:abstractNumId w:val="28"/>
  </w:num>
  <w:num w:numId="19">
    <w:abstractNumId w:val="26"/>
  </w:num>
  <w:num w:numId="20">
    <w:abstractNumId w:val="30"/>
  </w:num>
  <w:num w:numId="21">
    <w:abstractNumId w:val="33"/>
  </w:num>
  <w:num w:numId="22">
    <w:abstractNumId w:val="21"/>
  </w:num>
  <w:num w:numId="23">
    <w:abstractNumId w:val="12"/>
  </w:num>
  <w:num w:numId="24">
    <w:abstractNumId w:val="13"/>
  </w:num>
  <w:num w:numId="25">
    <w:abstractNumId w:val="2"/>
  </w:num>
  <w:num w:numId="26">
    <w:abstractNumId w:val="6"/>
  </w:num>
  <w:num w:numId="27">
    <w:abstractNumId w:val="17"/>
  </w:num>
  <w:num w:numId="28">
    <w:abstractNumId w:val="3"/>
  </w:num>
  <w:num w:numId="29">
    <w:abstractNumId w:val="1"/>
  </w:num>
  <w:num w:numId="30">
    <w:abstractNumId w:val="31"/>
  </w:num>
  <w:num w:numId="31">
    <w:abstractNumId w:val="25"/>
  </w:num>
  <w:num w:numId="32">
    <w:abstractNumId w:val="20"/>
  </w:num>
  <w:num w:numId="33">
    <w:abstractNumId w:val="23"/>
  </w:num>
  <w:num w:numId="34">
    <w:abstractNumId w:val="11"/>
  </w:num>
  <w:num w:numId="35">
    <w:abstractNumId w:val="15"/>
  </w:num>
  <w:num w:numId="36">
    <w:abstractNumId w:val="10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40E38"/>
    <w:rsid w:val="00031DC2"/>
    <w:rsid w:val="00040E38"/>
    <w:rsid w:val="00062785"/>
    <w:rsid w:val="000E59B5"/>
    <w:rsid w:val="001058E8"/>
    <w:rsid w:val="00121E0A"/>
    <w:rsid w:val="0017487A"/>
    <w:rsid w:val="00182FBE"/>
    <w:rsid w:val="00184EC0"/>
    <w:rsid w:val="001D47E6"/>
    <w:rsid w:val="001D7043"/>
    <w:rsid w:val="00214AAD"/>
    <w:rsid w:val="00216604"/>
    <w:rsid w:val="002471CE"/>
    <w:rsid w:val="0026780A"/>
    <w:rsid w:val="002A0685"/>
    <w:rsid w:val="00314D94"/>
    <w:rsid w:val="00320A12"/>
    <w:rsid w:val="003759C1"/>
    <w:rsid w:val="00395758"/>
    <w:rsid w:val="003F232F"/>
    <w:rsid w:val="003F355E"/>
    <w:rsid w:val="00403E1F"/>
    <w:rsid w:val="00430349"/>
    <w:rsid w:val="00435611"/>
    <w:rsid w:val="004552F3"/>
    <w:rsid w:val="004D1DE0"/>
    <w:rsid w:val="004D3703"/>
    <w:rsid w:val="004F07A1"/>
    <w:rsid w:val="004F27D9"/>
    <w:rsid w:val="00515853"/>
    <w:rsid w:val="005B32B1"/>
    <w:rsid w:val="005D1074"/>
    <w:rsid w:val="005D7D3C"/>
    <w:rsid w:val="00613505"/>
    <w:rsid w:val="00616ED7"/>
    <w:rsid w:val="006B3CD2"/>
    <w:rsid w:val="006C28BB"/>
    <w:rsid w:val="006D301A"/>
    <w:rsid w:val="006E4F0E"/>
    <w:rsid w:val="00711AB4"/>
    <w:rsid w:val="00712AFC"/>
    <w:rsid w:val="007179D0"/>
    <w:rsid w:val="0078505E"/>
    <w:rsid w:val="007A5D64"/>
    <w:rsid w:val="007B1B61"/>
    <w:rsid w:val="007F7EA9"/>
    <w:rsid w:val="008D5CBB"/>
    <w:rsid w:val="0091333E"/>
    <w:rsid w:val="00930A44"/>
    <w:rsid w:val="00934E95"/>
    <w:rsid w:val="00951D05"/>
    <w:rsid w:val="009976E5"/>
    <w:rsid w:val="009F7C43"/>
    <w:rsid w:val="00A55985"/>
    <w:rsid w:val="00AA14FA"/>
    <w:rsid w:val="00AB739E"/>
    <w:rsid w:val="00AE4F77"/>
    <w:rsid w:val="00B2527D"/>
    <w:rsid w:val="00B942F1"/>
    <w:rsid w:val="00BB266D"/>
    <w:rsid w:val="00C64CA9"/>
    <w:rsid w:val="00C704AA"/>
    <w:rsid w:val="00D14ED9"/>
    <w:rsid w:val="00D32687"/>
    <w:rsid w:val="00D83253"/>
    <w:rsid w:val="00DE4D42"/>
    <w:rsid w:val="00E047C3"/>
    <w:rsid w:val="00E37C7A"/>
    <w:rsid w:val="00E97F2F"/>
    <w:rsid w:val="00EB19A9"/>
    <w:rsid w:val="00EB3FC2"/>
    <w:rsid w:val="00EF1C5B"/>
    <w:rsid w:val="00EF4A63"/>
    <w:rsid w:val="00F316B6"/>
    <w:rsid w:val="00F528B3"/>
    <w:rsid w:val="00F64EAF"/>
    <w:rsid w:val="00FB076D"/>
    <w:rsid w:val="00FF5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BE"/>
  </w:style>
  <w:style w:type="paragraph" w:styleId="1">
    <w:name w:val="heading 1"/>
    <w:basedOn w:val="a"/>
    <w:next w:val="a"/>
    <w:link w:val="10"/>
    <w:uiPriority w:val="9"/>
    <w:qFormat/>
    <w:rsid w:val="00184E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B3F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E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7C43"/>
    <w:rPr>
      <w:color w:val="0000FF"/>
      <w:u w:val="single"/>
    </w:rPr>
  </w:style>
  <w:style w:type="character" w:styleId="a5">
    <w:name w:val="Strong"/>
    <w:basedOn w:val="a0"/>
    <w:uiPriority w:val="22"/>
    <w:qFormat/>
    <w:rsid w:val="00B942F1"/>
    <w:rPr>
      <w:b/>
      <w:bCs/>
    </w:rPr>
  </w:style>
  <w:style w:type="character" w:styleId="a6">
    <w:name w:val="Emphasis"/>
    <w:basedOn w:val="a0"/>
    <w:uiPriority w:val="20"/>
    <w:qFormat/>
    <w:rsid w:val="00E047C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B3F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84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2019-09-27T13:54:00Z</dcterms:created>
  <dcterms:modified xsi:type="dcterms:W3CDTF">2019-09-27T13:54:00Z</dcterms:modified>
</cp:coreProperties>
</file>