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B2" w:rsidRPr="001664B2" w:rsidRDefault="001664B2" w:rsidP="001664B2">
      <w:pPr>
        <w:pStyle w:val="a3"/>
        <w:spacing w:after="0"/>
        <w:rPr>
          <w:sz w:val="28"/>
          <w:szCs w:val="28"/>
        </w:rPr>
      </w:pPr>
      <w:r w:rsidRPr="001664B2">
        <w:rPr>
          <w:color w:val="000000"/>
          <w:sz w:val="28"/>
          <w:szCs w:val="28"/>
        </w:rPr>
        <w:t xml:space="preserve">Чтобы подтвердить статус </w:t>
      </w:r>
      <w:proofErr w:type="spellStart"/>
      <w:r w:rsidRPr="001664B2">
        <w:rPr>
          <w:color w:val="000000"/>
          <w:sz w:val="28"/>
          <w:szCs w:val="28"/>
        </w:rPr>
        <w:t>предпенсионера</w:t>
      </w:r>
      <w:proofErr w:type="spellEnd"/>
      <w:r w:rsidRPr="001664B2">
        <w:rPr>
          <w:color w:val="000000"/>
          <w:sz w:val="28"/>
          <w:szCs w:val="28"/>
        </w:rPr>
        <w:t xml:space="preserve"> не обязательно посещать Пенсионный </w:t>
      </w:r>
      <w:proofErr w:type="spellStart"/>
      <w:r w:rsidRPr="001664B2">
        <w:rPr>
          <w:color w:val="000000"/>
          <w:sz w:val="28"/>
          <w:szCs w:val="28"/>
        </w:rPr>
        <w:t>фонд</w:t>
      </w:r>
      <w:proofErr w:type="gramStart"/>
      <w:r>
        <w:rPr>
          <w:color w:val="000000"/>
          <w:sz w:val="28"/>
          <w:szCs w:val="28"/>
        </w:rPr>
        <w:t>.</w:t>
      </w:r>
      <w:r w:rsidRPr="001664B2">
        <w:rPr>
          <w:color w:val="000000"/>
          <w:sz w:val="28"/>
          <w:szCs w:val="28"/>
        </w:rPr>
        <w:t>Д</w:t>
      </w:r>
      <w:proofErr w:type="gramEnd"/>
      <w:r w:rsidRPr="001664B2">
        <w:rPr>
          <w:color w:val="000000"/>
          <w:sz w:val="28"/>
          <w:szCs w:val="28"/>
        </w:rPr>
        <w:t>ля</w:t>
      </w:r>
      <w:proofErr w:type="spellEnd"/>
      <w:r w:rsidRPr="001664B2">
        <w:rPr>
          <w:color w:val="000000"/>
          <w:sz w:val="28"/>
          <w:szCs w:val="28"/>
        </w:rPr>
        <w:t xml:space="preserve"> </w:t>
      </w:r>
      <w:proofErr w:type="spellStart"/>
      <w:r w:rsidRPr="001664B2">
        <w:rPr>
          <w:color w:val="000000"/>
          <w:sz w:val="28"/>
          <w:szCs w:val="28"/>
        </w:rPr>
        <w:t>предпенсионеров</w:t>
      </w:r>
      <w:proofErr w:type="spellEnd"/>
      <w:r w:rsidRPr="001664B2">
        <w:rPr>
          <w:color w:val="000000"/>
          <w:sz w:val="28"/>
          <w:szCs w:val="28"/>
        </w:rPr>
        <w:t xml:space="preserve"> законодательством определен ряд льгот и мер социальной поддержки. Предоставляются они федеральной налоговой службой, работодателями, органами социальной защиты населения и органами </w:t>
      </w:r>
      <w:proofErr w:type="spellStart"/>
      <w:r w:rsidRPr="001664B2">
        <w:rPr>
          <w:color w:val="000000"/>
          <w:sz w:val="28"/>
          <w:szCs w:val="28"/>
        </w:rPr>
        <w:t>занятости.Самому</w:t>
      </w:r>
      <w:proofErr w:type="spellEnd"/>
      <w:r w:rsidRPr="001664B2">
        <w:rPr>
          <w:color w:val="000000"/>
          <w:sz w:val="28"/>
          <w:szCs w:val="28"/>
        </w:rPr>
        <w:t xml:space="preserve"> </w:t>
      </w:r>
      <w:proofErr w:type="spellStart"/>
      <w:r w:rsidRPr="001664B2">
        <w:rPr>
          <w:color w:val="000000"/>
          <w:sz w:val="28"/>
          <w:szCs w:val="28"/>
        </w:rPr>
        <w:t>предпенсионеру</w:t>
      </w:r>
      <w:proofErr w:type="spellEnd"/>
      <w:r w:rsidRPr="001664B2">
        <w:rPr>
          <w:color w:val="000000"/>
          <w:sz w:val="28"/>
          <w:szCs w:val="28"/>
        </w:rPr>
        <w:t xml:space="preserve"> не нужно получать документ, подтверждающий право на льготы, достаточно просто подать заявление в то ведомство, которое предоставляет ту или иную льготу либо меру социальной поддержки, и, используя систему межведомственного электронного взаимодействия на основании заявления, специалисты этого ведомства сами сделают запрос в Пенсионный фонд и получат необходимые сведения.Получить информацию об отнесении к лицам </w:t>
      </w:r>
      <w:proofErr w:type="spellStart"/>
      <w:r w:rsidRPr="001664B2">
        <w:rPr>
          <w:color w:val="000000"/>
          <w:sz w:val="28"/>
          <w:szCs w:val="28"/>
        </w:rPr>
        <w:t>предпенсионного</w:t>
      </w:r>
      <w:proofErr w:type="spellEnd"/>
      <w:r w:rsidRPr="001664B2">
        <w:rPr>
          <w:color w:val="000000"/>
          <w:sz w:val="28"/>
          <w:szCs w:val="28"/>
        </w:rPr>
        <w:t xml:space="preserve"> возраста человек может через Личный кабинете гражданина на официальном сайте Пенсионного фонда. Для получения справки необходимо войти в раздел «Пенсии» (но для того, чтобы увидеть свои персональные данные, вы должны быть зарегистрированы на портале </w:t>
      </w:r>
      <w:proofErr w:type="spellStart"/>
      <w:r w:rsidRPr="001664B2">
        <w:rPr>
          <w:color w:val="000000"/>
          <w:sz w:val="28"/>
          <w:szCs w:val="28"/>
        </w:rPr>
        <w:t>гос</w:t>
      </w:r>
      <w:proofErr w:type="gramStart"/>
      <w:r w:rsidRPr="001664B2">
        <w:rPr>
          <w:color w:val="000000"/>
          <w:sz w:val="28"/>
          <w:szCs w:val="28"/>
        </w:rPr>
        <w:t>.у</w:t>
      </w:r>
      <w:proofErr w:type="gramEnd"/>
      <w:r w:rsidRPr="001664B2">
        <w:rPr>
          <w:color w:val="000000"/>
          <w:sz w:val="28"/>
          <w:szCs w:val="28"/>
        </w:rPr>
        <w:t>слуг</w:t>
      </w:r>
      <w:proofErr w:type="spellEnd"/>
      <w:r w:rsidRPr="001664B2">
        <w:rPr>
          <w:color w:val="000000"/>
          <w:sz w:val="28"/>
          <w:szCs w:val="28"/>
        </w:rPr>
        <w:t xml:space="preserve">, т.е. придется ввести логин и пароль). В разделе «Пенсии» выбираем вкладку «Заказать справку (выписку) об отнесении гражданина к категории граждан </w:t>
      </w:r>
      <w:proofErr w:type="spellStart"/>
      <w:r w:rsidRPr="001664B2">
        <w:rPr>
          <w:color w:val="000000"/>
          <w:sz w:val="28"/>
          <w:szCs w:val="28"/>
        </w:rPr>
        <w:t>предпенсионного</w:t>
      </w:r>
      <w:proofErr w:type="spellEnd"/>
      <w:r w:rsidRPr="001664B2">
        <w:rPr>
          <w:color w:val="000000"/>
          <w:sz w:val="28"/>
          <w:szCs w:val="28"/>
        </w:rPr>
        <w:t xml:space="preserve"> возраста», после чего указать орган, куда предоставляются сведения, например Федеральная налоговая служба России. Справка в формате </w:t>
      </w:r>
      <w:r w:rsidRPr="001664B2">
        <w:rPr>
          <w:color w:val="000000"/>
          <w:sz w:val="28"/>
          <w:szCs w:val="28"/>
          <w:lang w:val="en-US"/>
        </w:rPr>
        <w:t>PDF</w:t>
      </w:r>
      <w:r w:rsidRPr="001664B2">
        <w:rPr>
          <w:color w:val="000000"/>
          <w:sz w:val="28"/>
          <w:szCs w:val="28"/>
        </w:rPr>
        <w:t xml:space="preserve"> и </w:t>
      </w:r>
      <w:r w:rsidRPr="001664B2">
        <w:rPr>
          <w:color w:val="000000"/>
          <w:sz w:val="28"/>
          <w:szCs w:val="28"/>
          <w:lang w:val="en-US"/>
        </w:rPr>
        <w:t>XML</w:t>
      </w:r>
      <w:r w:rsidRPr="001664B2">
        <w:rPr>
          <w:color w:val="000000"/>
          <w:sz w:val="28"/>
          <w:szCs w:val="28"/>
        </w:rPr>
        <w:t xml:space="preserve"> формируется за несколько секунд, ее вы можете увидеть в «истории обращений». </w:t>
      </w:r>
    </w:p>
    <w:p w:rsidR="001664B2" w:rsidRPr="001664B2" w:rsidRDefault="001664B2" w:rsidP="001664B2">
      <w:pPr>
        <w:pStyle w:val="a3"/>
        <w:spacing w:after="0"/>
        <w:rPr>
          <w:sz w:val="28"/>
          <w:szCs w:val="28"/>
        </w:rPr>
      </w:pPr>
    </w:p>
    <w:p w:rsidR="001664B2" w:rsidRPr="001664B2" w:rsidRDefault="001664B2" w:rsidP="001664B2">
      <w:pPr>
        <w:pStyle w:val="a3"/>
        <w:spacing w:after="0"/>
      </w:pPr>
    </w:p>
    <w:p w:rsidR="001664B2" w:rsidRPr="001664B2" w:rsidRDefault="001664B2" w:rsidP="001664B2">
      <w:pPr>
        <w:pStyle w:val="a3"/>
        <w:spacing w:after="0"/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42297"/>
    <w:rsid w:val="00160EF4"/>
    <w:rsid w:val="001664B2"/>
    <w:rsid w:val="00171BD2"/>
    <w:rsid w:val="00195554"/>
    <w:rsid w:val="001B5E16"/>
    <w:rsid w:val="001C5474"/>
    <w:rsid w:val="00212CBD"/>
    <w:rsid w:val="002E4241"/>
    <w:rsid w:val="00390676"/>
    <w:rsid w:val="00391908"/>
    <w:rsid w:val="00497690"/>
    <w:rsid w:val="004B692B"/>
    <w:rsid w:val="004D09E1"/>
    <w:rsid w:val="0051349E"/>
    <w:rsid w:val="006F76FA"/>
    <w:rsid w:val="00961FAD"/>
    <w:rsid w:val="0096493F"/>
    <w:rsid w:val="009C2C6E"/>
    <w:rsid w:val="00A626E7"/>
    <w:rsid w:val="00B356BD"/>
    <w:rsid w:val="00BD1074"/>
    <w:rsid w:val="00C032F4"/>
    <w:rsid w:val="00C866D5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2020-03-04T07:06:00Z</dcterms:created>
  <dcterms:modified xsi:type="dcterms:W3CDTF">2020-03-04T07:06:00Z</dcterms:modified>
</cp:coreProperties>
</file>