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2" w:rsidRPr="004C3942" w:rsidRDefault="004C3942" w:rsidP="00374D76">
      <w:pPr>
        <w:spacing w:before="100" w:beforeAutospacing="1" w:after="100" w:afterAutospacing="1" w:line="240" w:lineRule="auto"/>
        <w:ind w:left="-851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39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Новая выплата для семей с невысокими доходами </w:t>
      </w:r>
      <w:r w:rsidRPr="00374D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Мордовии </w:t>
      </w:r>
      <w:r w:rsidRPr="004C39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перечислена </w:t>
      </w:r>
      <w:r w:rsidR="003F0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="003B21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3F0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683 детям</w:t>
      </w:r>
      <w:r w:rsidRPr="004C394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от 8 до 17 лет</w:t>
      </w:r>
      <w:r w:rsidR="00374D7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4C3942" w:rsidRPr="004C3942" w:rsidRDefault="004C3942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выплату для семей с невысокими доходами, 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Мордовии 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родители </w:t>
      </w:r>
      <w:r w:rsidR="003F0B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52">
        <w:rPr>
          <w:rFonts w:ascii="Times New Roman" w:eastAsia="Times New Roman" w:hAnsi="Times New Roman" w:cs="Times New Roman"/>
          <w:sz w:val="28"/>
          <w:szCs w:val="28"/>
          <w:lang w:eastAsia="ru-RU"/>
        </w:rPr>
        <w:t>683 детей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возрасте от 8 до 17 лет. 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семьям в общей сумме выплачено </w:t>
      </w:r>
      <w:r w:rsidR="003F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123 124 473,57 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2B67D9" w:rsidRPr="00374D76" w:rsidRDefault="004C3942" w:rsidP="002B67D9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</w:t>
      </w:r>
      <w:r w:rsidR="002B67D9" w:rsidRPr="00374D76">
        <w:rPr>
          <w:rFonts w:ascii="Times New Roman" w:hAnsi="Times New Roman" w:cs="Times New Roman"/>
          <w:sz w:val="28"/>
          <w:szCs w:val="28"/>
        </w:rPr>
        <w:t>очередная мера государственной поддержки малообеспеченных семей с детьми,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D9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была введена по поручению 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67D9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</w:t>
      </w:r>
      <w:r w:rsidR="002B67D9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7D9" w:rsidRPr="00374D76" w:rsidRDefault="002B67D9" w:rsidP="002B67D9">
      <w:pPr>
        <w:pStyle w:val="a3"/>
        <w:spacing w:line="276" w:lineRule="auto"/>
        <w:ind w:left="-851" w:right="-143" w:firstLine="709"/>
        <w:jc w:val="both"/>
        <w:rPr>
          <w:sz w:val="28"/>
          <w:szCs w:val="28"/>
        </w:rPr>
      </w:pPr>
      <w:r w:rsidRPr="00374D76">
        <w:rPr>
          <w:sz w:val="28"/>
          <w:szCs w:val="28"/>
        </w:rPr>
        <w:t xml:space="preserve">Пособие </w:t>
      </w:r>
      <w:r w:rsidRPr="004C3942">
        <w:rPr>
          <w:sz w:val="28"/>
          <w:szCs w:val="28"/>
        </w:rPr>
        <w:t xml:space="preserve">назначается по итогам комплексной оценки нуждаемости </w:t>
      </w:r>
      <w:r w:rsidRPr="00374D76">
        <w:rPr>
          <w:sz w:val="28"/>
          <w:szCs w:val="28"/>
        </w:rPr>
        <w:t xml:space="preserve">семьям </w:t>
      </w:r>
      <w:r w:rsidRPr="004C3942">
        <w:rPr>
          <w:sz w:val="28"/>
          <w:szCs w:val="28"/>
        </w:rPr>
        <w:t>в случае, если среднедушевой доход семьи меньше прожиточного минимума на человека в регионе</w:t>
      </w:r>
      <w:r w:rsidRPr="00374D76">
        <w:rPr>
          <w:sz w:val="28"/>
          <w:szCs w:val="28"/>
        </w:rPr>
        <w:t xml:space="preserve"> (</w:t>
      </w:r>
      <w:r w:rsidRPr="00374D76">
        <w:rPr>
          <w:i/>
          <w:sz w:val="28"/>
          <w:szCs w:val="28"/>
        </w:rPr>
        <w:t xml:space="preserve">в Мордовии  доход на каждого члена семьи не должен быть больше </w:t>
      </w:r>
      <w:r w:rsidRPr="00374D76">
        <w:rPr>
          <w:i/>
          <w:sz w:val="28"/>
          <w:szCs w:val="28"/>
          <w:u w:val="single"/>
        </w:rPr>
        <w:t>10 756  рублей</w:t>
      </w:r>
      <w:r w:rsidRPr="00374D76">
        <w:rPr>
          <w:sz w:val="28"/>
          <w:szCs w:val="28"/>
          <w:u w:val="single"/>
        </w:rPr>
        <w:t>)</w:t>
      </w:r>
      <w:r w:rsidRPr="004C3942">
        <w:rPr>
          <w:sz w:val="28"/>
          <w:szCs w:val="28"/>
        </w:rPr>
        <w:t xml:space="preserve">, </w:t>
      </w:r>
      <w:r w:rsidR="00374D76">
        <w:rPr>
          <w:sz w:val="28"/>
          <w:szCs w:val="28"/>
        </w:rPr>
        <w:t xml:space="preserve"> </w:t>
      </w:r>
      <w:r w:rsidRPr="004C3942">
        <w:rPr>
          <w:sz w:val="28"/>
          <w:szCs w:val="28"/>
        </w:rPr>
        <w:t>имущество семьи не превышает установленные требования, а у родителей есть подтвержденный доход или уважительная причина его отсутствия.</w:t>
      </w:r>
    </w:p>
    <w:p w:rsidR="00236E97" w:rsidRPr="00374D76" w:rsidRDefault="00040365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на выплату можно на портале госуслуг, в клиентских офисах ПФР и МФЦ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65" w:rsidRPr="00374D76" w:rsidRDefault="00236E97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</w:t>
      </w:r>
      <w:r w:rsidR="004C3942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вилам, заявления  рассматриваются в течение 10 рабочих дней.</w:t>
      </w:r>
      <w:r w:rsidR="00040365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случаях срок рассмотрения может быть продлен еще на 20 рабочих дней. </w:t>
      </w:r>
    </w:p>
    <w:p w:rsidR="004C3942" w:rsidRPr="004C3942" w:rsidRDefault="004C3942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отказа</w:t>
      </w:r>
      <w:r w:rsidR="00040365"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назначении пособия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получит соответствующее уведомление в течение одного рабочего дня после вынесения решения. При одобрении выплаты деньги поступят на счет в течение 5 рабочих дней.</w:t>
      </w:r>
    </w:p>
    <w:p w:rsidR="004C3942" w:rsidRPr="004C3942" w:rsidRDefault="002B67D9" w:rsidP="002B67D9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выплаты</w:t>
      </w: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зависит от </w:t>
      </w:r>
      <w:r w:rsidR="004C3942" w:rsidRPr="004C3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дохода родителей, он может составлять 50%, 75% или 100% прожиточного минимума ребенка в регионе.</w:t>
      </w:r>
    </w:p>
    <w:p w:rsidR="00374D76" w:rsidRPr="00374D76" w:rsidRDefault="00374D76" w:rsidP="00374D7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 xml:space="preserve">50% регионального прожиточного минимума на ребенка -  это базовый размер пособия. В Республике Мордовия базовый размер составляет </w:t>
      </w:r>
      <w:r w:rsidR="002E4153">
        <w:rPr>
          <w:rFonts w:ascii="Times New Roman" w:hAnsi="Times New Roman" w:cs="Times New Roman"/>
          <w:sz w:val="28"/>
          <w:szCs w:val="28"/>
        </w:rPr>
        <w:t xml:space="preserve">    </w:t>
      </w:r>
      <w:r w:rsidRPr="00374D76">
        <w:rPr>
          <w:rFonts w:ascii="Times New Roman" w:hAnsi="Times New Roman" w:cs="Times New Roman"/>
          <w:sz w:val="28"/>
          <w:szCs w:val="28"/>
        </w:rPr>
        <w:t xml:space="preserve"> 5 тысяч 282 рубля 50 копеек.</w:t>
      </w:r>
    </w:p>
    <w:p w:rsidR="00374D76" w:rsidRPr="00374D76" w:rsidRDefault="00374D76" w:rsidP="00374D7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>75% от регионального прожиточного минимума  на ребенка (</w:t>
      </w:r>
      <w:r w:rsidRPr="00374D76">
        <w:rPr>
          <w:rFonts w:ascii="Times New Roman" w:hAnsi="Times New Roman" w:cs="Times New Roman"/>
          <w:i/>
          <w:sz w:val="28"/>
          <w:szCs w:val="28"/>
        </w:rPr>
        <w:t>в Республике Мордовия  это 7 тысяч 923 рубля 75 копеек</w:t>
      </w:r>
      <w:r w:rsidRPr="00374D76">
        <w:rPr>
          <w:rFonts w:ascii="Times New Roman" w:hAnsi="Times New Roman" w:cs="Times New Roman"/>
          <w:sz w:val="28"/>
          <w:szCs w:val="28"/>
        </w:rPr>
        <w:t xml:space="preserve">)  устанавливается  в том случае, если при назначении пособия в размере 50%  среднедушевой доход семьи по-прежнему остается меньше прожиточного минимума </w:t>
      </w:r>
    </w:p>
    <w:p w:rsidR="00374D76" w:rsidRPr="00374D76" w:rsidRDefault="00374D76" w:rsidP="00374D7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 xml:space="preserve">100% от регионального ПМ на ребенка   устанавливается  в случае, если при назначении пособия в размере 75%  достаток семьи всё равно остается меньше прожиточного минимума на человека. Это </w:t>
      </w:r>
      <w:r w:rsidRPr="00374D7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размер пособия - </w:t>
      </w:r>
      <w:r w:rsidRPr="00374D76">
        <w:rPr>
          <w:rFonts w:ascii="Times New Roman" w:hAnsi="Times New Roman" w:cs="Times New Roman"/>
          <w:i/>
          <w:sz w:val="28"/>
          <w:szCs w:val="28"/>
        </w:rPr>
        <w:t>в Республике Мордовия он составляет   10 тысяч  565  рублей</w:t>
      </w:r>
      <w:r w:rsidR="007E3CF2">
        <w:rPr>
          <w:rFonts w:ascii="Times New Roman" w:hAnsi="Times New Roman" w:cs="Times New Roman"/>
          <w:i/>
          <w:sz w:val="28"/>
          <w:szCs w:val="28"/>
        </w:rPr>
        <w:t>.</w:t>
      </w:r>
    </w:p>
    <w:p w:rsidR="00374D76" w:rsidRPr="00374D76" w:rsidRDefault="00374D76" w:rsidP="00374D76">
      <w:pPr>
        <w:pStyle w:val="a5"/>
        <w:spacing w:line="276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4D76" w:rsidRPr="00374D76" w:rsidRDefault="00374D76" w:rsidP="00374D76">
      <w:pPr>
        <w:spacing w:after="0"/>
        <w:ind w:left="-851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 назначается на один год и продлевается по заявлению.</w:t>
      </w:r>
    </w:p>
    <w:p w:rsidR="00374D76" w:rsidRPr="00374D76" w:rsidRDefault="00374D76" w:rsidP="00374D76">
      <w:pPr>
        <w:spacing w:after="0"/>
        <w:ind w:left="-851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 несколько детей от 8 до 17 лет пособие выплачивается на каждого ребенка. </w:t>
      </w:r>
    </w:p>
    <w:p w:rsidR="00374D76" w:rsidRDefault="00374D76" w:rsidP="002B67D9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76" w:rsidRDefault="00374D76" w:rsidP="002B67D9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76" w:rsidRDefault="00374D76" w:rsidP="002B67D9">
      <w:pPr>
        <w:spacing w:after="0"/>
        <w:ind w:left="-851" w:right="-14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74D76" w:rsidSect="0056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C08"/>
    <w:multiLevelType w:val="hybridMultilevel"/>
    <w:tmpl w:val="85768F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CB1395D"/>
    <w:multiLevelType w:val="hybridMultilevel"/>
    <w:tmpl w:val="D3AAB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C5E32"/>
    <w:multiLevelType w:val="hybridMultilevel"/>
    <w:tmpl w:val="FD3686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defaultTabStop w:val="708"/>
  <w:characterSpacingControl w:val="doNotCompress"/>
  <w:compat/>
  <w:rsids>
    <w:rsidRoot w:val="004C3942"/>
    <w:rsid w:val="00040365"/>
    <w:rsid w:val="00113D7F"/>
    <w:rsid w:val="00236E97"/>
    <w:rsid w:val="002B67D9"/>
    <w:rsid w:val="002E4153"/>
    <w:rsid w:val="00374D76"/>
    <w:rsid w:val="003B21FA"/>
    <w:rsid w:val="003F0B52"/>
    <w:rsid w:val="004C3942"/>
    <w:rsid w:val="00560272"/>
    <w:rsid w:val="005B2B7D"/>
    <w:rsid w:val="005E3ACA"/>
    <w:rsid w:val="00705917"/>
    <w:rsid w:val="007E3CF2"/>
    <w:rsid w:val="0084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2"/>
  </w:style>
  <w:style w:type="paragraph" w:styleId="1">
    <w:name w:val="heading 1"/>
    <w:basedOn w:val="a"/>
    <w:link w:val="10"/>
    <w:uiPriority w:val="9"/>
    <w:qFormat/>
    <w:rsid w:val="004C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E97"/>
    <w:rPr>
      <w:color w:val="0000FF"/>
      <w:u w:val="single"/>
    </w:rPr>
  </w:style>
  <w:style w:type="paragraph" w:styleId="a5">
    <w:name w:val="No Spacing"/>
    <w:uiPriority w:val="1"/>
    <w:qFormat/>
    <w:rsid w:val="00374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011LotoninaAA</cp:lastModifiedBy>
  <cp:revision>2</cp:revision>
  <dcterms:created xsi:type="dcterms:W3CDTF">2022-05-23T13:40:00Z</dcterms:created>
  <dcterms:modified xsi:type="dcterms:W3CDTF">2022-05-23T13:40:00Z</dcterms:modified>
</cp:coreProperties>
</file>