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F3" w:rsidRDefault="002C47F3" w:rsidP="002C47F3">
      <w:pPr>
        <w:spacing w:line="360" w:lineRule="auto"/>
        <w:jc w:val="center"/>
        <w:rPr>
          <w:b/>
          <w:bCs/>
          <w:sz w:val="56"/>
          <w:szCs w:val="56"/>
        </w:rPr>
      </w:pPr>
      <w:bookmarkStart w:id="0" w:name="_GoBack"/>
      <w:proofErr w:type="gramStart"/>
      <w:r>
        <w:rPr>
          <w:b/>
          <w:bCs/>
          <w:sz w:val="56"/>
          <w:szCs w:val="56"/>
        </w:rPr>
        <w:t>П</w:t>
      </w:r>
      <w:proofErr w:type="gramEnd"/>
      <w:r>
        <w:rPr>
          <w:b/>
          <w:bCs/>
          <w:sz w:val="56"/>
          <w:szCs w:val="56"/>
        </w:rPr>
        <w:t xml:space="preserve"> О С Т А Н О В Л Е Н И Е</w:t>
      </w:r>
    </w:p>
    <w:p w:rsidR="002C47F3" w:rsidRDefault="002C47F3" w:rsidP="002C47F3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АДМИНИСТРАЦИИ</w:t>
      </w:r>
    </w:p>
    <w:p w:rsidR="002C47F3" w:rsidRPr="00AB1109" w:rsidRDefault="002C47F3" w:rsidP="002C47F3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ИЧАЛКОВСКОГО МУНИЦИПАЛЬНОГО РАЙОНА</w:t>
      </w:r>
      <w:r>
        <w:rPr>
          <w:b/>
          <w:bCs/>
        </w:rPr>
        <w:t xml:space="preserve">  </w:t>
      </w:r>
      <w:r>
        <w:rPr>
          <w:b/>
          <w:bCs/>
          <w:sz w:val="36"/>
          <w:szCs w:val="36"/>
        </w:rPr>
        <w:t>РЕСПУБЛИКИ МОРДОВИЯ</w:t>
      </w:r>
    </w:p>
    <w:p w:rsidR="002C47F3" w:rsidRPr="005225C2" w:rsidRDefault="002C47F3" w:rsidP="002C47F3">
      <w:pPr>
        <w:spacing w:line="360" w:lineRule="auto"/>
        <w:ind w:left="-360"/>
        <w:jc w:val="center"/>
        <w:rPr>
          <w:szCs w:val="28"/>
          <w:lang w:val="en-US"/>
        </w:rPr>
      </w:pPr>
      <w:r>
        <w:rPr>
          <w:szCs w:val="28"/>
        </w:rPr>
        <w:t>от</w:t>
      </w:r>
      <w:r>
        <w:rPr>
          <w:szCs w:val="28"/>
        </w:rPr>
        <w:tab/>
      </w:r>
      <w:r w:rsidR="005225C2">
        <w:rPr>
          <w:szCs w:val="28"/>
          <w:lang w:val="en-US"/>
        </w:rPr>
        <w:t>23.09.2015</w:t>
      </w:r>
      <w:r>
        <w:rPr>
          <w:szCs w:val="28"/>
        </w:rPr>
        <w:t xml:space="preserve">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№ </w:t>
      </w:r>
      <w:r w:rsidR="005225C2">
        <w:rPr>
          <w:szCs w:val="28"/>
          <w:lang w:val="en-US"/>
        </w:rPr>
        <w:t>583</w:t>
      </w:r>
    </w:p>
    <w:p w:rsidR="002C47F3" w:rsidRDefault="002C47F3" w:rsidP="002C47F3">
      <w:pPr>
        <w:spacing w:line="360" w:lineRule="auto"/>
        <w:ind w:left="-360"/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К е м л я </w:t>
      </w:r>
    </w:p>
    <w:p w:rsidR="002C47F3" w:rsidRPr="002C47F3" w:rsidRDefault="002C47F3" w:rsidP="009E156D">
      <w:pPr>
        <w:keepNext/>
        <w:jc w:val="both"/>
        <w:outlineLvl w:val="1"/>
        <w:rPr>
          <w:b/>
        </w:rPr>
      </w:pPr>
      <w:r w:rsidRPr="002C47F3">
        <w:rPr>
          <w:b/>
        </w:rPr>
        <w:t>Об отборе организаци</w:t>
      </w:r>
      <w:r w:rsidR="009E156D">
        <w:rPr>
          <w:b/>
        </w:rPr>
        <w:t>и</w:t>
      </w:r>
      <w:r w:rsidRPr="002C47F3">
        <w:rPr>
          <w:b/>
        </w:rPr>
        <w:t xml:space="preserve"> для </w:t>
      </w:r>
      <w:r w:rsidR="00573A9C">
        <w:rPr>
          <w:b/>
        </w:rPr>
        <w:t>осуществлени</w:t>
      </w:r>
      <w:r w:rsidR="00C2408B">
        <w:rPr>
          <w:b/>
        </w:rPr>
        <w:t>я</w:t>
      </w:r>
      <w:r w:rsidR="00573A9C">
        <w:rPr>
          <w:b/>
        </w:rPr>
        <w:t xml:space="preserve"> отдельных полномочий</w:t>
      </w:r>
      <w:r w:rsidRPr="002C47F3">
        <w:rPr>
          <w:b/>
        </w:rPr>
        <w:t xml:space="preserve">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bookmarkEnd w:id="0"/>
    <w:p w:rsidR="002C47F3" w:rsidRPr="002C47F3" w:rsidRDefault="002C47F3" w:rsidP="002C47F3">
      <w:pPr>
        <w:ind w:firstLine="709"/>
        <w:jc w:val="both"/>
        <w:rPr>
          <w:bCs/>
          <w:sz w:val="24"/>
        </w:rPr>
      </w:pPr>
    </w:p>
    <w:p w:rsidR="002C47F3" w:rsidRPr="002C47F3" w:rsidRDefault="002C47F3" w:rsidP="002C47F3">
      <w:pPr>
        <w:ind w:firstLine="709"/>
        <w:jc w:val="both"/>
        <w:rPr>
          <w:bCs/>
          <w:szCs w:val="28"/>
        </w:rPr>
      </w:pPr>
      <w:r w:rsidRPr="002C47F3">
        <w:rPr>
          <w:szCs w:val="28"/>
        </w:rPr>
        <w:t xml:space="preserve">В соответствии с Постановлением Правительства Российской Федерации от 18 мая 2009 г. № 423 «Об отдельных вопросах осуществления опеки и </w:t>
      </w:r>
      <w:proofErr w:type="gramStart"/>
      <w:r w:rsidRPr="002C47F3">
        <w:rPr>
          <w:szCs w:val="28"/>
        </w:rPr>
        <w:t xml:space="preserve">попечительства в отношении несовершеннолетних граждан», на основании приказа Министерства образования и науки Российской Федерации от 14 сентября 2009 г. № 334 «О реализации постановления Правительства Российской Федерации от 18 мая 2009 г. № 423», методических рекомендаций Министерства образования и науки Российской Федерации от 31 августа 2010 г. № 06364 «О применении законодательства по опеке и попечительству </w:t>
      </w:r>
      <w:r w:rsidR="009E156D">
        <w:rPr>
          <w:szCs w:val="28"/>
        </w:rPr>
        <w:t xml:space="preserve">в отношении несовершеннолетних» </w:t>
      </w:r>
      <w:r w:rsidR="009E156D" w:rsidRPr="009E156D">
        <w:rPr>
          <w:b/>
          <w:szCs w:val="28"/>
        </w:rPr>
        <w:t>постановляю:</w:t>
      </w:r>
      <w:proofErr w:type="gramEnd"/>
    </w:p>
    <w:p w:rsidR="002C47F3" w:rsidRPr="002C47F3" w:rsidRDefault="002C47F3" w:rsidP="002C47F3">
      <w:pPr>
        <w:ind w:firstLine="709"/>
        <w:jc w:val="both"/>
        <w:rPr>
          <w:bCs/>
          <w:szCs w:val="28"/>
        </w:rPr>
      </w:pPr>
      <w:r w:rsidRPr="002C47F3">
        <w:rPr>
          <w:bCs/>
          <w:szCs w:val="28"/>
        </w:rPr>
        <w:t>1.</w:t>
      </w:r>
      <w:r w:rsidRPr="002C47F3">
        <w:rPr>
          <w:szCs w:val="28"/>
        </w:rPr>
        <w:t xml:space="preserve"> Провести отбор организаци</w:t>
      </w:r>
      <w:r w:rsidR="009E156D">
        <w:rPr>
          <w:szCs w:val="28"/>
        </w:rPr>
        <w:t>и</w:t>
      </w:r>
      <w:r w:rsidRPr="002C47F3">
        <w:rPr>
          <w:szCs w:val="28"/>
        </w:rPr>
        <w:t xml:space="preserve"> для осуществления на безвозмездной основе </w:t>
      </w:r>
      <w:r w:rsidR="00602C53">
        <w:rPr>
          <w:szCs w:val="28"/>
        </w:rPr>
        <w:t xml:space="preserve">отдельных </w:t>
      </w:r>
      <w:r w:rsidRPr="002C47F3">
        <w:rPr>
          <w:szCs w:val="28"/>
        </w:rPr>
        <w:t>полномочи</w:t>
      </w:r>
      <w:r w:rsidR="00573A9C">
        <w:rPr>
          <w:szCs w:val="28"/>
        </w:rPr>
        <w:t>й</w:t>
      </w:r>
      <w:r w:rsidRPr="002C47F3">
        <w:rPr>
          <w:szCs w:val="28"/>
        </w:rPr>
        <w:t xml:space="preserve"> </w:t>
      </w:r>
      <w:r w:rsidR="00602C53">
        <w:rPr>
          <w:szCs w:val="28"/>
        </w:rPr>
        <w:t xml:space="preserve">органа опеки и попечительства </w:t>
      </w:r>
      <w:r w:rsidRPr="002C47F3">
        <w:rPr>
          <w:szCs w:val="28"/>
        </w:rPr>
        <w:t>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Pr="002C47F3">
        <w:rPr>
          <w:bCs/>
          <w:szCs w:val="28"/>
        </w:rPr>
        <w:t>.</w:t>
      </w:r>
    </w:p>
    <w:p w:rsidR="002C47F3" w:rsidRPr="002C47F3" w:rsidRDefault="002C47F3" w:rsidP="002C47F3">
      <w:pPr>
        <w:ind w:firstLine="709"/>
        <w:jc w:val="both"/>
        <w:rPr>
          <w:szCs w:val="28"/>
        </w:rPr>
      </w:pPr>
      <w:r w:rsidRPr="002C47F3">
        <w:rPr>
          <w:bCs/>
          <w:szCs w:val="28"/>
        </w:rPr>
        <w:t xml:space="preserve">2. </w:t>
      </w:r>
      <w:proofErr w:type="gramStart"/>
      <w:r w:rsidRPr="002C47F3">
        <w:rPr>
          <w:szCs w:val="28"/>
        </w:rPr>
        <w:t>Создать комиссию по отбору организаци</w:t>
      </w:r>
      <w:r w:rsidR="009E156D">
        <w:rPr>
          <w:szCs w:val="28"/>
        </w:rPr>
        <w:t>и</w:t>
      </w:r>
      <w:r w:rsidRPr="002C47F3">
        <w:rPr>
          <w:szCs w:val="28"/>
        </w:rPr>
        <w:t xml:space="preserve"> для осуществления отдельных полномочий </w:t>
      </w:r>
      <w:r w:rsidR="00602C53">
        <w:rPr>
          <w:szCs w:val="28"/>
        </w:rPr>
        <w:t xml:space="preserve">органа опеки и попечительства </w:t>
      </w:r>
      <w:r w:rsidRPr="002C47F3">
        <w:rPr>
          <w:szCs w:val="28"/>
        </w:rPr>
        <w:t>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="00573A9C">
        <w:rPr>
          <w:szCs w:val="28"/>
        </w:rPr>
        <w:t xml:space="preserve"> (далее Комиссия) и утвердить ее состав согласно приложению 1</w:t>
      </w:r>
      <w:r w:rsidRPr="002C47F3">
        <w:rPr>
          <w:szCs w:val="28"/>
        </w:rPr>
        <w:t>.</w:t>
      </w:r>
      <w:proofErr w:type="gramEnd"/>
    </w:p>
    <w:p w:rsidR="002C47F3" w:rsidRPr="002C47F3" w:rsidRDefault="00573A9C" w:rsidP="002C47F3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2C47F3" w:rsidRPr="002C47F3">
        <w:rPr>
          <w:szCs w:val="28"/>
        </w:rPr>
        <w:t xml:space="preserve">. Утвердить </w:t>
      </w:r>
      <w:r w:rsidR="009E156D">
        <w:rPr>
          <w:szCs w:val="28"/>
        </w:rPr>
        <w:t>форму и</w:t>
      </w:r>
      <w:r w:rsidR="002C47F3" w:rsidRPr="002C47F3">
        <w:rPr>
          <w:szCs w:val="28"/>
        </w:rPr>
        <w:t>звещени</w:t>
      </w:r>
      <w:r w:rsidR="009E156D">
        <w:rPr>
          <w:szCs w:val="28"/>
        </w:rPr>
        <w:t>я</w:t>
      </w:r>
      <w:r>
        <w:rPr>
          <w:szCs w:val="28"/>
        </w:rPr>
        <w:t xml:space="preserve"> о проведении отбора организации</w:t>
      </w:r>
      <w:r w:rsidR="002C47F3" w:rsidRPr="002C47F3">
        <w:rPr>
          <w:szCs w:val="28"/>
        </w:rPr>
        <w:t xml:space="preserve"> для осуществления отдельных полномочий </w:t>
      </w:r>
      <w:r w:rsidR="00602C53">
        <w:rPr>
          <w:szCs w:val="28"/>
        </w:rPr>
        <w:t xml:space="preserve">органа опеки и попечительства </w:t>
      </w:r>
      <w:r w:rsidR="002C47F3" w:rsidRPr="002C47F3">
        <w:rPr>
          <w:szCs w:val="28"/>
        </w:rPr>
        <w:t xml:space="preserve">по подбору и подготовке граждан, выразивших желание стать опекунами или попечителями несовершеннолетних граждан либо принять детей, оставшихся </w:t>
      </w:r>
      <w:r w:rsidR="002C47F3" w:rsidRPr="002C47F3">
        <w:rPr>
          <w:szCs w:val="28"/>
        </w:rPr>
        <w:lastRenderedPageBreak/>
        <w:t>без попечения родителей, в семью на воспитание в иных установленных семейным законодательством Российской Федерации формах (</w:t>
      </w:r>
      <w:r w:rsidR="009E156D">
        <w:rPr>
          <w:szCs w:val="28"/>
        </w:rPr>
        <w:t>п</w:t>
      </w:r>
      <w:r w:rsidR="002C47F3" w:rsidRPr="002C47F3">
        <w:rPr>
          <w:szCs w:val="28"/>
        </w:rPr>
        <w:t>риложение 2).</w:t>
      </w:r>
    </w:p>
    <w:p w:rsidR="002C47F3" w:rsidRPr="002C47F3" w:rsidRDefault="00573A9C" w:rsidP="002C47F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2C47F3" w:rsidRPr="002C47F3">
        <w:rPr>
          <w:szCs w:val="28"/>
        </w:rPr>
        <w:t xml:space="preserve">. Утвердить Регламент деятельности комиссии по отбору </w:t>
      </w:r>
      <w:r>
        <w:rPr>
          <w:szCs w:val="28"/>
        </w:rPr>
        <w:t>организации</w:t>
      </w:r>
      <w:r w:rsidR="002C47F3" w:rsidRPr="002C47F3">
        <w:rPr>
          <w:szCs w:val="28"/>
        </w:rPr>
        <w:t xml:space="preserve"> для осуществления отдельных полномочий </w:t>
      </w:r>
      <w:r w:rsidR="00602C53">
        <w:rPr>
          <w:szCs w:val="28"/>
        </w:rPr>
        <w:t xml:space="preserve">органа опеки и попечительства </w:t>
      </w:r>
      <w:r w:rsidR="002C47F3" w:rsidRPr="002C47F3">
        <w:rPr>
          <w:szCs w:val="28"/>
        </w:rPr>
        <w:t>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</w:t>
      </w:r>
      <w:r w:rsidR="009E156D">
        <w:rPr>
          <w:szCs w:val="28"/>
        </w:rPr>
        <w:t>п</w:t>
      </w:r>
      <w:r w:rsidR="002C47F3" w:rsidRPr="002C47F3">
        <w:rPr>
          <w:szCs w:val="28"/>
        </w:rPr>
        <w:t>риложение 3).</w:t>
      </w:r>
    </w:p>
    <w:p w:rsidR="002C47F3" w:rsidRPr="002C47F3" w:rsidRDefault="00573A9C" w:rsidP="002C47F3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2C47F3" w:rsidRPr="002C47F3">
        <w:rPr>
          <w:szCs w:val="28"/>
        </w:rPr>
        <w:t xml:space="preserve">. Утвердить форму Договора о передаче </w:t>
      </w:r>
      <w:r w:rsidR="00602C53">
        <w:rPr>
          <w:szCs w:val="28"/>
        </w:rPr>
        <w:t>полномочий органа опеки и попечительства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="002C47F3" w:rsidRPr="002C47F3">
        <w:rPr>
          <w:szCs w:val="28"/>
        </w:rPr>
        <w:t xml:space="preserve"> (</w:t>
      </w:r>
      <w:r w:rsidR="009E156D">
        <w:rPr>
          <w:szCs w:val="28"/>
        </w:rPr>
        <w:t>п</w:t>
      </w:r>
      <w:r w:rsidR="002C47F3" w:rsidRPr="002C47F3">
        <w:rPr>
          <w:szCs w:val="28"/>
        </w:rPr>
        <w:t>риложение 4).</w:t>
      </w:r>
    </w:p>
    <w:p w:rsidR="002C47F3" w:rsidRPr="002C47F3" w:rsidRDefault="00573A9C" w:rsidP="002C47F3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2C47F3" w:rsidRPr="002C47F3">
        <w:rPr>
          <w:szCs w:val="28"/>
        </w:rPr>
        <w:t xml:space="preserve">. </w:t>
      </w:r>
      <w:proofErr w:type="gramStart"/>
      <w:r w:rsidR="002C47F3" w:rsidRPr="002C47F3">
        <w:rPr>
          <w:szCs w:val="28"/>
        </w:rPr>
        <w:t>Довести до сведения заинтересованных организаций Порядок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органов опеки и попечительства, утвержденный Приказом Министерства образования и науки Российской Федерации от 14.09.2009 № 334 «О реализации Постановления Правительства РФ от 18.05.2009</w:t>
      </w:r>
      <w:proofErr w:type="gramEnd"/>
      <w:r w:rsidR="002C47F3" w:rsidRPr="002C47F3">
        <w:rPr>
          <w:szCs w:val="28"/>
        </w:rPr>
        <w:t xml:space="preserve"> № 423».</w:t>
      </w:r>
    </w:p>
    <w:p w:rsidR="002C47F3" w:rsidRPr="002C47F3" w:rsidRDefault="00573A9C" w:rsidP="002C47F3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2C47F3" w:rsidRPr="002C47F3">
        <w:rPr>
          <w:szCs w:val="28"/>
        </w:rPr>
        <w:t xml:space="preserve">. Опубликовать извещение о проведении отбора согласно </w:t>
      </w:r>
      <w:r w:rsidR="009E156D">
        <w:rPr>
          <w:szCs w:val="28"/>
        </w:rPr>
        <w:t xml:space="preserve">приложению </w:t>
      </w:r>
      <w:r w:rsidR="002C47F3" w:rsidRPr="002C47F3">
        <w:rPr>
          <w:szCs w:val="28"/>
        </w:rPr>
        <w:t xml:space="preserve">2 </w:t>
      </w:r>
      <w:r w:rsidR="009E156D">
        <w:rPr>
          <w:szCs w:val="28"/>
        </w:rPr>
        <w:t>в районной газете «Вестник»</w:t>
      </w:r>
      <w:r w:rsidR="002C47F3" w:rsidRPr="002C47F3">
        <w:rPr>
          <w:szCs w:val="28"/>
        </w:rPr>
        <w:t xml:space="preserve">, а также в сети Интернет на официальном сайте </w:t>
      </w:r>
      <w:r w:rsidR="002C47F3">
        <w:rPr>
          <w:szCs w:val="28"/>
        </w:rPr>
        <w:t>администрации Ичалковского муниципального района.</w:t>
      </w:r>
    </w:p>
    <w:p w:rsidR="002C47F3" w:rsidRDefault="00573A9C" w:rsidP="002C47F3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2C47F3">
        <w:rPr>
          <w:szCs w:val="28"/>
        </w:rPr>
        <w:t xml:space="preserve">. </w:t>
      </w:r>
      <w:proofErr w:type="gramStart"/>
      <w:r w:rsidR="002C47F3" w:rsidRPr="00EB7050">
        <w:rPr>
          <w:szCs w:val="28"/>
        </w:rPr>
        <w:t>Контроль за</w:t>
      </w:r>
      <w:proofErr w:type="gramEnd"/>
      <w:r w:rsidR="002C47F3" w:rsidRPr="00EB7050">
        <w:rPr>
          <w:szCs w:val="28"/>
        </w:rPr>
        <w:t xml:space="preserve"> исполнением данного постановления возложить на заместителя Главы – начальника Финансового управления администрации Ичалковского муниципального района  А.В. Пугачеву.</w:t>
      </w:r>
    </w:p>
    <w:p w:rsidR="002C47F3" w:rsidRPr="00EB7050" w:rsidRDefault="00573A9C" w:rsidP="002C47F3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2C47F3">
        <w:rPr>
          <w:szCs w:val="28"/>
        </w:rPr>
        <w:t xml:space="preserve">. </w:t>
      </w:r>
      <w:r w:rsidR="002C47F3" w:rsidRPr="00EB7050">
        <w:rPr>
          <w:szCs w:val="28"/>
        </w:rPr>
        <w:t>Настоящее постановление вступает в силу со дня его подписания.</w:t>
      </w:r>
    </w:p>
    <w:p w:rsidR="002C47F3" w:rsidRDefault="002C47F3" w:rsidP="002C47F3">
      <w:pPr>
        <w:tabs>
          <w:tab w:val="num" w:pos="540"/>
          <w:tab w:val="left" w:pos="709"/>
        </w:tabs>
        <w:ind w:firstLine="709"/>
        <w:jc w:val="both"/>
        <w:rPr>
          <w:szCs w:val="28"/>
        </w:rPr>
      </w:pPr>
    </w:p>
    <w:p w:rsidR="002C47F3" w:rsidRDefault="002C47F3" w:rsidP="002C47F3">
      <w:pPr>
        <w:tabs>
          <w:tab w:val="num" w:pos="540"/>
          <w:tab w:val="left" w:pos="709"/>
        </w:tabs>
        <w:ind w:firstLine="709"/>
        <w:jc w:val="both"/>
        <w:rPr>
          <w:szCs w:val="28"/>
        </w:rPr>
      </w:pPr>
    </w:p>
    <w:p w:rsidR="002C47F3" w:rsidRPr="00EB7050" w:rsidRDefault="002C47F3" w:rsidP="002C47F3">
      <w:pPr>
        <w:tabs>
          <w:tab w:val="left" w:pos="709"/>
        </w:tabs>
        <w:ind w:firstLine="709"/>
        <w:jc w:val="both"/>
        <w:rPr>
          <w:szCs w:val="28"/>
        </w:rPr>
      </w:pPr>
    </w:p>
    <w:p w:rsidR="002C47F3" w:rsidRDefault="002C47F3" w:rsidP="00175C3B">
      <w:pPr>
        <w:jc w:val="both"/>
        <w:rPr>
          <w:szCs w:val="28"/>
        </w:rPr>
      </w:pPr>
      <w:r>
        <w:rPr>
          <w:szCs w:val="28"/>
        </w:rPr>
        <w:t>Глава</w:t>
      </w:r>
      <w:r w:rsidRPr="00EB7050">
        <w:rPr>
          <w:szCs w:val="28"/>
        </w:rPr>
        <w:t xml:space="preserve"> администрации</w:t>
      </w:r>
    </w:p>
    <w:p w:rsidR="002C47F3" w:rsidRPr="00306815" w:rsidRDefault="002C47F3" w:rsidP="00175C3B">
      <w:pPr>
        <w:jc w:val="both"/>
        <w:rPr>
          <w:szCs w:val="28"/>
        </w:rPr>
      </w:pPr>
      <w:r w:rsidRPr="00EB7050">
        <w:rPr>
          <w:szCs w:val="28"/>
        </w:rPr>
        <w:t>Ичалковского муниц</w:t>
      </w:r>
      <w:r>
        <w:rPr>
          <w:szCs w:val="28"/>
        </w:rPr>
        <w:t xml:space="preserve">ипального района            </w:t>
      </w:r>
      <w:r w:rsidRPr="00EB7050">
        <w:rPr>
          <w:szCs w:val="28"/>
        </w:rPr>
        <w:t xml:space="preserve">  </w:t>
      </w:r>
      <w:r>
        <w:rPr>
          <w:szCs w:val="28"/>
        </w:rPr>
        <w:t xml:space="preserve">           </w:t>
      </w:r>
      <w:r w:rsidRPr="00EB7050">
        <w:rPr>
          <w:szCs w:val="28"/>
        </w:rPr>
        <w:t xml:space="preserve">  </w:t>
      </w:r>
      <w:r>
        <w:rPr>
          <w:szCs w:val="28"/>
        </w:rPr>
        <w:t>В.Г. Дмитриева</w:t>
      </w:r>
    </w:p>
    <w:p w:rsidR="002C47F3" w:rsidRDefault="002C47F3" w:rsidP="002C47F3">
      <w:pPr>
        <w:ind w:firstLine="709"/>
        <w:jc w:val="both"/>
        <w:rPr>
          <w:sz w:val="26"/>
          <w:szCs w:val="26"/>
        </w:rPr>
      </w:pPr>
    </w:p>
    <w:p w:rsidR="002C47F3" w:rsidRDefault="002C47F3" w:rsidP="002C47F3">
      <w:pPr>
        <w:ind w:firstLine="709"/>
        <w:jc w:val="both"/>
        <w:rPr>
          <w:sz w:val="26"/>
          <w:szCs w:val="26"/>
        </w:rPr>
      </w:pPr>
    </w:p>
    <w:p w:rsidR="00175C3B" w:rsidRDefault="00175C3B" w:rsidP="002C47F3">
      <w:pPr>
        <w:ind w:firstLine="709"/>
        <w:jc w:val="both"/>
        <w:rPr>
          <w:sz w:val="26"/>
          <w:szCs w:val="26"/>
        </w:rPr>
      </w:pPr>
    </w:p>
    <w:p w:rsidR="00175C3B" w:rsidRDefault="00175C3B" w:rsidP="002C47F3">
      <w:pPr>
        <w:ind w:firstLine="709"/>
        <w:jc w:val="both"/>
        <w:rPr>
          <w:sz w:val="26"/>
          <w:szCs w:val="26"/>
        </w:rPr>
      </w:pPr>
    </w:p>
    <w:p w:rsidR="00175C3B" w:rsidRDefault="00175C3B" w:rsidP="002C47F3">
      <w:pPr>
        <w:ind w:firstLine="709"/>
        <w:jc w:val="both"/>
        <w:rPr>
          <w:sz w:val="26"/>
          <w:szCs w:val="26"/>
        </w:rPr>
      </w:pPr>
    </w:p>
    <w:p w:rsidR="00175C3B" w:rsidRDefault="00175C3B" w:rsidP="002C47F3">
      <w:pPr>
        <w:ind w:firstLine="709"/>
        <w:jc w:val="both"/>
        <w:rPr>
          <w:sz w:val="26"/>
          <w:szCs w:val="26"/>
        </w:rPr>
      </w:pPr>
    </w:p>
    <w:p w:rsidR="00573A9C" w:rsidRDefault="00573A9C" w:rsidP="00602C53">
      <w:pPr>
        <w:jc w:val="both"/>
        <w:rPr>
          <w:sz w:val="26"/>
          <w:szCs w:val="26"/>
        </w:rPr>
      </w:pPr>
    </w:p>
    <w:p w:rsidR="00573A9C" w:rsidRDefault="00573A9C" w:rsidP="002C47F3">
      <w:pPr>
        <w:ind w:firstLine="709"/>
        <w:jc w:val="both"/>
        <w:rPr>
          <w:sz w:val="26"/>
          <w:szCs w:val="26"/>
        </w:rPr>
      </w:pPr>
    </w:p>
    <w:p w:rsidR="00573A9C" w:rsidRPr="00DE7D95" w:rsidRDefault="00573A9C" w:rsidP="002C47F3">
      <w:pPr>
        <w:ind w:firstLine="709"/>
        <w:jc w:val="both"/>
        <w:rPr>
          <w:sz w:val="26"/>
          <w:szCs w:val="26"/>
        </w:rPr>
      </w:pPr>
    </w:p>
    <w:p w:rsidR="002C47F3" w:rsidRDefault="002C47F3" w:rsidP="00175C3B">
      <w:pPr>
        <w:rPr>
          <w:sz w:val="16"/>
          <w:szCs w:val="16"/>
        </w:rPr>
      </w:pPr>
    </w:p>
    <w:p w:rsidR="002C47F3" w:rsidRPr="009D2803" w:rsidRDefault="002C47F3" w:rsidP="00175C3B">
      <w:pPr>
        <w:rPr>
          <w:sz w:val="16"/>
          <w:szCs w:val="16"/>
        </w:rPr>
      </w:pPr>
      <w:r>
        <w:rPr>
          <w:sz w:val="16"/>
          <w:szCs w:val="16"/>
        </w:rPr>
        <w:t>Исп.: Минеева К.А.</w:t>
      </w:r>
    </w:p>
    <w:p w:rsidR="002C47F3" w:rsidRPr="009D2803" w:rsidRDefault="002C47F3" w:rsidP="00175C3B">
      <w:pPr>
        <w:rPr>
          <w:sz w:val="16"/>
          <w:szCs w:val="16"/>
        </w:rPr>
      </w:pPr>
      <w:r w:rsidRPr="009D2803">
        <w:rPr>
          <w:sz w:val="16"/>
          <w:szCs w:val="16"/>
        </w:rPr>
        <w:t xml:space="preserve">Тел. 8 834 </w:t>
      </w:r>
      <w:r>
        <w:rPr>
          <w:sz w:val="16"/>
          <w:szCs w:val="16"/>
        </w:rPr>
        <w:t>33 3-00-54</w:t>
      </w:r>
      <w:r w:rsidRPr="009D2803">
        <w:rPr>
          <w:sz w:val="16"/>
          <w:szCs w:val="16"/>
        </w:rPr>
        <w:t xml:space="preserve"> </w:t>
      </w:r>
    </w:p>
    <w:p w:rsidR="00175C3B" w:rsidRPr="00175C3B" w:rsidRDefault="00175C3B" w:rsidP="00175C3B">
      <w:pPr>
        <w:jc w:val="right"/>
        <w:rPr>
          <w:sz w:val="20"/>
        </w:rPr>
      </w:pPr>
    </w:p>
    <w:p w:rsidR="009E156D" w:rsidRPr="009E156D" w:rsidRDefault="00175C3B" w:rsidP="00175C3B">
      <w:pPr>
        <w:jc w:val="right"/>
        <w:rPr>
          <w:sz w:val="24"/>
          <w:szCs w:val="24"/>
        </w:rPr>
      </w:pPr>
      <w:r w:rsidRPr="009E156D">
        <w:rPr>
          <w:sz w:val="24"/>
          <w:szCs w:val="24"/>
        </w:rPr>
        <w:lastRenderedPageBreak/>
        <w:t>Приложение 1</w:t>
      </w:r>
    </w:p>
    <w:p w:rsidR="009E156D" w:rsidRPr="009E156D" w:rsidRDefault="00175C3B" w:rsidP="00175C3B">
      <w:pPr>
        <w:jc w:val="right"/>
        <w:rPr>
          <w:sz w:val="24"/>
          <w:szCs w:val="24"/>
        </w:rPr>
      </w:pPr>
      <w:r w:rsidRPr="009E156D">
        <w:rPr>
          <w:sz w:val="24"/>
          <w:szCs w:val="24"/>
        </w:rPr>
        <w:t xml:space="preserve"> к </w:t>
      </w:r>
      <w:r w:rsidR="009E156D">
        <w:rPr>
          <w:sz w:val="24"/>
          <w:szCs w:val="24"/>
        </w:rPr>
        <w:t>п</w:t>
      </w:r>
      <w:r w:rsidRPr="009E156D">
        <w:rPr>
          <w:sz w:val="24"/>
          <w:szCs w:val="24"/>
        </w:rPr>
        <w:t xml:space="preserve">остановлению </w:t>
      </w:r>
      <w:r w:rsidR="009E156D" w:rsidRPr="009E156D">
        <w:rPr>
          <w:sz w:val="24"/>
          <w:szCs w:val="24"/>
        </w:rPr>
        <w:t xml:space="preserve">администрации </w:t>
      </w:r>
    </w:p>
    <w:p w:rsidR="009E156D" w:rsidRPr="009E156D" w:rsidRDefault="009E156D" w:rsidP="00175C3B">
      <w:pPr>
        <w:jc w:val="right"/>
        <w:rPr>
          <w:sz w:val="24"/>
          <w:szCs w:val="24"/>
        </w:rPr>
      </w:pPr>
      <w:r w:rsidRPr="009E156D">
        <w:rPr>
          <w:sz w:val="24"/>
          <w:szCs w:val="24"/>
        </w:rPr>
        <w:t>Ичалковского муниципального района</w:t>
      </w:r>
    </w:p>
    <w:p w:rsidR="00175C3B" w:rsidRPr="009E156D" w:rsidRDefault="00175C3B" w:rsidP="00175C3B">
      <w:pPr>
        <w:jc w:val="right"/>
        <w:rPr>
          <w:sz w:val="24"/>
          <w:szCs w:val="24"/>
        </w:rPr>
      </w:pPr>
      <w:r w:rsidRPr="009E156D">
        <w:rPr>
          <w:sz w:val="24"/>
          <w:szCs w:val="24"/>
        </w:rPr>
        <w:t>от</w:t>
      </w:r>
      <w:r w:rsidR="009E156D" w:rsidRPr="009E156D">
        <w:rPr>
          <w:sz w:val="24"/>
          <w:szCs w:val="24"/>
        </w:rPr>
        <w:t>_______</w:t>
      </w:r>
      <w:r w:rsidRPr="009E156D">
        <w:rPr>
          <w:sz w:val="24"/>
          <w:szCs w:val="24"/>
        </w:rPr>
        <w:t>_____</w:t>
      </w:r>
      <w:r w:rsidR="009E156D" w:rsidRPr="009E156D">
        <w:rPr>
          <w:sz w:val="24"/>
          <w:szCs w:val="24"/>
        </w:rPr>
        <w:t>№</w:t>
      </w:r>
      <w:r w:rsidRPr="009E156D">
        <w:rPr>
          <w:sz w:val="24"/>
          <w:szCs w:val="24"/>
        </w:rPr>
        <w:t xml:space="preserve">_____ </w:t>
      </w:r>
    </w:p>
    <w:p w:rsidR="00175C3B" w:rsidRPr="00175C3B" w:rsidRDefault="00175C3B" w:rsidP="00175C3B">
      <w:pPr>
        <w:jc w:val="right"/>
        <w:rPr>
          <w:sz w:val="20"/>
        </w:rPr>
      </w:pPr>
    </w:p>
    <w:p w:rsidR="00175C3B" w:rsidRPr="00175C3B" w:rsidRDefault="00175C3B" w:rsidP="009E156D">
      <w:pPr>
        <w:jc w:val="center"/>
        <w:rPr>
          <w:sz w:val="20"/>
        </w:rPr>
      </w:pPr>
    </w:p>
    <w:p w:rsidR="009E156D" w:rsidRPr="009E156D" w:rsidRDefault="00175C3B" w:rsidP="009E156D">
      <w:pPr>
        <w:keepNext/>
        <w:jc w:val="center"/>
        <w:outlineLvl w:val="2"/>
        <w:rPr>
          <w:b/>
          <w:sz w:val="26"/>
          <w:szCs w:val="26"/>
        </w:rPr>
      </w:pPr>
      <w:r w:rsidRPr="009E156D">
        <w:rPr>
          <w:b/>
          <w:sz w:val="26"/>
          <w:szCs w:val="26"/>
        </w:rPr>
        <w:t>Состав комиссии</w:t>
      </w:r>
    </w:p>
    <w:p w:rsidR="00175C3B" w:rsidRPr="00175C3B" w:rsidRDefault="009E156D" w:rsidP="009E156D">
      <w:pPr>
        <w:keepNext/>
        <w:jc w:val="center"/>
        <w:outlineLvl w:val="2"/>
        <w:rPr>
          <w:b/>
          <w:szCs w:val="28"/>
        </w:rPr>
      </w:pPr>
      <w:r w:rsidRPr="009E156D">
        <w:rPr>
          <w:b/>
          <w:sz w:val="26"/>
          <w:szCs w:val="26"/>
        </w:rPr>
        <w:t xml:space="preserve">по отбору организации для осуществления отдельных полномочий </w:t>
      </w:r>
      <w:r w:rsidR="00602C53">
        <w:rPr>
          <w:b/>
          <w:sz w:val="26"/>
          <w:szCs w:val="26"/>
        </w:rPr>
        <w:t xml:space="preserve">органа опеки и </w:t>
      </w:r>
      <w:proofErr w:type="spellStart"/>
      <w:r w:rsidR="00602C53">
        <w:rPr>
          <w:b/>
          <w:sz w:val="26"/>
          <w:szCs w:val="26"/>
        </w:rPr>
        <w:t>попечительства</w:t>
      </w:r>
      <w:r w:rsidRPr="009E156D">
        <w:rPr>
          <w:b/>
          <w:sz w:val="26"/>
          <w:szCs w:val="26"/>
        </w:rPr>
        <w:t>по</w:t>
      </w:r>
      <w:proofErr w:type="spellEnd"/>
      <w:r w:rsidRPr="009E156D">
        <w:rPr>
          <w:b/>
          <w:sz w:val="26"/>
          <w:szCs w:val="26"/>
        </w:rPr>
        <w:t xml:space="preserve">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175C3B" w:rsidRPr="00175C3B" w:rsidRDefault="00175C3B" w:rsidP="00175C3B">
      <w:pPr>
        <w:spacing w:before="100" w:beforeAutospacing="1" w:after="100" w:afterAutospacing="1"/>
        <w:jc w:val="both"/>
        <w:rPr>
          <w:szCs w:val="28"/>
        </w:rPr>
      </w:pPr>
      <w:r w:rsidRPr="00175C3B">
        <w:rPr>
          <w:szCs w:val="28"/>
        </w:rPr>
        <w:t>1.Председатель комиссии –</w:t>
      </w:r>
      <w:r w:rsidR="009E156D">
        <w:rPr>
          <w:szCs w:val="28"/>
        </w:rPr>
        <w:t xml:space="preserve"> </w:t>
      </w:r>
      <w:r>
        <w:rPr>
          <w:szCs w:val="28"/>
        </w:rPr>
        <w:t>Пугачева А.В.</w:t>
      </w:r>
      <w:r w:rsidRPr="00175C3B">
        <w:rPr>
          <w:szCs w:val="28"/>
        </w:rPr>
        <w:t>, заместитель Главы админ</w:t>
      </w:r>
      <w:r w:rsidR="004755CD">
        <w:rPr>
          <w:szCs w:val="28"/>
        </w:rPr>
        <w:t>истрации муниципального района</w:t>
      </w:r>
      <w:r w:rsidR="002D0BC3">
        <w:rPr>
          <w:szCs w:val="28"/>
        </w:rPr>
        <w:t xml:space="preserve"> -  начальник Финансового управления</w:t>
      </w:r>
      <w:r w:rsidRPr="00175C3B">
        <w:rPr>
          <w:szCs w:val="28"/>
        </w:rPr>
        <w:t>.</w:t>
      </w:r>
    </w:p>
    <w:p w:rsidR="00175C3B" w:rsidRDefault="00175C3B" w:rsidP="00175C3B">
      <w:pPr>
        <w:spacing w:before="100" w:beforeAutospacing="1" w:after="100" w:afterAutospacing="1"/>
        <w:jc w:val="both"/>
        <w:rPr>
          <w:szCs w:val="28"/>
        </w:rPr>
      </w:pPr>
      <w:r w:rsidRPr="00175C3B">
        <w:rPr>
          <w:szCs w:val="28"/>
        </w:rPr>
        <w:t>2. Заместитель председателя комиссии –</w:t>
      </w:r>
      <w:r>
        <w:rPr>
          <w:szCs w:val="28"/>
        </w:rPr>
        <w:t xml:space="preserve"> </w:t>
      </w:r>
      <w:r w:rsidR="002D0BC3">
        <w:rPr>
          <w:szCs w:val="28"/>
        </w:rPr>
        <w:t>Арбузова Н.А. – начальник Управления образования</w:t>
      </w:r>
      <w:r w:rsidR="002D0BC3" w:rsidRPr="002D0BC3">
        <w:rPr>
          <w:szCs w:val="28"/>
        </w:rPr>
        <w:t xml:space="preserve"> </w:t>
      </w:r>
      <w:r w:rsidR="002D0BC3">
        <w:rPr>
          <w:szCs w:val="28"/>
        </w:rPr>
        <w:t xml:space="preserve">администрации </w:t>
      </w:r>
      <w:proofErr w:type="spellStart"/>
      <w:r w:rsidR="002D0BC3">
        <w:rPr>
          <w:szCs w:val="28"/>
        </w:rPr>
        <w:t>Ичалковского</w:t>
      </w:r>
      <w:proofErr w:type="spellEnd"/>
      <w:r w:rsidR="002D0BC3">
        <w:rPr>
          <w:szCs w:val="28"/>
        </w:rPr>
        <w:t xml:space="preserve"> муниципального района.</w:t>
      </w:r>
    </w:p>
    <w:p w:rsidR="00573A9C" w:rsidRPr="00175C3B" w:rsidRDefault="00573A9C" w:rsidP="00175C3B">
      <w:pPr>
        <w:spacing w:before="100" w:beforeAutospacing="1" w:after="100" w:afterAutospacing="1"/>
        <w:jc w:val="both"/>
        <w:rPr>
          <w:szCs w:val="28"/>
        </w:rPr>
      </w:pPr>
      <w:r w:rsidRPr="00175C3B">
        <w:rPr>
          <w:szCs w:val="28"/>
        </w:rPr>
        <w:t>3.</w:t>
      </w:r>
      <w:r>
        <w:rPr>
          <w:szCs w:val="28"/>
        </w:rPr>
        <w:t>Секретарь комиссии – Минеева К.А.</w:t>
      </w:r>
      <w:r w:rsidRPr="00175C3B">
        <w:rPr>
          <w:szCs w:val="28"/>
        </w:rPr>
        <w:t xml:space="preserve"> </w:t>
      </w:r>
      <w:r>
        <w:rPr>
          <w:szCs w:val="28"/>
        </w:rPr>
        <w:t>ведущий</w:t>
      </w:r>
      <w:r w:rsidRPr="00175C3B">
        <w:rPr>
          <w:szCs w:val="28"/>
        </w:rPr>
        <w:t xml:space="preserve"> специалист    отдела опеки и попечительства  администрации муниципального района. </w:t>
      </w:r>
    </w:p>
    <w:p w:rsidR="00175C3B" w:rsidRPr="00175C3B" w:rsidRDefault="00573A9C" w:rsidP="00175C3B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4.</w:t>
      </w:r>
      <w:r w:rsidR="00175C3B" w:rsidRPr="00175C3B">
        <w:rPr>
          <w:szCs w:val="28"/>
        </w:rPr>
        <w:t>Члены комиссии:</w:t>
      </w:r>
    </w:p>
    <w:p w:rsidR="00175C3B" w:rsidRDefault="002D0BC3" w:rsidP="00175C3B">
      <w:pPr>
        <w:spacing w:before="100" w:beforeAutospacing="1" w:after="100" w:afterAutospacing="1"/>
        <w:jc w:val="both"/>
        <w:rPr>
          <w:szCs w:val="28"/>
        </w:rPr>
      </w:pPr>
      <w:proofErr w:type="spellStart"/>
      <w:r>
        <w:rPr>
          <w:szCs w:val="28"/>
        </w:rPr>
        <w:t>Вильдеманова</w:t>
      </w:r>
      <w:proofErr w:type="spellEnd"/>
      <w:r>
        <w:rPr>
          <w:szCs w:val="28"/>
        </w:rPr>
        <w:t xml:space="preserve"> С.Н. -  директор ГКУ «Социальная защита населения по </w:t>
      </w:r>
      <w:proofErr w:type="spellStart"/>
      <w:r>
        <w:rPr>
          <w:szCs w:val="28"/>
        </w:rPr>
        <w:t>Ичалковскому</w:t>
      </w:r>
      <w:proofErr w:type="spellEnd"/>
      <w:r>
        <w:rPr>
          <w:szCs w:val="28"/>
        </w:rPr>
        <w:t xml:space="preserve"> району Республики Мордовия»</w:t>
      </w:r>
      <w:r w:rsidR="00602C53">
        <w:rPr>
          <w:szCs w:val="28"/>
        </w:rPr>
        <w:t xml:space="preserve"> (по согласованию)</w:t>
      </w:r>
    </w:p>
    <w:p w:rsidR="002D0BC3" w:rsidRPr="00175C3B" w:rsidRDefault="002D0BC3" w:rsidP="00175C3B">
      <w:pPr>
        <w:spacing w:before="100" w:beforeAutospacing="1" w:after="100" w:afterAutospacing="1"/>
        <w:jc w:val="both"/>
        <w:rPr>
          <w:szCs w:val="28"/>
        </w:rPr>
      </w:pPr>
      <w:proofErr w:type="spellStart"/>
      <w:r>
        <w:rPr>
          <w:szCs w:val="28"/>
        </w:rPr>
        <w:t>Кемайкин</w:t>
      </w:r>
      <w:proofErr w:type="spellEnd"/>
      <w:r>
        <w:rPr>
          <w:szCs w:val="28"/>
        </w:rPr>
        <w:t xml:space="preserve"> А.В. – начальник Юридического управления администрации </w:t>
      </w:r>
      <w:proofErr w:type="spellStart"/>
      <w:r>
        <w:rPr>
          <w:szCs w:val="28"/>
        </w:rPr>
        <w:t>Ичалковского</w:t>
      </w:r>
      <w:proofErr w:type="spellEnd"/>
      <w:r>
        <w:rPr>
          <w:szCs w:val="28"/>
        </w:rPr>
        <w:t xml:space="preserve"> муниципального района.</w:t>
      </w:r>
    </w:p>
    <w:p w:rsidR="00175C3B" w:rsidRPr="00175C3B" w:rsidRDefault="00175C3B" w:rsidP="00175C3B">
      <w:pPr>
        <w:spacing w:before="100" w:beforeAutospacing="1" w:after="100" w:afterAutospacing="1"/>
        <w:rPr>
          <w:szCs w:val="28"/>
        </w:rPr>
      </w:pPr>
    </w:p>
    <w:p w:rsidR="00175C3B" w:rsidRPr="00175C3B" w:rsidRDefault="00175C3B" w:rsidP="00175C3B">
      <w:pPr>
        <w:rPr>
          <w:szCs w:val="28"/>
        </w:rPr>
      </w:pPr>
    </w:p>
    <w:p w:rsidR="00175C3B" w:rsidRPr="00175C3B" w:rsidRDefault="00175C3B" w:rsidP="00175C3B">
      <w:pPr>
        <w:rPr>
          <w:szCs w:val="28"/>
        </w:rPr>
      </w:pPr>
    </w:p>
    <w:p w:rsidR="00175C3B" w:rsidRPr="00175C3B" w:rsidRDefault="00175C3B" w:rsidP="00175C3B">
      <w:pPr>
        <w:rPr>
          <w:szCs w:val="28"/>
        </w:rPr>
      </w:pPr>
    </w:p>
    <w:p w:rsidR="00175C3B" w:rsidRPr="00175C3B" w:rsidRDefault="00175C3B" w:rsidP="00175C3B">
      <w:pPr>
        <w:rPr>
          <w:sz w:val="24"/>
        </w:rPr>
      </w:pPr>
    </w:p>
    <w:p w:rsidR="00175C3B" w:rsidRPr="00175C3B" w:rsidRDefault="00175C3B" w:rsidP="00175C3B">
      <w:pPr>
        <w:rPr>
          <w:sz w:val="24"/>
        </w:rPr>
      </w:pPr>
    </w:p>
    <w:p w:rsidR="00175C3B" w:rsidRPr="00175C3B" w:rsidRDefault="00175C3B" w:rsidP="00175C3B">
      <w:pPr>
        <w:rPr>
          <w:sz w:val="24"/>
        </w:rPr>
      </w:pPr>
    </w:p>
    <w:p w:rsidR="00175C3B" w:rsidRPr="00175C3B" w:rsidRDefault="00175C3B" w:rsidP="00175C3B">
      <w:pPr>
        <w:rPr>
          <w:sz w:val="24"/>
        </w:rPr>
      </w:pPr>
    </w:p>
    <w:p w:rsidR="00175C3B" w:rsidRPr="00175C3B" w:rsidRDefault="00175C3B" w:rsidP="00175C3B">
      <w:pPr>
        <w:rPr>
          <w:sz w:val="24"/>
        </w:rPr>
      </w:pPr>
    </w:p>
    <w:p w:rsidR="00175C3B" w:rsidRDefault="00175C3B" w:rsidP="00175C3B">
      <w:pPr>
        <w:rPr>
          <w:sz w:val="24"/>
        </w:rPr>
      </w:pPr>
    </w:p>
    <w:p w:rsidR="00573A9C" w:rsidRDefault="00573A9C" w:rsidP="00175C3B">
      <w:pPr>
        <w:rPr>
          <w:sz w:val="24"/>
        </w:rPr>
      </w:pPr>
    </w:p>
    <w:p w:rsidR="00573A9C" w:rsidRDefault="00573A9C" w:rsidP="00175C3B">
      <w:pPr>
        <w:rPr>
          <w:sz w:val="24"/>
        </w:rPr>
      </w:pPr>
    </w:p>
    <w:p w:rsidR="00573A9C" w:rsidRDefault="00573A9C" w:rsidP="00175C3B">
      <w:pPr>
        <w:rPr>
          <w:sz w:val="24"/>
        </w:rPr>
      </w:pPr>
    </w:p>
    <w:p w:rsidR="00573A9C" w:rsidRPr="00175C3B" w:rsidRDefault="00573A9C" w:rsidP="00175C3B">
      <w:pPr>
        <w:rPr>
          <w:sz w:val="24"/>
        </w:rPr>
      </w:pPr>
    </w:p>
    <w:p w:rsidR="00175C3B" w:rsidRPr="00175C3B" w:rsidRDefault="00175C3B" w:rsidP="00175C3B">
      <w:pPr>
        <w:rPr>
          <w:sz w:val="24"/>
        </w:rPr>
      </w:pPr>
    </w:p>
    <w:p w:rsidR="00175C3B" w:rsidRPr="00175C3B" w:rsidRDefault="00175C3B" w:rsidP="00175C3B">
      <w:pPr>
        <w:rPr>
          <w:sz w:val="24"/>
        </w:rPr>
      </w:pPr>
    </w:p>
    <w:p w:rsidR="00175C3B" w:rsidRDefault="00175C3B" w:rsidP="00175C3B">
      <w:pPr>
        <w:rPr>
          <w:sz w:val="24"/>
        </w:rPr>
      </w:pPr>
    </w:p>
    <w:p w:rsidR="009E156D" w:rsidRPr="009E156D" w:rsidRDefault="009E156D" w:rsidP="009E156D">
      <w:pPr>
        <w:jc w:val="right"/>
        <w:rPr>
          <w:sz w:val="24"/>
          <w:szCs w:val="24"/>
        </w:rPr>
      </w:pPr>
      <w:r w:rsidRPr="009E156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9E156D" w:rsidRPr="009E156D" w:rsidRDefault="009E156D" w:rsidP="009E156D">
      <w:pPr>
        <w:jc w:val="right"/>
        <w:rPr>
          <w:sz w:val="24"/>
          <w:szCs w:val="24"/>
        </w:rPr>
      </w:pPr>
      <w:r w:rsidRPr="009E156D">
        <w:rPr>
          <w:sz w:val="24"/>
          <w:szCs w:val="24"/>
        </w:rPr>
        <w:t xml:space="preserve"> к </w:t>
      </w:r>
      <w:r>
        <w:rPr>
          <w:sz w:val="24"/>
          <w:szCs w:val="24"/>
        </w:rPr>
        <w:t>п</w:t>
      </w:r>
      <w:r w:rsidRPr="009E156D">
        <w:rPr>
          <w:sz w:val="24"/>
          <w:szCs w:val="24"/>
        </w:rPr>
        <w:t xml:space="preserve">остановлению администрации </w:t>
      </w:r>
    </w:p>
    <w:p w:rsidR="009E156D" w:rsidRPr="009E156D" w:rsidRDefault="009E156D" w:rsidP="009E156D">
      <w:pPr>
        <w:jc w:val="right"/>
        <w:rPr>
          <w:sz w:val="24"/>
          <w:szCs w:val="24"/>
        </w:rPr>
      </w:pPr>
      <w:r w:rsidRPr="009E156D">
        <w:rPr>
          <w:sz w:val="24"/>
          <w:szCs w:val="24"/>
        </w:rPr>
        <w:t>Ичалковского муниципального района</w:t>
      </w:r>
    </w:p>
    <w:p w:rsidR="009E156D" w:rsidRDefault="009E156D" w:rsidP="009E156D">
      <w:pPr>
        <w:jc w:val="right"/>
        <w:rPr>
          <w:sz w:val="24"/>
          <w:szCs w:val="24"/>
        </w:rPr>
      </w:pPr>
      <w:r w:rsidRPr="009E156D">
        <w:rPr>
          <w:sz w:val="24"/>
          <w:szCs w:val="24"/>
        </w:rPr>
        <w:t xml:space="preserve">от____________№_____ </w:t>
      </w:r>
    </w:p>
    <w:p w:rsidR="00602C53" w:rsidRPr="009E156D" w:rsidRDefault="00602C53" w:rsidP="009E156D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175C3B" w:rsidRPr="00175C3B" w:rsidRDefault="00175C3B" w:rsidP="00175C3B">
      <w:pPr>
        <w:spacing w:before="100" w:beforeAutospacing="1" w:after="100" w:afterAutospacing="1"/>
        <w:jc w:val="center"/>
        <w:rPr>
          <w:b/>
          <w:bCs/>
          <w:color w:val="000000"/>
          <w:spacing w:val="-4"/>
          <w:sz w:val="24"/>
          <w:szCs w:val="24"/>
        </w:rPr>
      </w:pPr>
      <w:r w:rsidRPr="00175C3B">
        <w:rPr>
          <w:b/>
          <w:bCs/>
          <w:color w:val="000000"/>
          <w:spacing w:val="-4"/>
          <w:sz w:val="24"/>
          <w:szCs w:val="24"/>
        </w:rPr>
        <w:t>Извещение</w:t>
      </w:r>
    </w:p>
    <w:p w:rsidR="00175C3B" w:rsidRPr="00175C3B" w:rsidRDefault="00175C3B" w:rsidP="00175C3B">
      <w:pPr>
        <w:spacing w:before="100" w:beforeAutospacing="1" w:after="100" w:afterAutospacing="1"/>
        <w:jc w:val="center"/>
        <w:rPr>
          <w:sz w:val="24"/>
          <w:szCs w:val="24"/>
        </w:rPr>
      </w:pPr>
      <w:r w:rsidRPr="00175C3B">
        <w:rPr>
          <w:bCs/>
          <w:color w:val="000000"/>
          <w:spacing w:val="-4"/>
          <w:sz w:val="24"/>
          <w:szCs w:val="24"/>
        </w:rPr>
        <w:t>о проведении отбора организаци</w:t>
      </w:r>
      <w:r w:rsidR="004D3AA8">
        <w:rPr>
          <w:bCs/>
          <w:color w:val="000000"/>
          <w:spacing w:val="-4"/>
          <w:sz w:val="24"/>
          <w:szCs w:val="24"/>
        </w:rPr>
        <w:t>и</w:t>
      </w:r>
      <w:r w:rsidRPr="00175C3B">
        <w:rPr>
          <w:bCs/>
          <w:color w:val="000000"/>
          <w:spacing w:val="-4"/>
          <w:sz w:val="24"/>
          <w:szCs w:val="24"/>
        </w:rPr>
        <w:t xml:space="preserve"> для осуществления полномочий органа опеки и попечительства по подготовке граждан, выразивших желание стать опекунами или попечителями несовершеннолетних граждан либо принять детей-сирот и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175C3B" w:rsidRPr="00175C3B" w:rsidRDefault="00175C3B" w:rsidP="00175C3B">
      <w:pPr>
        <w:spacing w:before="100" w:beforeAutospacing="1" w:after="100" w:afterAutospacing="1"/>
        <w:jc w:val="both"/>
        <w:rPr>
          <w:sz w:val="24"/>
          <w:szCs w:val="24"/>
        </w:rPr>
      </w:pPr>
      <w:r w:rsidRPr="00175C3B">
        <w:rPr>
          <w:rFonts w:eastAsia="Calibri"/>
          <w:sz w:val="24"/>
          <w:szCs w:val="24"/>
        </w:rPr>
        <w:t>« __»________ 2015 года</w:t>
      </w:r>
      <w:r w:rsidRPr="00175C3B">
        <w:rPr>
          <w:rFonts w:eastAsia="Calibri"/>
          <w:sz w:val="24"/>
          <w:szCs w:val="24"/>
        </w:rPr>
        <w:tab/>
      </w:r>
      <w:r w:rsidRPr="00175C3B">
        <w:rPr>
          <w:rFonts w:eastAsia="Calibri"/>
          <w:sz w:val="24"/>
          <w:szCs w:val="24"/>
        </w:rPr>
        <w:tab/>
      </w:r>
      <w:r w:rsidRPr="00175C3B">
        <w:rPr>
          <w:rFonts w:eastAsia="Calibri"/>
          <w:sz w:val="24"/>
          <w:szCs w:val="24"/>
        </w:rPr>
        <w:tab/>
      </w:r>
      <w:r w:rsidRPr="00175C3B">
        <w:rPr>
          <w:rFonts w:eastAsia="Calibri"/>
          <w:sz w:val="24"/>
          <w:szCs w:val="24"/>
        </w:rPr>
        <w:tab/>
      </w:r>
      <w:r w:rsidRPr="00175C3B">
        <w:rPr>
          <w:rFonts w:eastAsia="Calibri"/>
          <w:sz w:val="24"/>
          <w:szCs w:val="24"/>
        </w:rPr>
        <w:tab/>
      </w:r>
      <w:r w:rsidRPr="00175C3B">
        <w:rPr>
          <w:rFonts w:eastAsia="Calibri"/>
          <w:sz w:val="24"/>
          <w:szCs w:val="24"/>
        </w:rPr>
        <w:tab/>
      </w:r>
      <w:r w:rsidRPr="00175C3B">
        <w:rPr>
          <w:rFonts w:eastAsia="Calibri"/>
          <w:sz w:val="24"/>
          <w:szCs w:val="24"/>
        </w:rPr>
        <w:tab/>
      </w:r>
      <w:r w:rsidRPr="00175C3B">
        <w:rPr>
          <w:rFonts w:eastAsia="Calibri"/>
          <w:sz w:val="24"/>
          <w:szCs w:val="24"/>
        </w:rPr>
        <w:tab/>
      </w:r>
      <w:r w:rsidRPr="00175C3B">
        <w:rPr>
          <w:sz w:val="24"/>
          <w:szCs w:val="24"/>
        </w:rPr>
        <w:t xml:space="preserve"> </w:t>
      </w:r>
      <w:proofErr w:type="gramStart"/>
      <w:r w:rsidRPr="00175C3B">
        <w:rPr>
          <w:sz w:val="24"/>
          <w:szCs w:val="24"/>
        </w:rPr>
        <w:t>г</w:t>
      </w:r>
      <w:proofErr w:type="gramEnd"/>
      <w:r w:rsidRPr="00175C3B">
        <w:rPr>
          <w:sz w:val="24"/>
          <w:szCs w:val="24"/>
        </w:rPr>
        <w:t>. ____________</w:t>
      </w:r>
    </w:p>
    <w:p w:rsidR="00175C3B" w:rsidRPr="00175C3B" w:rsidRDefault="00175C3B" w:rsidP="00175C3B">
      <w:pPr>
        <w:ind w:firstLine="709"/>
        <w:jc w:val="both"/>
        <w:rPr>
          <w:sz w:val="24"/>
          <w:szCs w:val="24"/>
        </w:rPr>
      </w:pPr>
      <w:r w:rsidRPr="00175C3B">
        <w:rPr>
          <w:bCs/>
          <w:sz w:val="24"/>
          <w:szCs w:val="24"/>
        </w:rPr>
        <w:t>Организатор конкурсного отбора</w:t>
      </w:r>
      <w:r w:rsidRPr="00175C3B">
        <w:rPr>
          <w:sz w:val="24"/>
          <w:szCs w:val="24"/>
        </w:rPr>
        <w:t xml:space="preserve"> </w:t>
      </w:r>
      <w:r w:rsidRPr="00175C3B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 xml:space="preserve">Ичалковского муниципального </w:t>
      </w:r>
      <w:r w:rsidRPr="00175C3B">
        <w:rPr>
          <w:bCs/>
          <w:sz w:val="24"/>
          <w:szCs w:val="24"/>
        </w:rPr>
        <w:t>района</w:t>
      </w:r>
      <w:r w:rsidRPr="00175C3B">
        <w:rPr>
          <w:sz w:val="24"/>
          <w:szCs w:val="24"/>
        </w:rPr>
        <w:t xml:space="preserve"> </w:t>
      </w:r>
      <w:r w:rsidRPr="00175C3B">
        <w:rPr>
          <w:bCs/>
          <w:sz w:val="24"/>
          <w:szCs w:val="24"/>
        </w:rPr>
        <w:t>приглашает принять участие в конкурсном отборе на осущ</w:t>
      </w:r>
      <w:r w:rsidR="00602C53">
        <w:rPr>
          <w:bCs/>
          <w:sz w:val="24"/>
          <w:szCs w:val="24"/>
        </w:rPr>
        <w:t>ествление полномочий</w:t>
      </w:r>
      <w:r w:rsidRPr="00175C3B">
        <w:rPr>
          <w:bCs/>
          <w:sz w:val="24"/>
          <w:szCs w:val="24"/>
        </w:rPr>
        <w:t xml:space="preserve"> </w:t>
      </w:r>
      <w:r w:rsidR="004755CD">
        <w:rPr>
          <w:bCs/>
          <w:sz w:val="24"/>
          <w:szCs w:val="24"/>
        </w:rPr>
        <w:t>органа</w:t>
      </w:r>
      <w:r w:rsidRPr="00175C3B">
        <w:rPr>
          <w:bCs/>
          <w:sz w:val="24"/>
          <w:szCs w:val="24"/>
        </w:rPr>
        <w:t xml:space="preserve"> опеки и попечительства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175C3B" w:rsidRPr="00175C3B" w:rsidRDefault="00175C3B" w:rsidP="00175C3B">
      <w:pPr>
        <w:ind w:firstLine="709"/>
        <w:jc w:val="both"/>
        <w:rPr>
          <w:sz w:val="24"/>
          <w:szCs w:val="24"/>
        </w:rPr>
      </w:pPr>
      <w:r w:rsidRPr="00175C3B">
        <w:rPr>
          <w:bCs/>
          <w:sz w:val="24"/>
          <w:szCs w:val="24"/>
        </w:rPr>
        <w:t>Место расположения:</w:t>
      </w:r>
      <w:r w:rsidRPr="00175C3B">
        <w:rPr>
          <w:sz w:val="24"/>
          <w:szCs w:val="24"/>
        </w:rPr>
        <w:t xml:space="preserve"> </w:t>
      </w:r>
      <w:proofErr w:type="gramStart"/>
      <w:r w:rsidRPr="00175C3B">
        <w:rPr>
          <w:sz w:val="24"/>
          <w:szCs w:val="24"/>
        </w:rPr>
        <w:t>(</w:t>
      </w:r>
      <w:r>
        <w:rPr>
          <w:sz w:val="24"/>
          <w:szCs w:val="24"/>
        </w:rPr>
        <w:t>РМ, Ичалковский р-он, с. Кемля, ул. Советская, 62</w:t>
      </w:r>
      <w:r w:rsidR="00A10C48">
        <w:rPr>
          <w:sz w:val="24"/>
          <w:szCs w:val="24"/>
        </w:rPr>
        <w:t>,</w:t>
      </w:r>
      <w:r w:rsidR="00A10C48" w:rsidRPr="00A10C4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101.</w:t>
      </w:r>
      <w:proofErr w:type="gramEnd"/>
      <w:r>
        <w:rPr>
          <w:sz w:val="24"/>
          <w:szCs w:val="24"/>
        </w:rPr>
        <w:t xml:space="preserve"> Тел.: 3-00-54, </w:t>
      </w:r>
      <w:proofErr w:type="spellStart"/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дрес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irina</w:t>
      </w:r>
      <w:proofErr w:type="spellEnd"/>
      <w:r w:rsidRPr="00A10C48">
        <w:rPr>
          <w:sz w:val="24"/>
          <w:szCs w:val="24"/>
        </w:rPr>
        <w:t>56@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 w:rsidRPr="00A10C48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="00A10C48">
        <w:rPr>
          <w:sz w:val="24"/>
          <w:szCs w:val="24"/>
        </w:rPr>
        <w:t>, индекс: 431640</w:t>
      </w:r>
      <w:r w:rsidRPr="00175C3B">
        <w:rPr>
          <w:sz w:val="24"/>
          <w:szCs w:val="24"/>
        </w:rPr>
        <w:t xml:space="preserve">). </w:t>
      </w:r>
    </w:p>
    <w:p w:rsidR="00175C3B" w:rsidRPr="00175C3B" w:rsidRDefault="00175C3B" w:rsidP="00175C3B">
      <w:pPr>
        <w:ind w:firstLine="709"/>
        <w:jc w:val="both"/>
        <w:rPr>
          <w:sz w:val="24"/>
          <w:szCs w:val="24"/>
        </w:rPr>
      </w:pPr>
      <w:proofErr w:type="gramStart"/>
      <w:r w:rsidRPr="00175C3B">
        <w:rPr>
          <w:bCs/>
          <w:sz w:val="24"/>
          <w:szCs w:val="24"/>
        </w:rPr>
        <w:t xml:space="preserve">На основании пункта 8 Правил осуществления отдельных полномочий </w:t>
      </w:r>
      <w:r w:rsidR="00573A9C">
        <w:rPr>
          <w:bCs/>
          <w:sz w:val="24"/>
          <w:szCs w:val="24"/>
        </w:rPr>
        <w:t>органа</w:t>
      </w:r>
      <w:r w:rsidRPr="00175C3B">
        <w:rPr>
          <w:bCs/>
          <w:sz w:val="24"/>
          <w:szCs w:val="24"/>
        </w:rPr>
        <w:t xml:space="preserve">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 сирот и детей, оставшихся без попечения родителей, подготовка граждан, выразивших стать опекунами или попечителями, осуществляется организациями на безвозмездной основе.</w:t>
      </w:r>
      <w:proofErr w:type="gramEnd"/>
    </w:p>
    <w:p w:rsidR="00175C3B" w:rsidRPr="00175C3B" w:rsidRDefault="00175C3B" w:rsidP="00175C3B">
      <w:pPr>
        <w:ind w:firstLine="709"/>
        <w:jc w:val="both"/>
        <w:rPr>
          <w:sz w:val="24"/>
          <w:szCs w:val="24"/>
        </w:rPr>
      </w:pPr>
      <w:r w:rsidRPr="00175C3B">
        <w:rPr>
          <w:b/>
          <w:bCs/>
          <w:sz w:val="24"/>
          <w:szCs w:val="24"/>
        </w:rPr>
        <w:t xml:space="preserve">Форма подачи заявок на участие в конкурсе </w:t>
      </w:r>
      <w:r w:rsidRPr="00175C3B">
        <w:rPr>
          <w:sz w:val="24"/>
          <w:szCs w:val="24"/>
        </w:rPr>
        <w:t>(Приложение № 1)</w:t>
      </w:r>
      <w:r w:rsidRPr="00175C3B">
        <w:rPr>
          <w:b/>
          <w:bCs/>
          <w:sz w:val="24"/>
          <w:szCs w:val="24"/>
        </w:rPr>
        <w:t>:</w:t>
      </w:r>
    </w:p>
    <w:p w:rsidR="00175C3B" w:rsidRPr="00175C3B" w:rsidRDefault="00175C3B" w:rsidP="00175C3B">
      <w:pPr>
        <w:ind w:firstLine="709"/>
        <w:jc w:val="both"/>
        <w:rPr>
          <w:sz w:val="24"/>
          <w:szCs w:val="24"/>
        </w:rPr>
      </w:pPr>
      <w:r w:rsidRPr="00175C3B">
        <w:rPr>
          <w:b/>
          <w:bCs/>
          <w:sz w:val="24"/>
          <w:szCs w:val="24"/>
        </w:rPr>
        <w:t>Дата начала подачи заявок:</w:t>
      </w:r>
      <w:r w:rsidR="006F5EA8">
        <w:rPr>
          <w:rFonts w:eastAsia="Calibri"/>
          <w:sz w:val="24"/>
          <w:szCs w:val="24"/>
        </w:rPr>
        <w:t xml:space="preserve"> « 28</w:t>
      </w:r>
      <w:r w:rsidRPr="00175C3B">
        <w:rPr>
          <w:rFonts w:eastAsia="Calibri"/>
          <w:sz w:val="24"/>
          <w:szCs w:val="24"/>
        </w:rPr>
        <w:t>»</w:t>
      </w:r>
      <w:r w:rsidR="006F5EA8">
        <w:rPr>
          <w:rFonts w:eastAsia="Calibri"/>
          <w:sz w:val="24"/>
          <w:szCs w:val="24"/>
        </w:rPr>
        <w:t>сентября</w:t>
      </w:r>
      <w:r w:rsidRPr="00175C3B">
        <w:rPr>
          <w:rFonts w:eastAsia="Calibri"/>
          <w:sz w:val="24"/>
          <w:szCs w:val="24"/>
        </w:rPr>
        <w:t xml:space="preserve"> 2015 года</w:t>
      </w:r>
      <w:r w:rsidRPr="00175C3B">
        <w:rPr>
          <w:b/>
          <w:bCs/>
          <w:sz w:val="24"/>
          <w:szCs w:val="24"/>
        </w:rPr>
        <w:t>.</w:t>
      </w:r>
    </w:p>
    <w:p w:rsidR="00175C3B" w:rsidRPr="00175C3B" w:rsidRDefault="00175C3B" w:rsidP="00175C3B">
      <w:pPr>
        <w:ind w:firstLine="709"/>
        <w:jc w:val="both"/>
        <w:rPr>
          <w:sz w:val="24"/>
          <w:szCs w:val="24"/>
        </w:rPr>
      </w:pPr>
      <w:r w:rsidRPr="00175C3B">
        <w:rPr>
          <w:b/>
          <w:bCs/>
          <w:sz w:val="24"/>
          <w:szCs w:val="24"/>
        </w:rPr>
        <w:t xml:space="preserve">   Дата окончания подачи заявок: </w:t>
      </w:r>
      <w:r w:rsidRPr="00175C3B">
        <w:rPr>
          <w:rFonts w:eastAsia="Calibri"/>
          <w:sz w:val="24"/>
          <w:szCs w:val="24"/>
        </w:rPr>
        <w:t xml:space="preserve">« </w:t>
      </w:r>
      <w:r w:rsidR="006F5EA8">
        <w:rPr>
          <w:rFonts w:eastAsia="Calibri"/>
          <w:sz w:val="24"/>
          <w:szCs w:val="24"/>
        </w:rPr>
        <w:t>07» октября</w:t>
      </w:r>
      <w:r w:rsidRPr="00175C3B">
        <w:rPr>
          <w:rFonts w:eastAsia="Calibri"/>
          <w:sz w:val="24"/>
          <w:szCs w:val="24"/>
        </w:rPr>
        <w:t xml:space="preserve"> 2015 года</w:t>
      </w:r>
      <w:r w:rsidRPr="00175C3B">
        <w:rPr>
          <w:b/>
          <w:bCs/>
          <w:sz w:val="24"/>
          <w:szCs w:val="24"/>
        </w:rPr>
        <w:t>.</w:t>
      </w:r>
    </w:p>
    <w:p w:rsidR="00175C3B" w:rsidRPr="00175C3B" w:rsidRDefault="00175C3B" w:rsidP="00175C3B">
      <w:pPr>
        <w:ind w:firstLine="709"/>
        <w:jc w:val="both"/>
        <w:rPr>
          <w:sz w:val="24"/>
          <w:szCs w:val="24"/>
        </w:rPr>
      </w:pPr>
      <w:r w:rsidRPr="00175C3B">
        <w:rPr>
          <w:sz w:val="24"/>
          <w:szCs w:val="24"/>
        </w:rPr>
        <w:t xml:space="preserve">   </w:t>
      </w:r>
      <w:r w:rsidRPr="00175C3B">
        <w:rPr>
          <w:b/>
          <w:bCs/>
          <w:sz w:val="24"/>
          <w:szCs w:val="24"/>
        </w:rPr>
        <w:t>Место подачи заявок:</w:t>
      </w:r>
      <w:r w:rsidRPr="00175C3B">
        <w:rPr>
          <w:sz w:val="24"/>
          <w:szCs w:val="24"/>
        </w:rPr>
        <w:t xml:space="preserve"> </w:t>
      </w:r>
      <w:proofErr w:type="gramStart"/>
      <w:r w:rsidRPr="00175C3B">
        <w:rPr>
          <w:sz w:val="24"/>
          <w:szCs w:val="24"/>
        </w:rPr>
        <w:t>(</w:t>
      </w:r>
      <w:r w:rsidR="00A10C48">
        <w:rPr>
          <w:sz w:val="24"/>
          <w:szCs w:val="24"/>
        </w:rPr>
        <w:t xml:space="preserve">РМ, Ичалковский р-он, с. Кемля, ул. Советская, 62, </w:t>
      </w:r>
      <w:proofErr w:type="spellStart"/>
      <w:r w:rsidR="00A10C48">
        <w:rPr>
          <w:sz w:val="24"/>
          <w:szCs w:val="24"/>
        </w:rPr>
        <w:t>каб</w:t>
      </w:r>
      <w:proofErr w:type="spellEnd"/>
      <w:r w:rsidR="00A10C48">
        <w:rPr>
          <w:sz w:val="24"/>
          <w:szCs w:val="24"/>
        </w:rPr>
        <w:t>. 101.</w:t>
      </w:r>
      <w:proofErr w:type="gramEnd"/>
      <w:r w:rsidR="00A10C48">
        <w:rPr>
          <w:sz w:val="24"/>
          <w:szCs w:val="24"/>
        </w:rPr>
        <w:t xml:space="preserve"> </w:t>
      </w:r>
      <w:proofErr w:type="gramStart"/>
      <w:r w:rsidR="00A10C48">
        <w:rPr>
          <w:sz w:val="24"/>
          <w:szCs w:val="24"/>
        </w:rPr>
        <w:t>Время работы: 8:00-17:00, обед с 12:00-13:00</w:t>
      </w:r>
      <w:r w:rsidRPr="00175C3B">
        <w:rPr>
          <w:sz w:val="24"/>
          <w:szCs w:val="24"/>
        </w:rPr>
        <w:t>).</w:t>
      </w:r>
      <w:proofErr w:type="gramEnd"/>
    </w:p>
    <w:p w:rsidR="00175C3B" w:rsidRPr="00175C3B" w:rsidRDefault="00175C3B" w:rsidP="00175C3B">
      <w:pPr>
        <w:ind w:firstLine="709"/>
        <w:jc w:val="both"/>
        <w:rPr>
          <w:sz w:val="24"/>
          <w:szCs w:val="24"/>
        </w:rPr>
      </w:pPr>
      <w:r w:rsidRPr="00175C3B">
        <w:rPr>
          <w:b/>
          <w:bCs/>
          <w:sz w:val="24"/>
          <w:szCs w:val="24"/>
        </w:rPr>
        <w:t xml:space="preserve">Дата и время рассмотрения заявок: </w:t>
      </w:r>
      <w:r w:rsidR="006F5EA8">
        <w:rPr>
          <w:rFonts w:eastAsia="Calibri"/>
          <w:sz w:val="24"/>
          <w:szCs w:val="24"/>
        </w:rPr>
        <w:t>« 08</w:t>
      </w:r>
      <w:r w:rsidRPr="00175C3B">
        <w:rPr>
          <w:rFonts w:eastAsia="Calibri"/>
          <w:sz w:val="24"/>
          <w:szCs w:val="24"/>
        </w:rPr>
        <w:t>»</w:t>
      </w:r>
      <w:r w:rsidR="006F5EA8">
        <w:rPr>
          <w:rFonts w:eastAsia="Calibri"/>
          <w:sz w:val="24"/>
          <w:szCs w:val="24"/>
        </w:rPr>
        <w:t>октября</w:t>
      </w:r>
      <w:r w:rsidRPr="00175C3B">
        <w:rPr>
          <w:rFonts w:eastAsia="Calibri"/>
          <w:sz w:val="24"/>
          <w:szCs w:val="24"/>
        </w:rPr>
        <w:t xml:space="preserve"> 2015 года</w:t>
      </w:r>
      <w:r w:rsidRPr="00175C3B">
        <w:rPr>
          <w:b/>
          <w:bCs/>
          <w:sz w:val="24"/>
          <w:szCs w:val="24"/>
        </w:rPr>
        <w:t xml:space="preserve"> в 11:00 часов.</w:t>
      </w:r>
    </w:p>
    <w:p w:rsidR="00175C3B" w:rsidRPr="00175C3B" w:rsidRDefault="00175C3B" w:rsidP="00175C3B">
      <w:pPr>
        <w:ind w:firstLine="709"/>
        <w:jc w:val="both"/>
        <w:rPr>
          <w:sz w:val="24"/>
          <w:szCs w:val="24"/>
        </w:rPr>
      </w:pPr>
      <w:r w:rsidRPr="00175C3B">
        <w:rPr>
          <w:b/>
          <w:bCs/>
          <w:sz w:val="24"/>
          <w:szCs w:val="24"/>
        </w:rPr>
        <w:t>Место проведения конкурсного отбора:</w:t>
      </w:r>
      <w:r w:rsidRPr="00175C3B">
        <w:rPr>
          <w:sz w:val="24"/>
          <w:szCs w:val="24"/>
        </w:rPr>
        <w:t xml:space="preserve"> (</w:t>
      </w:r>
      <w:r w:rsidR="00A10C48">
        <w:rPr>
          <w:sz w:val="24"/>
          <w:szCs w:val="24"/>
        </w:rPr>
        <w:t xml:space="preserve">РМ, Ичалковский р-он, с. Кемля, ул. Советская, 62, </w:t>
      </w:r>
      <w:proofErr w:type="spellStart"/>
      <w:r w:rsidR="00A10C48">
        <w:rPr>
          <w:sz w:val="24"/>
          <w:szCs w:val="24"/>
        </w:rPr>
        <w:t>каб</w:t>
      </w:r>
      <w:proofErr w:type="spellEnd"/>
      <w:r w:rsidR="00A10C48">
        <w:rPr>
          <w:sz w:val="24"/>
          <w:szCs w:val="24"/>
        </w:rPr>
        <w:t>. 101.</w:t>
      </w:r>
      <w:r w:rsidRPr="00175C3B">
        <w:rPr>
          <w:sz w:val="24"/>
          <w:szCs w:val="24"/>
        </w:rPr>
        <w:t>).</w:t>
      </w:r>
    </w:p>
    <w:p w:rsidR="00175C3B" w:rsidRPr="00175C3B" w:rsidRDefault="00175C3B" w:rsidP="00175C3B">
      <w:pPr>
        <w:ind w:firstLine="709"/>
        <w:jc w:val="both"/>
        <w:rPr>
          <w:sz w:val="24"/>
          <w:szCs w:val="24"/>
        </w:rPr>
      </w:pPr>
      <w:r w:rsidRPr="00175C3B">
        <w:rPr>
          <w:sz w:val="24"/>
          <w:szCs w:val="24"/>
        </w:rPr>
        <w:t>Требования, предъявляемые к организациям, основные критерии конкурсного отбора:</w:t>
      </w:r>
    </w:p>
    <w:p w:rsidR="00175C3B" w:rsidRPr="00175C3B" w:rsidRDefault="00175C3B" w:rsidP="00175C3B">
      <w:pPr>
        <w:ind w:firstLine="709"/>
        <w:jc w:val="both"/>
        <w:rPr>
          <w:sz w:val="24"/>
          <w:szCs w:val="24"/>
        </w:rPr>
      </w:pPr>
      <w:r w:rsidRPr="00175C3B">
        <w:rPr>
          <w:sz w:val="24"/>
          <w:szCs w:val="24"/>
        </w:rPr>
        <w:t>1. Организации, желающие принять участие в отборе организаций, подают заявление в произвольной форме (в заявлении указываются сведения об учредителе (учредителях) организаций, полное наименование организации, юридический и почтовый адреса, адреса электронной почты, официального сайта в сети «Интернет», основные направления деятельности организации).</w:t>
      </w:r>
    </w:p>
    <w:p w:rsidR="00175C3B" w:rsidRPr="00175C3B" w:rsidRDefault="00175C3B" w:rsidP="00175C3B">
      <w:pPr>
        <w:ind w:firstLine="709"/>
        <w:jc w:val="both"/>
        <w:rPr>
          <w:sz w:val="24"/>
          <w:szCs w:val="24"/>
        </w:rPr>
      </w:pPr>
      <w:r w:rsidRPr="00175C3B">
        <w:rPr>
          <w:sz w:val="24"/>
          <w:szCs w:val="24"/>
        </w:rPr>
        <w:t xml:space="preserve">2. К заявлению прилагаются следующие документы: </w:t>
      </w:r>
    </w:p>
    <w:p w:rsidR="00175C3B" w:rsidRPr="00175C3B" w:rsidRDefault="00175C3B" w:rsidP="00175C3B">
      <w:pPr>
        <w:ind w:firstLine="709"/>
        <w:jc w:val="both"/>
        <w:rPr>
          <w:sz w:val="24"/>
          <w:szCs w:val="24"/>
        </w:rPr>
      </w:pPr>
      <w:r w:rsidRPr="00175C3B">
        <w:rPr>
          <w:sz w:val="24"/>
          <w:szCs w:val="24"/>
        </w:rPr>
        <w:t>согласие учредителя (учредителей) на участие организации в отборе организаций и возложение на организацию полномочий (полномочия) отдела опеки и попечительства;</w:t>
      </w:r>
    </w:p>
    <w:p w:rsidR="00175C3B" w:rsidRPr="00175C3B" w:rsidRDefault="00175C3B" w:rsidP="00175C3B">
      <w:pPr>
        <w:ind w:firstLine="709"/>
        <w:jc w:val="both"/>
        <w:rPr>
          <w:sz w:val="24"/>
          <w:szCs w:val="24"/>
        </w:rPr>
      </w:pPr>
      <w:r w:rsidRPr="00175C3B">
        <w:rPr>
          <w:sz w:val="24"/>
          <w:szCs w:val="24"/>
        </w:rPr>
        <w:t>копии учредительных документов организации, заверенные в установленном законодательством Российской Федерации порядке;</w:t>
      </w:r>
    </w:p>
    <w:p w:rsidR="00175C3B" w:rsidRPr="00175C3B" w:rsidRDefault="00175C3B" w:rsidP="00175C3B">
      <w:pPr>
        <w:ind w:firstLine="709"/>
        <w:jc w:val="both"/>
        <w:rPr>
          <w:sz w:val="24"/>
          <w:szCs w:val="24"/>
        </w:rPr>
      </w:pPr>
      <w:r w:rsidRPr="00175C3B">
        <w:rPr>
          <w:sz w:val="24"/>
          <w:szCs w:val="24"/>
        </w:rPr>
        <w:t>копия документа, подтверждающего внесение записи о юридическом лице в Единый государственный реестр юридических лиц, заверенная в установленном законодательством Российской Федерации порядке;</w:t>
      </w:r>
    </w:p>
    <w:p w:rsidR="00175C3B" w:rsidRPr="00175C3B" w:rsidRDefault="00175C3B" w:rsidP="00175C3B">
      <w:pPr>
        <w:ind w:firstLine="709"/>
        <w:jc w:val="both"/>
        <w:rPr>
          <w:sz w:val="24"/>
          <w:szCs w:val="24"/>
        </w:rPr>
      </w:pPr>
      <w:r w:rsidRPr="00175C3B">
        <w:rPr>
          <w:rFonts w:eastAsia="Calibri"/>
          <w:sz w:val="24"/>
          <w:szCs w:val="24"/>
        </w:rPr>
        <w:lastRenderedPageBreak/>
        <w:t>копия штатного расписания организации, заверенная руководителем организации или уполномоченным им лицом;</w:t>
      </w:r>
    </w:p>
    <w:p w:rsidR="00175C3B" w:rsidRPr="00175C3B" w:rsidRDefault="00175C3B" w:rsidP="00175C3B">
      <w:pPr>
        <w:ind w:firstLine="709"/>
        <w:jc w:val="both"/>
        <w:rPr>
          <w:sz w:val="24"/>
          <w:szCs w:val="24"/>
        </w:rPr>
      </w:pPr>
      <w:r w:rsidRPr="00175C3B">
        <w:rPr>
          <w:sz w:val="24"/>
          <w:szCs w:val="24"/>
        </w:rPr>
        <w:t>программы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175C3B" w:rsidRPr="00175C3B" w:rsidRDefault="00175C3B" w:rsidP="00175C3B">
      <w:pPr>
        <w:ind w:firstLine="709"/>
        <w:jc w:val="both"/>
        <w:rPr>
          <w:sz w:val="24"/>
          <w:szCs w:val="24"/>
        </w:rPr>
      </w:pPr>
      <w:r w:rsidRPr="00175C3B">
        <w:rPr>
          <w:sz w:val="24"/>
          <w:szCs w:val="24"/>
        </w:rPr>
        <w:t>статистические и аналитические отчеты о проводимой деятельности (по профилактике безнадзорности и беспризорности, социального сиротства, жестокого обращения с несовершеннолетними и др.).</w:t>
      </w:r>
    </w:p>
    <w:p w:rsidR="00175C3B" w:rsidRPr="00175C3B" w:rsidRDefault="00175C3B" w:rsidP="00175C3B">
      <w:pPr>
        <w:ind w:firstLine="709"/>
        <w:jc w:val="both"/>
        <w:rPr>
          <w:sz w:val="24"/>
          <w:szCs w:val="24"/>
        </w:rPr>
      </w:pPr>
      <w:r w:rsidRPr="00175C3B">
        <w:rPr>
          <w:sz w:val="24"/>
          <w:szCs w:val="24"/>
        </w:rPr>
        <w:t>3. Основаниями для отказа в передаче организации полномочия отдела опеки и попечительства являются:</w:t>
      </w:r>
    </w:p>
    <w:p w:rsidR="00175C3B" w:rsidRPr="00175C3B" w:rsidRDefault="00175C3B" w:rsidP="00175C3B">
      <w:pPr>
        <w:ind w:firstLine="709"/>
        <w:jc w:val="both"/>
        <w:rPr>
          <w:sz w:val="24"/>
          <w:szCs w:val="24"/>
        </w:rPr>
      </w:pPr>
      <w:r w:rsidRPr="00175C3B">
        <w:rPr>
          <w:sz w:val="24"/>
          <w:szCs w:val="24"/>
        </w:rPr>
        <w:t>отсутствие документов, необходимых для проведения отбора организаций;</w:t>
      </w:r>
    </w:p>
    <w:p w:rsidR="00175C3B" w:rsidRPr="00175C3B" w:rsidRDefault="00175C3B" w:rsidP="00175C3B">
      <w:pPr>
        <w:ind w:firstLine="709"/>
        <w:jc w:val="both"/>
        <w:rPr>
          <w:sz w:val="24"/>
          <w:szCs w:val="24"/>
        </w:rPr>
      </w:pPr>
      <w:r w:rsidRPr="00175C3B">
        <w:rPr>
          <w:sz w:val="24"/>
          <w:szCs w:val="24"/>
        </w:rPr>
        <w:t>наличие в представленных документах недостоверной информации;</w:t>
      </w:r>
    </w:p>
    <w:p w:rsidR="00175C3B" w:rsidRPr="00175C3B" w:rsidRDefault="00175C3B" w:rsidP="00175C3B">
      <w:pPr>
        <w:ind w:firstLine="709"/>
        <w:jc w:val="both"/>
        <w:rPr>
          <w:sz w:val="24"/>
          <w:szCs w:val="24"/>
        </w:rPr>
      </w:pPr>
      <w:r w:rsidRPr="00175C3B">
        <w:rPr>
          <w:sz w:val="24"/>
          <w:szCs w:val="24"/>
        </w:rPr>
        <w:t>оформление документов с нарушением требований;</w:t>
      </w:r>
    </w:p>
    <w:p w:rsidR="00175C3B" w:rsidRPr="00175C3B" w:rsidRDefault="00175C3B" w:rsidP="00175C3B">
      <w:pPr>
        <w:ind w:firstLine="709"/>
        <w:jc w:val="both"/>
        <w:rPr>
          <w:sz w:val="24"/>
          <w:szCs w:val="24"/>
        </w:rPr>
      </w:pPr>
      <w:r w:rsidRPr="00175C3B">
        <w:rPr>
          <w:sz w:val="24"/>
          <w:szCs w:val="24"/>
        </w:rPr>
        <w:t>несоответствие характера деятельности организации полномочию отдела опеки и попечительства;</w:t>
      </w:r>
    </w:p>
    <w:p w:rsidR="00175C3B" w:rsidRPr="00175C3B" w:rsidRDefault="00175C3B" w:rsidP="00175C3B">
      <w:pPr>
        <w:ind w:firstLine="709"/>
        <w:jc w:val="both"/>
        <w:rPr>
          <w:sz w:val="24"/>
          <w:szCs w:val="24"/>
        </w:rPr>
      </w:pPr>
      <w:r w:rsidRPr="00175C3B">
        <w:rPr>
          <w:sz w:val="24"/>
          <w:szCs w:val="24"/>
        </w:rPr>
        <w:t>отсутствие в штате организации работников, специализирующихся по направлениям деятельности, соответствующему полномочию отдела опеки и попечительства;</w:t>
      </w:r>
    </w:p>
    <w:p w:rsidR="00175C3B" w:rsidRPr="00175C3B" w:rsidRDefault="00175C3B" w:rsidP="00175C3B">
      <w:pPr>
        <w:ind w:firstLine="709"/>
        <w:jc w:val="both"/>
        <w:rPr>
          <w:sz w:val="24"/>
          <w:szCs w:val="24"/>
        </w:rPr>
      </w:pPr>
      <w:r w:rsidRPr="00175C3B">
        <w:rPr>
          <w:sz w:val="24"/>
          <w:szCs w:val="24"/>
        </w:rPr>
        <w:t>отсутствие у организации материально-технических и иных возможностей для осуществления полномочия отдела опеки и попечительства в пределах территории соответствующего муниципального образования либо нескольких муниципальных образований.</w:t>
      </w:r>
    </w:p>
    <w:p w:rsidR="00175C3B" w:rsidRPr="00175C3B" w:rsidRDefault="00175C3B" w:rsidP="00175C3B">
      <w:pPr>
        <w:ind w:firstLine="709"/>
        <w:jc w:val="both"/>
        <w:rPr>
          <w:sz w:val="24"/>
          <w:szCs w:val="24"/>
        </w:rPr>
      </w:pPr>
      <w:r w:rsidRPr="00175C3B">
        <w:rPr>
          <w:sz w:val="24"/>
          <w:szCs w:val="24"/>
        </w:rPr>
        <w:t xml:space="preserve">4. Решение о передаче организации полномочия либо отказе в передаче полномочия с указанием причин отказа оформляется постановлением Администрации. Копия </w:t>
      </w:r>
      <w:r w:rsidR="00602C53">
        <w:rPr>
          <w:sz w:val="24"/>
          <w:szCs w:val="24"/>
        </w:rPr>
        <w:t>Постановления</w:t>
      </w:r>
      <w:r w:rsidRPr="00175C3B">
        <w:rPr>
          <w:sz w:val="24"/>
          <w:szCs w:val="24"/>
        </w:rPr>
        <w:t>, заверенная в установленном порядке, направляется в соответствующую организацию в течение 7 дней со дня его подписания. Письменный отказ в передаче полномочия может быть обжалован организацией в судебном порядке.</w:t>
      </w:r>
    </w:p>
    <w:p w:rsidR="00175C3B" w:rsidRPr="00175C3B" w:rsidRDefault="00175C3B" w:rsidP="00175C3B">
      <w:pPr>
        <w:ind w:firstLine="709"/>
        <w:jc w:val="both"/>
        <w:rPr>
          <w:sz w:val="24"/>
          <w:szCs w:val="24"/>
        </w:rPr>
      </w:pPr>
      <w:r w:rsidRPr="00175C3B">
        <w:rPr>
          <w:sz w:val="24"/>
          <w:szCs w:val="24"/>
        </w:rPr>
        <w:t>5. Информацию о результатах отбора организации Администрация муниципального района размещает на официальном сайте (указать адрес сайта) и в газете (указать наименование газеты).</w:t>
      </w:r>
    </w:p>
    <w:p w:rsidR="00175C3B" w:rsidRPr="00175C3B" w:rsidRDefault="00175C3B" w:rsidP="00175C3B">
      <w:pPr>
        <w:ind w:firstLine="709"/>
        <w:jc w:val="both"/>
        <w:outlineLvl w:val="0"/>
        <w:rPr>
          <w:b/>
          <w:bCs/>
          <w:kern w:val="36"/>
          <w:sz w:val="24"/>
          <w:szCs w:val="24"/>
        </w:rPr>
      </w:pPr>
      <w:r w:rsidRPr="00175C3B">
        <w:rPr>
          <w:kern w:val="36"/>
          <w:sz w:val="24"/>
          <w:szCs w:val="24"/>
        </w:rPr>
        <w:t>5. Конкурсный отбор проводится по следующим основным критериям:</w:t>
      </w:r>
    </w:p>
    <w:p w:rsidR="00175C3B" w:rsidRPr="00175C3B" w:rsidRDefault="00175C3B" w:rsidP="00175C3B">
      <w:pPr>
        <w:ind w:firstLine="709"/>
        <w:jc w:val="both"/>
        <w:outlineLvl w:val="0"/>
        <w:rPr>
          <w:b/>
          <w:bCs/>
          <w:kern w:val="36"/>
          <w:sz w:val="24"/>
          <w:szCs w:val="24"/>
        </w:rPr>
      </w:pPr>
      <w:r w:rsidRPr="00175C3B">
        <w:rPr>
          <w:kern w:val="36"/>
          <w:sz w:val="24"/>
          <w:szCs w:val="24"/>
        </w:rPr>
        <w:t>удовлетворение требованиям, указанным в пунктах 1, 2 объявления;</w:t>
      </w:r>
    </w:p>
    <w:p w:rsidR="00175C3B" w:rsidRPr="00175C3B" w:rsidRDefault="00175C3B" w:rsidP="00175C3B">
      <w:pPr>
        <w:ind w:firstLine="709"/>
        <w:jc w:val="both"/>
        <w:rPr>
          <w:sz w:val="24"/>
          <w:szCs w:val="24"/>
        </w:rPr>
      </w:pPr>
      <w:r w:rsidRPr="00175C3B">
        <w:rPr>
          <w:sz w:val="24"/>
          <w:szCs w:val="24"/>
        </w:rPr>
        <w:t>Все документы, входящие в заявку, должны быть надлежащим образом оформлены, должны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необходимых случаях). При этом документы, для которых установлены специальные формы, должны быть составлены в соответствии с этими формами и заполнены по всем пунктам (</w:t>
      </w:r>
      <w:r w:rsidRPr="00175C3B">
        <w:rPr>
          <w:b/>
          <w:bCs/>
          <w:sz w:val="24"/>
          <w:szCs w:val="24"/>
        </w:rPr>
        <w:t>Внесение каких-либо изменений не допускается</w:t>
      </w:r>
      <w:r w:rsidRPr="00175C3B">
        <w:rPr>
          <w:sz w:val="24"/>
          <w:szCs w:val="24"/>
        </w:rPr>
        <w:t>). Все листы заявки должны быть пронумерованы.</w:t>
      </w:r>
    </w:p>
    <w:p w:rsidR="00175C3B" w:rsidRPr="00175C3B" w:rsidRDefault="00175C3B" w:rsidP="00175C3B">
      <w:pPr>
        <w:ind w:firstLine="709"/>
        <w:jc w:val="both"/>
        <w:rPr>
          <w:sz w:val="24"/>
          <w:szCs w:val="24"/>
        </w:rPr>
      </w:pPr>
      <w:proofErr w:type="gramStart"/>
      <w:r w:rsidRPr="00175C3B">
        <w:rPr>
          <w:sz w:val="24"/>
          <w:szCs w:val="24"/>
        </w:rPr>
        <w:t>Документы, включенные в заявку (письменная форма), представляются в прошитом нитью, скрепленном печатью и подписью уполномоченного лица Участника в виде одного тома.</w:t>
      </w:r>
      <w:proofErr w:type="gramEnd"/>
    </w:p>
    <w:p w:rsidR="00175C3B" w:rsidRPr="00175C3B" w:rsidRDefault="00175C3B" w:rsidP="00175C3B">
      <w:pPr>
        <w:ind w:firstLine="709"/>
        <w:jc w:val="both"/>
        <w:rPr>
          <w:sz w:val="24"/>
          <w:szCs w:val="24"/>
        </w:rPr>
      </w:pPr>
      <w:r w:rsidRPr="00175C3B">
        <w:rPr>
          <w:sz w:val="24"/>
          <w:szCs w:val="24"/>
        </w:rPr>
        <w:t>Срок заключения договора о передаче полномочий (Приложение №3): договор о передаче полномочий с победителем конкурсного отбора заключается в течени</w:t>
      </w:r>
      <w:proofErr w:type="gramStart"/>
      <w:r w:rsidRPr="00175C3B">
        <w:rPr>
          <w:sz w:val="24"/>
          <w:szCs w:val="24"/>
        </w:rPr>
        <w:t>и</w:t>
      </w:r>
      <w:proofErr w:type="gramEnd"/>
      <w:r w:rsidRPr="00175C3B">
        <w:rPr>
          <w:sz w:val="24"/>
          <w:szCs w:val="24"/>
        </w:rPr>
        <w:t xml:space="preserve"> 10 (десяти) дней с даты проведения конкурсного отбора.</w:t>
      </w:r>
    </w:p>
    <w:p w:rsidR="00175C3B" w:rsidRPr="00175C3B" w:rsidRDefault="00175C3B" w:rsidP="00175C3B">
      <w:pPr>
        <w:ind w:firstLine="709"/>
        <w:jc w:val="both"/>
        <w:rPr>
          <w:sz w:val="24"/>
          <w:szCs w:val="24"/>
        </w:rPr>
      </w:pPr>
      <w:r w:rsidRPr="00175C3B">
        <w:rPr>
          <w:sz w:val="24"/>
          <w:szCs w:val="24"/>
        </w:rPr>
        <w:t>Ознакомиться с иной информацией можно по адресу: (Указать индекс, адрес).</w:t>
      </w:r>
    </w:p>
    <w:p w:rsidR="00175C3B" w:rsidRPr="00175C3B" w:rsidRDefault="00175C3B" w:rsidP="00175C3B">
      <w:pPr>
        <w:tabs>
          <w:tab w:val="left" w:pos="6794"/>
        </w:tabs>
        <w:rPr>
          <w:sz w:val="24"/>
        </w:rPr>
      </w:pPr>
    </w:p>
    <w:p w:rsidR="00175C3B" w:rsidRPr="00175C3B" w:rsidRDefault="00175C3B" w:rsidP="00175C3B">
      <w:pPr>
        <w:ind w:firstLine="709"/>
        <w:jc w:val="both"/>
        <w:rPr>
          <w:sz w:val="24"/>
          <w:szCs w:val="24"/>
        </w:rPr>
      </w:pPr>
      <w:r w:rsidRPr="00175C3B">
        <w:rPr>
          <w:b/>
          <w:bCs/>
          <w:sz w:val="24"/>
          <w:szCs w:val="24"/>
        </w:rPr>
        <w:t>Приложения:</w:t>
      </w:r>
    </w:p>
    <w:p w:rsidR="00175C3B" w:rsidRPr="00175C3B" w:rsidRDefault="00175C3B" w:rsidP="00175C3B">
      <w:pPr>
        <w:ind w:firstLine="709"/>
        <w:jc w:val="both"/>
        <w:rPr>
          <w:sz w:val="24"/>
          <w:szCs w:val="24"/>
        </w:rPr>
      </w:pPr>
      <w:r w:rsidRPr="00175C3B">
        <w:rPr>
          <w:sz w:val="24"/>
          <w:szCs w:val="24"/>
        </w:rPr>
        <w:t>1. Форма заявки (Приложение № 1);</w:t>
      </w:r>
    </w:p>
    <w:p w:rsidR="00175C3B" w:rsidRPr="00175C3B" w:rsidRDefault="00175C3B" w:rsidP="00175C3B">
      <w:pPr>
        <w:ind w:firstLine="709"/>
        <w:jc w:val="both"/>
        <w:rPr>
          <w:sz w:val="24"/>
          <w:szCs w:val="24"/>
        </w:rPr>
      </w:pPr>
      <w:r w:rsidRPr="00175C3B">
        <w:rPr>
          <w:sz w:val="24"/>
          <w:szCs w:val="24"/>
        </w:rPr>
        <w:t>2. Опись предоставленных документов (Приложение № 2);</w:t>
      </w:r>
    </w:p>
    <w:p w:rsidR="00175C3B" w:rsidRPr="00175C3B" w:rsidRDefault="00175C3B" w:rsidP="00573A9C">
      <w:pPr>
        <w:spacing w:before="100" w:beforeAutospacing="1" w:after="100" w:afterAutospacing="1"/>
        <w:jc w:val="right"/>
        <w:rPr>
          <w:sz w:val="24"/>
          <w:szCs w:val="24"/>
        </w:rPr>
      </w:pPr>
      <w:r w:rsidRPr="00175C3B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175C3B" w:rsidRPr="00175C3B" w:rsidRDefault="00175C3B" w:rsidP="00175C3B">
      <w:pPr>
        <w:spacing w:before="100" w:beforeAutospacing="1" w:after="100" w:afterAutospacing="1"/>
        <w:jc w:val="right"/>
        <w:rPr>
          <w:sz w:val="24"/>
          <w:szCs w:val="24"/>
        </w:rPr>
      </w:pPr>
      <w:r w:rsidRPr="00175C3B">
        <w:rPr>
          <w:sz w:val="24"/>
          <w:szCs w:val="24"/>
        </w:rPr>
        <w:lastRenderedPageBreak/>
        <w:t xml:space="preserve">  </w:t>
      </w:r>
      <w:r w:rsidRPr="00175C3B">
        <w:rPr>
          <w:kern w:val="36"/>
          <w:sz w:val="24"/>
          <w:szCs w:val="24"/>
        </w:rPr>
        <w:t>Приложение № 1</w:t>
      </w:r>
      <w:r w:rsidRPr="00175C3B">
        <w:rPr>
          <w:color w:val="FF0000"/>
          <w:sz w:val="24"/>
          <w:szCs w:val="24"/>
        </w:rPr>
        <w:t>(к извещению)</w:t>
      </w:r>
    </w:p>
    <w:p w:rsidR="00175C3B" w:rsidRPr="00175C3B" w:rsidRDefault="00175C3B" w:rsidP="00175C3B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175C3B" w:rsidRPr="00175C3B" w:rsidRDefault="00175C3B" w:rsidP="00175C3B">
      <w:pPr>
        <w:ind w:left="5529" w:right="-187"/>
        <w:rPr>
          <w:sz w:val="24"/>
          <w:szCs w:val="24"/>
        </w:rPr>
      </w:pPr>
      <w:r w:rsidRPr="00175C3B">
        <w:rPr>
          <w:sz w:val="24"/>
          <w:szCs w:val="24"/>
        </w:rPr>
        <w:t xml:space="preserve">В Администрацию </w:t>
      </w:r>
      <w:r w:rsidR="00A10C48">
        <w:rPr>
          <w:sz w:val="24"/>
          <w:szCs w:val="24"/>
        </w:rPr>
        <w:t xml:space="preserve">Ичалковского </w:t>
      </w:r>
      <w:r w:rsidRPr="00175C3B">
        <w:rPr>
          <w:sz w:val="24"/>
          <w:szCs w:val="24"/>
        </w:rPr>
        <w:t xml:space="preserve">муниципального района </w:t>
      </w:r>
    </w:p>
    <w:p w:rsidR="00175C3B" w:rsidRPr="00175C3B" w:rsidRDefault="00175C3B" w:rsidP="00175C3B">
      <w:pPr>
        <w:ind w:left="5529" w:right="-187"/>
        <w:rPr>
          <w:sz w:val="24"/>
          <w:szCs w:val="24"/>
        </w:rPr>
      </w:pPr>
      <w:r w:rsidRPr="00175C3B">
        <w:rPr>
          <w:sz w:val="24"/>
          <w:szCs w:val="24"/>
        </w:rPr>
        <w:t>Республики Мордовия</w:t>
      </w:r>
    </w:p>
    <w:p w:rsidR="00175C3B" w:rsidRPr="00175C3B" w:rsidRDefault="00175C3B" w:rsidP="00175C3B">
      <w:pPr>
        <w:spacing w:before="100" w:beforeAutospacing="1" w:after="100" w:afterAutospacing="1"/>
        <w:ind w:right="-187"/>
        <w:rPr>
          <w:sz w:val="24"/>
          <w:szCs w:val="24"/>
        </w:rPr>
      </w:pPr>
      <w:r w:rsidRPr="00175C3B">
        <w:rPr>
          <w:sz w:val="24"/>
          <w:szCs w:val="24"/>
        </w:rPr>
        <w:t> </w:t>
      </w:r>
    </w:p>
    <w:p w:rsidR="00175C3B" w:rsidRPr="00175C3B" w:rsidRDefault="00175C3B" w:rsidP="00175C3B">
      <w:pPr>
        <w:jc w:val="center"/>
        <w:rPr>
          <w:sz w:val="24"/>
          <w:szCs w:val="24"/>
        </w:rPr>
      </w:pPr>
      <w:r w:rsidRPr="00175C3B">
        <w:rPr>
          <w:sz w:val="24"/>
          <w:szCs w:val="24"/>
        </w:rPr>
        <w:t>ЗАЯВКА</w:t>
      </w:r>
    </w:p>
    <w:p w:rsidR="00175C3B" w:rsidRPr="00175C3B" w:rsidRDefault="00175C3B" w:rsidP="00175C3B">
      <w:pPr>
        <w:jc w:val="center"/>
        <w:rPr>
          <w:sz w:val="24"/>
          <w:szCs w:val="24"/>
        </w:rPr>
      </w:pPr>
      <w:r w:rsidRPr="00175C3B">
        <w:rPr>
          <w:sz w:val="24"/>
          <w:szCs w:val="24"/>
        </w:rPr>
        <w:t>на участие в конкурсном отборе о передачи полномочий</w:t>
      </w:r>
    </w:p>
    <w:p w:rsidR="00175C3B" w:rsidRPr="00175C3B" w:rsidRDefault="00175C3B" w:rsidP="00175C3B">
      <w:pPr>
        <w:rPr>
          <w:sz w:val="24"/>
          <w:szCs w:val="24"/>
        </w:rPr>
      </w:pPr>
      <w:r w:rsidRPr="00175C3B">
        <w:rPr>
          <w:sz w:val="24"/>
          <w:szCs w:val="24"/>
          <w:vertAlign w:val="superscript"/>
        </w:rPr>
        <w:t> </w:t>
      </w:r>
    </w:p>
    <w:p w:rsidR="00175C3B" w:rsidRPr="00175C3B" w:rsidRDefault="00175C3B" w:rsidP="00175C3B">
      <w:pPr>
        <w:rPr>
          <w:sz w:val="24"/>
          <w:szCs w:val="24"/>
        </w:rPr>
      </w:pPr>
      <w:r w:rsidRPr="00175C3B">
        <w:rPr>
          <w:b/>
          <w:bCs/>
          <w:sz w:val="24"/>
          <w:szCs w:val="24"/>
        </w:rPr>
        <w:t xml:space="preserve">Претендент </w:t>
      </w:r>
      <w:r w:rsidRPr="00175C3B">
        <w:rPr>
          <w:sz w:val="24"/>
          <w:szCs w:val="24"/>
        </w:rPr>
        <w:t>(далее – также заявитель) _________________________________________</w:t>
      </w:r>
    </w:p>
    <w:p w:rsidR="00175C3B" w:rsidRPr="00175C3B" w:rsidRDefault="00175C3B" w:rsidP="00175C3B">
      <w:pPr>
        <w:rPr>
          <w:sz w:val="24"/>
          <w:szCs w:val="24"/>
        </w:rPr>
      </w:pPr>
      <w:r w:rsidRPr="00175C3B">
        <w:rPr>
          <w:sz w:val="24"/>
          <w:szCs w:val="24"/>
        </w:rPr>
        <w:t>___________________________________________________________________________</w:t>
      </w:r>
    </w:p>
    <w:p w:rsidR="00175C3B" w:rsidRPr="00175C3B" w:rsidRDefault="00175C3B" w:rsidP="00175C3B">
      <w:pPr>
        <w:jc w:val="right"/>
        <w:rPr>
          <w:sz w:val="24"/>
          <w:szCs w:val="24"/>
        </w:rPr>
      </w:pPr>
      <w:r w:rsidRPr="00175C3B">
        <w:rPr>
          <w:sz w:val="24"/>
          <w:szCs w:val="24"/>
          <w:vertAlign w:val="superscript"/>
        </w:rPr>
        <w:t>(наименование и организационно-правовая форма юридического лица либо Ф.И.О. физического лица)</w:t>
      </w:r>
    </w:p>
    <w:p w:rsidR="00175C3B" w:rsidRPr="00175C3B" w:rsidRDefault="00175C3B" w:rsidP="00175C3B">
      <w:pPr>
        <w:rPr>
          <w:sz w:val="24"/>
          <w:szCs w:val="24"/>
        </w:rPr>
      </w:pPr>
      <w:r w:rsidRPr="00175C3B">
        <w:rPr>
          <w:sz w:val="24"/>
          <w:szCs w:val="24"/>
        </w:rPr>
        <w:t xml:space="preserve">в лице ____________________________________________________________________, </w:t>
      </w:r>
    </w:p>
    <w:p w:rsidR="00175C3B" w:rsidRPr="00175C3B" w:rsidRDefault="00175C3B" w:rsidP="00175C3B">
      <w:pPr>
        <w:jc w:val="center"/>
        <w:rPr>
          <w:sz w:val="24"/>
          <w:szCs w:val="24"/>
        </w:rPr>
      </w:pPr>
      <w:r w:rsidRPr="00175C3B">
        <w:rPr>
          <w:sz w:val="24"/>
          <w:szCs w:val="24"/>
          <w:vertAlign w:val="superscript"/>
        </w:rPr>
        <w:t>(должность и Ф.И.О.)</w:t>
      </w:r>
    </w:p>
    <w:p w:rsidR="00175C3B" w:rsidRPr="00175C3B" w:rsidRDefault="00175C3B" w:rsidP="00175C3B">
      <w:pPr>
        <w:rPr>
          <w:sz w:val="24"/>
          <w:szCs w:val="24"/>
        </w:rPr>
      </w:pPr>
      <w:proofErr w:type="gramStart"/>
      <w:r w:rsidRPr="00175C3B">
        <w:rPr>
          <w:sz w:val="24"/>
          <w:szCs w:val="24"/>
        </w:rPr>
        <w:t>действующего</w:t>
      </w:r>
      <w:proofErr w:type="gramEnd"/>
      <w:r w:rsidRPr="00175C3B">
        <w:rPr>
          <w:sz w:val="24"/>
          <w:szCs w:val="24"/>
        </w:rPr>
        <w:t xml:space="preserve"> на основании__________________________________________________</w:t>
      </w:r>
    </w:p>
    <w:p w:rsidR="00175C3B" w:rsidRPr="00175C3B" w:rsidRDefault="00175C3B" w:rsidP="00175C3B">
      <w:pPr>
        <w:rPr>
          <w:sz w:val="24"/>
          <w:szCs w:val="24"/>
        </w:rPr>
      </w:pPr>
      <w:r w:rsidRPr="00175C3B">
        <w:rPr>
          <w:sz w:val="24"/>
          <w:szCs w:val="24"/>
        </w:rPr>
        <w:t> </w:t>
      </w:r>
    </w:p>
    <w:p w:rsidR="00175C3B" w:rsidRPr="00175C3B" w:rsidRDefault="00175C3B" w:rsidP="00175C3B">
      <w:pPr>
        <w:rPr>
          <w:sz w:val="24"/>
          <w:szCs w:val="24"/>
        </w:rPr>
      </w:pPr>
      <w:r w:rsidRPr="00175C3B">
        <w:rPr>
          <w:b/>
          <w:bCs/>
          <w:sz w:val="24"/>
          <w:szCs w:val="24"/>
        </w:rPr>
        <w:t>Сведения о претенденте:</w:t>
      </w:r>
    </w:p>
    <w:p w:rsidR="00175C3B" w:rsidRPr="00175C3B" w:rsidRDefault="00175C3B" w:rsidP="00175C3B">
      <w:pPr>
        <w:rPr>
          <w:sz w:val="24"/>
          <w:szCs w:val="24"/>
        </w:rPr>
      </w:pPr>
      <w:r w:rsidRPr="00175C3B">
        <w:rPr>
          <w:sz w:val="24"/>
          <w:szCs w:val="24"/>
        </w:rPr>
        <w:t>Зарегистрировано:___________________________________________________________</w:t>
      </w:r>
    </w:p>
    <w:p w:rsidR="00175C3B" w:rsidRPr="00175C3B" w:rsidRDefault="00175C3B" w:rsidP="00175C3B">
      <w:pPr>
        <w:rPr>
          <w:sz w:val="24"/>
          <w:szCs w:val="24"/>
        </w:rPr>
      </w:pPr>
      <w:r w:rsidRPr="00175C3B">
        <w:rPr>
          <w:sz w:val="24"/>
          <w:szCs w:val="24"/>
        </w:rPr>
        <w:t>Юридический адрес: ________________________________________________________</w:t>
      </w:r>
    </w:p>
    <w:p w:rsidR="00175C3B" w:rsidRPr="00175C3B" w:rsidRDefault="00175C3B" w:rsidP="00175C3B">
      <w:pPr>
        <w:rPr>
          <w:sz w:val="24"/>
          <w:szCs w:val="24"/>
        </w:rPr>
      </w:pPr>
      <w:r w:rsidRPr="00175C3B">
        <w:rPr>
          <w:sz w:val="24"/>
          <w:szCs w:val="24"/>
        </w:rPr>
        <w:t>Фактический адрес: _________________________________________________________</w:t>
      </w:r>
    </w:p>
    <w:p w:rsidR="00175C3B" w:rsidRPr="00175C3B" w:rsidRDefault="00175C3B" w:rsidP="00175C3B">
      <w:pPr>
        <w:rPr>
          <w:sz w:val="24"/>
          <w:szCs w:val="24"/>
        </w:rPr>
      </w:pPr>
      <w:r w:rsidRPr="00175C3B">
        <w:rPr>
          <w:sz w:val="24"/>
          <w:szCs w:val="24"/>
        </w:rPr>
        <w:t>ОГРН_______________________________ ОКАТО _______________________________</w:t>
      </w:r>
    </w:p>
    <w:p w:rsidR="00175C3B" w:rsidRPr="00175C3B" w:rsidRDefault="00175C3B" w:rsidP="00175C3B">
      <w:pPr>
        <w:rPr>
          <w:sz w:val="24"/>
          <w:szCs w:val="24"/>
        </w:rPr>
      </w:pPr>
      <w:r w:rsidRPr="00175C3B">
        <w:rPr>
          <w:sz w:val="24"/>
          <w:szCs w:val="24"/>
        </w:rPr>
        <w:t>ИНН _______________________________</w:t>
      </w:r>
    </w:p>
    <w:p w:rsidR="00175C3B" w:rsidRPr="00175C3B" w:rsidRDefault="00175C3B" w:rsidP="00175C3B">
      <w:pPr>
        <w:rPr>
          <w:sz w:val="24"/>
          <w:szCs w:val="24"/>
        </w:rPr>
      </w:pPr>
      <w:r w:rsidRPr="00175C3B">
        <w:rPr>
          <w:sz w:val="24"/>
          <w:szCs w:val="24"/>
        </w:rPr>
        <w:t xml:space="preserve">Банк_________________________ </w:t>
      </w:r>
    </w:p>
    <w:p w:rsidR="00175C3B" w:rsidRPr="00175C3B" w:rsidRDefault="00175C3B" w:rsidP="00175C3B">
      <w:pPr>
        <w:rPr>
          <w:sz w:val="24"/>
          <w:szCs w:val="24"/>
        </w:rPr>
      </w:pPr>
      <w:proofErr w:type="gramStart"/>
      <w:r w:rsidRPr="00175C3B">
        <w:rPr>
          <w:sz w:val="24"/>
          <w:szCs w:val="24"/>
        </w:rPr>
        <w:t>р</w:t>
      </w:r>
      <w:proofErr w:type="gramEnd"/>
      <w:r w:rsidRPr="00175C3B">
        <w:rPr>
          <w:sz w:val="24"/>
          <w:szCs w:val="24"/>
        </w:rPr>
        <w:t xml:space="preserve">/с_____________________, </w:t>
      </w:r>
    </w:p>
    <w:p w:rsidR="00175C3B" w:rsidRPr="00175C3B" w:rsidRDefault="00175C3B" w:rsidP="00175C3B">
      <w:pPr>
        <w:rPr>
          <w:sz w:val="24"/>
          <w:szCs w:val="24"/>
        </w:rPr>
      </w:pPr>
      <w:r w:rsidRPr="00175C3B">
        <w:rPr>
          <w:sz w:val="24"/>
          <w:szCs w:val="24"/>
        </w:rPr>
        <w:t xml:space="preserve">к/с____________________________, </w:t>
      </w:r>
    </w:p>
    <w:p w:rsidR="00175C3B" w:rsidRPr="00175C3B" w:rsidRDefault="00175C3B" w:rsidP="00175C3B">
      <w:pPr>
        <w:rPr>
          <w:sz w:val="24"/>
          <w:szCs w:val="24"/>
        </w:rPr>
      </w:pPr>
      <w:r w:rsidRPr="00175C3B">
        <w:rPr>
          <w:sz w:val="24"/>
          <w:szCs w:val="24"/>
        </w:rPr>
        <w:t>БИК_____________________.</w:t>
      </w:r>
    </w:p>
    <w:p w:rsidR="00175C3B" w:rsidRPr="00175C3B" w:rsidRDefault="00175C3B" w:rsidP="00175C3B">
      <w:pPr>
        <w:rPr>
          <w:sz w:val="24"/>
          <w:szCs w:val="24"/>
        </w:rPr>
      </w:pPr>
      <w:r w:rsidRPr="00175C3B">
        <w:rPr>
          <w:sz w:val="24"/>
          <w:szCs w:val="24"/>
        </w:rPr>
        <w:t>Номер контактного телефона/факса _________________________________</w:t>
      </w:r>
    </w:p>
    <w:p w:rsidR="00175C3B" w:rsidRPr="00175C3B" w:rsidRDefault="00175C3B" w:rsidP="00175C3B">
      <w:pPr>
        <w:rPr>
          <w:sz w:val="24"/>
          <w:szCs w:val="24"/>
        </w:rPr>
      </w:pPr>
      <w:r w:rsidRPr="00175C3B">
        <w:rPr>
          <w:sz w:val="24"/>
          <w:szCs w:val="24"/>
        </w:rPr>
        <w:t>Адрес электронной почты __________________________________</w:t>
      </w:r>
    </w:p>
    <w:p w:rsidR="00175C3B" w:rsidRPr="00175C3B" w:rsidRDefault="00175C3B" w:rsidP="00175C3B">
      <w:pPr>
        <w:rPr>
          <w:sz w:val="24"/>
          <w:szCs w:val="24"/>
        </w:rPr>
      </w:pPr>
    </w:p>
    <w:p w:rsidR="00175C3B" w:rsidRPr="00175C3B" w:rsidRDefault="00175C3B" w:rsidP="00175C3B">
      <w:pPr>
        <w:rPr>
          <w:sz w:val="24"/>
          <w:szCs w:val="24"/>
        </w:rPr>
        <w:sectPr w:rsidR="00175C3B" w:rsidRPr="00175C3B" w:rsidSect="00175C3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75C3B" w:rsidRPr="00175C3B" w:rsidRDefault="00175C3B" w:rsidP="00175C3B">
      <w:pPr>
        <w:pageBreakBefore/>
        <w:spacing w:before="100" w:beforeAutospacing="1" w:after="100" w:afterAutospacing="1"/>
        <w:jc w:val="right"/>
        <w:outlineLvl w:val="0"/>
        <w:rPr>
          <w:b/>
          <w:bCs/>
          <w:kern w:val="36"/>
          <w:sz w:val="48"/>
          <w:szCs w:val="48"/>
        </w:rPr>
      </w:pPr>
      <w:r w:rsidRPr="00175C3B">
        <w:rPr>
          <w:color w:val="000000"/>
          <w:kern w:val="36"/>
          <w:sz w:val="24"/>
          <w:szCs w:val="24"/>
        </w:rPr>
        <w:lastRenderedPageBreak/>
        <w:t>Приложение № 2</w:t>
      </w:r>
    </w:p>
    <w:p w:rsidR="00175C3B" w:rsidRPr="00175C3B" w:rsidRDefault="00175C3B" w:rsidP="00175C3B">
      <w:pPr>
        <w:spacing w:before="100" w:beforeAutospacing="1" w:after="100" w:afterAutospacing="1"/>
        <w:rPr>
          <w:color w:val="FF0000"/>
          <w:sz w:val="24"/>
          <w:szCs w:val="24"/>
        </w:rPr>
      </w:pPr>
      <w:r w:rsidRPr="00175C3B">
        <w:rPr>
          <w:color w:val="FF0000"/>
          <w:sz w:val="24"/>
          <w:szCs w:val="24"/>
        </w:rPr>
        <w:t>                                                                                                                               (к извещению)</w:t>
      </w:r>
    </w:p>
    <w:p w:rsidR="00175C3B" w:rsidRPr="00175C3B" w:rsidRDefault="00175C3B" w:rsidP="00175C3B">
      <w:pPr>
        <w:spacing w:before="100" w:beforeAutospacing="1" w:after="100" w:afterAutospacing="1"/>
        <w:jc w:val="center"/>
        <w:rPr>
          <w:sz w:val="24"/>
          <w:szCs w:val="24"/>
        </w:rPr>
      </w:pPr>
      <w:r w:rsidRPr="00175C3B">
        <w:rPr>
          <w:b/>
          <w:bCs/>
          <w:sz w:val="24"/>
          <w:szCs w:val="24"/>
        </w:rPr>
        <w:t>ОПИСЬ</w:t>
      </w:r>
    </w:p>
    <w:p w:rsidR="00175C3B" w:rsidRPr="00175C3B" w:rsidRDefault="00175C3B" w:rsidP="00175C3B">
      <w:pPr>
        <w:spacing w:before="100" w:beforeAutospacing="1" w:after="100" w:afterAutospacing="1"/>
        <w:jc w:val="center"/>
        <w:rPr>
          <w:sz w:val="24"/>
          <w:szCs w:val="24"/>
        </w:rPr>
      </w:pPr>
      <w:r w:rsidRPr="00175C3B">
        <w:rPr>
          <w:b/>
          <w:bCs/>
          <w:sz w:val="24"/>
          <w:szCs w:val="24"/>
        </w:rPr>
        <w:t> ДОКУМЕНТОВ И ФОРМ, ПРЕДОСТАВЛЯЕМЫХ ДЛЯ УЧАСТИЯ В КОНКУРСНОМ ОТБОРЕ О ПЕРЕДАЧЕ ПОЛНОМОЧИЙ</w:t>
      </w:r>
    </w:p>
    <w:p w:rsidR="00175C3B" w:rsidRPr="00175C3B" w:rsidRDefault="00175C3B" w:rsidP="00175C3B">
      <w:pPr>
        <w:spacing w:before="100" w:beforeAutospacing="1" w:after="100" w:afterAutospacing="1"/>
        <w:ind w:firstLine="540"/>
        <w:jc w:val="both"/>
        <w:rPr>
          <w:sz w:val="24"/>
          <w:szCs w:val="24"/>
        </w:rPr>
      </w:pPr>
      <w:r w:rsidRPr="00175C3B">
        <w:rPr>
          <w:sz w:val="24"/>
          <w:szCs w:val="24"/>
        </w:rPr>
        <w:t xml:space="preserve">В Администрацию </w:t>
      </w:r>
      <w:r w:rsidR="00A10C48">
        <w:rPr>
          <w:sz w:val="24"/>
          <w:szCs w:val="24"/>
        </w:rPr>
        <w:t>Ичалковского</w:t>
      </w:r>
      <w:r w:rsidRPr="00175C3B">
        <w:rPr>
          <w:sz w:val="24"/>
          <w:szCs w:val="24"/>
        </w:rPr>
        <w:t xml:space="preserve"> муниципального района Республики Мордовия. </w:t>
      </w:r>
    </w:p>
    <w:p w:rsidR="00175C3B" w:rsidRPr="00175C3B" w:rsidRDefault="00175C3B" w:rsidP="00175C3B">
      <w:pPr>
        <w:spacing w:before="100" w:beforeAutospacing="1" w:after="100" w:afterAutospacing="1"/>
        <w:ind w:firstLine="540"/>
        <w:jc w:val="both"/>
        <w:rPr>
          <w:sz w:val="24"/>
          <w:szCs w:val="24"/>
        </w:rPr>
      </w:pPr>
      <w:r w:rsidRPr="00175C3B">
        <w:rPr>
          <w:sz w:val="24"/>
          <w:szCs w:val="24"/>
        </w:rPr>
        <w:t>Адрес:</w:t>
      </w:r>
      <w:r w:rsidR="00A10C48">
        <w:rPr>
          <w:sz w:val="24"/>
          <w:szCs w:val="24"/>
        </w:rPr>
        <w:t xml:space="preserve"> РМ, Ичалковский р-он, с. Кемля, ул. Советская, 62, </w:t>
      </w:r>
      <w:proofErr w:type="spellStart"/>
      <w:r w:rsidR="00A10C48">
        <w:rPr>
          <w:sz w:val="24"/>
          <w:szCs w:val="24"/>
        </w:rPr>
        <w:t>каб</w:t>
      </w:r>
      <w:proofErr w:type="spellEnd"/>
      <w:r w:rsidR="00A10C48">
        <w:rPr>
          <w:sz w:val="24"/>
          <w:szCs w:val="24"/>
        </w:rPr>
        <w:t>. 101.</w:t>
      </w:r>
    </w:p>
    <w:p w:rsidR="00175C3B" w:rsidRPr="00175C3B" w:rsidRDefault="00175C3B" w:rsidP="00175C3B">
      <w:pPr>
        <w:spacing w:before="100" w:beforeAutospacing="1" w:after="100" w:afterAutospacing="1"/>
        <w:rPr>
          <w:sz w:val="24"/>
          <w:szCs w:val="24"/>
        </w:rPr>
      </w:pPr>
      <w:r w:rsidRPr="00175C3B">
        <w:rPr>
          <w:sz w:val="24"/>
          <w:szCs w:val="24"/>
        </w:rPr>
        <w:t>  Настоящим</w:t>
      </w:r>
    </w:p>
    <w:p w:rsidR="00175C3B" w:rsidRPr="00175C3B" w:rsidRDefault="00175C3B" w:rsidP="00175C3B">
      <w:pPr>
        <w:spacing w:before="100" w:beforeAutospacing="1" w:after="100" w:afterAutospacing="1"/>
        <w:jc w:val="center"/>
        <w:rPr>
          <w:sz w:val="24"/>
          <w:szCs w:val="24"/>
        </w:rPr>
      </w:pPr>
      <w:r w:rsidRPr="00175C3B">
        <w:rPr>
          <w:sz w:val="24"/>
          <w:szCs w:val="24"/>
          <w:vertAlign w:val="superscript"/>
        </w:rPr>
        <w:t>(претендент должен обязательно указать (заполнить) полное наименование организации)</w:t>
      </w:r>
    </w:p>
    <w:p w:rsidR="00175C3B" w:rsidRPr="00175C3B" w:rsidRDefault="00175C3B" w:rsidP="00175C3B">
      <w:pPr>
        <w:jc w:val="both"/>
        <w:rPr>
          <w:sz w:val="24"/>
          <w:szCs w:val="24"/>
        </w:rPr>
      </w:pPr>
      <w:r w:rsidRPr="00175C3B">
        <w:rPr>
          <w:sz w:val="24"/>
          <w:szCs w:val="24"/>
        </w:rPr>
        <w:t>подтверждает, что для участия в конкурсном отборе о передаче полномочий направлены нижеперечисленные документы и формы и что содержание описи и состав заявки на участие в конкурсном отборе совпадают.</w:t>
      </w:r>
    </w:p>
    <w:p w:rsidR="00175C3B" w:rsidRPr="00175C3B" w:rsidRDefault="00175C3B" w:rsidP="00175C3B">
      <w:pPr>
        <w:ind w:firstLine="709"/>
        <w:jc w:val="both"/>
        <w:rPr>
          <w:sz w:val="24"/>
          <w:szCs w:val="24"/>
        </w:rPr>
      </w:pPr>
    </w:p>
    <w:tbl>
      <w:tblPr>
        <w:tblW w:w="9214" w:type="dxa"/>
        <w:tblInd w:w="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268"/>
        <w:gridCol w:w="1984"/>
      </w:tblGrid>
      <w:tr w:rsidR="00175C3B" w:rsidRPr="00175C3B" w:rsidTr="00C4312D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5C3B">
              <w:rPr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5C3B">
              <w:rPr>
                <w:b/>
                <w:bCs/>
                <w:sz w:val="24"/>
                <w:szCs w:val="24"/>
              </w:rPr>
              <w:t>Номер листа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5C3B">
              <w:rPr>
                <w:b/>
                <w:bCs/>
                <w:sz w:val="24"/>
                <w:szCs w:val="24"/>
              </w:rPr>
              <w:t xml:space="preserve">Количество </w:t>
            </w:r>
          </w:p>
          <w:p w:rsidR="00175C3B" w:rsidRPr="00175C3B" w:rsidRDefault="00175C3B" w:rsidP="00175C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5C3B">
              <w:rPr>
                <w:b/>
                <w:bCs/>
                <w:sz w:val="24"/>
                <w:szCs w:val="24"/>
              </w:rPr>
              <w:t>листов</w:t>
            </w:r>
          </w:p>
        </w:tc>
      </w:tr>
      <w:tr w:rsidR="00175C3B" w:rsidRPr="00175C3B" w:rsidTr="00C4312D"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5C3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5C3B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5C3B">
              <w:rPr>
                <w:sz w:val="24"/>
                <w:szCs w:val="24"/>
              </w:rPr>
              <w:t> </w:t>
            </w:r>
          </w:p>
        </w:tc>
      </w:tr>
      <w:tr w:rsidR="00175C3B" w:rsidRPr="00175C3B" w:rsidTr="00C4312D">
        <w:trPr>
          <w:trHeight w:val="328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5C3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5C3B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5C3B">
              <w:rPr>
                <w:sz w:val="24"/>
                <w:szCs w:val="24"/>
              </w:rPr>
              <w:t> </w:t>
            </w:r>
          </w:p>
        </w:tc>
      </w:tr>
      <w:tr w:rsidR="00175C3B" w:rsidRPr="00175C3B" w:rsidTr="00C4312D">
        <w:trPr>
          <w:cantSplit/>
          <w:trHeight w:val="322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5C3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5C3B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5C3B">
              <w:rPr>
                <w:sz w:val="24"/>
                <w:szCs w:val="24"/>
              </w:rPr>
              <w:t> </w:t>
            </w:r>
          </w:p>
        </w:tc>
      </w:tr>
      <w:tr w:rsidR="00175C3B" w:rsidRPr="00175C3B" w:rsidTr="00C4312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5C3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5C3B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5C3B">
              <w:rPr>
                <w:sz w:val="24"/>
                <w:szCs w:val="24"/>
              </w:rPr>
              <w:t> </w:t>
            </w:r>
          </w:p>
        </w:tc>
      </w:tr>
      <w:tr w:rsidR="00175C3B" w:rsidRPr="00175C3B" w:rsidTr="00C4312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5C3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5C3B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5C3B">
              <w:rPr>
                <w:sz w:val="24"/>
                <w:szCs w:val="24"/>
              </w:rPr>
              <w:t> </w:t>
            </w:r>
          </w:p>
        </w:tc>
      </w:tr>
      <w:tr w:rsidR="00175C3B" w:rsidRPr="00175C3B" w:rsidTr="00C4312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5C3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5C3B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5C3B">
              <w:rPr>
                <w:sz w:val="24"/>
                <w:szCs w:val="24"/>
              </w:rPr>
              <w:t> </w:t>
            </w:r>
          </w:p>
        </w:tc>
      </w:tr>
      <w:tr w:rsidR="00175C3B" w:rsidRPr="00175C3B" w:rsidTr="00C4312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5C3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5C3B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5C3B">
              <w:rPr>
                <w:sz w:val="24"/>
                <w:szCs w:val="24"/>
              </w:rPr>
              <w:t> </w:t>
            </w:r>
          </w:p>
        </w:tc>
      </w:tr>
      <w:tr w:rsidR="00175C3B" w:rsidRPr="00175C3B" w:rsidTr="00C4312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5C3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5C3B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5C3B">
              <w:rPr>
                <w:sz w:val="24"/>
                <w:szCs w:val="24"/>
              </w:rPr>
              <w:t> </w:t>
            </w:r>
          </w:p>
        </w:tc>
      </w:tr>
      <w:tr w:rsidR="00175C3B" w:rsidRPr="00175C3B" w:rsidTr="00C4312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5C3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5C3B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5C3B">
              <w:rPr>
                <w:sz w:val="24"/>
                <w:szCs w:val="24"/>
              </w:rPr>
              <w:t> </w:t>
            </w:r>
          </w:p>
        </w:tc>
      </w:tr>
      <w:tr w:rsidR="00175C3B" w:rsidRPr="00175C3B" w:rsidTr="00C4312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5C3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5C3B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5C3B">
              <w:rPr>
                <w:sz w:val="24"/>
                <w:szCs w:val="24"/>
              </w:rPr>
              <w:t> </w:t>
            </w:r>
          </w:p>
        </w:tc>
      </w:tr>
      <w:tr w:rsidR="00175C3B" w:rsidRPr="00175C3B" w:rsidTr="00C4312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5C3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5C3B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5C3B">
              <w:rPr>
                <w:sz w:val="24"/>
                <w:szCs w:val="24"/>
              </w:rPr>
              <w:t> </w:t>
            </w:r>
          </w:p>
        </w:tc>
      </w:tr>
      <w:tr w:rsidR="00175C3B" w:rsidRPr="00175C3B" w:rsidTr="00C4312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5C3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5C3B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5C3B">
              <w:rPr>
                <w:sz w:val="24"/>
                <w:szCs w:val="24"/>
              </w:rPr>
              <w:t> </w:t>
            </w:r>
          </w:p>
        </w:tc>
      </w:tr>
    </w:tbl>
    <w:p w:rsidR="00175C3B" w:rsidRPr="00175C3B" w:rsidRDefault="00175C3B" w:rsidP="00175C3B">
      <w:pPr>
        <w:spacing w:before="240" w:after="100" w:afterAutospacing="1"/>
        <w:rPr>
          <w:sz w:val="24"/>
          <w:szCs w:val="24"/>
        </w:rPr>
      </w:pPr>
      <w:r w:rsidRPr="00175C3B">
        <w:rPr>
          <w:sz w:val="24"/>
          <w:szCs w:val="24"/>
        </w:rPr>
        <w:t> </w:t>
      </w:r>
    </w:p>
    <w:tbl>
      <w:tblPr>
        <w:tblW w:w="9356" w:type="dxa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25"/>
        <w:gridCol w:w="1560"/>
        <w:gridCol w:w="567"/>
        <w:gridCol w:w="2268"/>
      </w:tblGrid>
      <w:tr w:rsidR="00175C3B" w:rsidRPr="00175C3B" w:rsidTr="00C4312D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5C3B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5C3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175C3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175C3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175C3B">
              <w:rPr>
                <w:sz w:val="24"/>
                <w:szCs w:val="24"/>
              </w:rPr>
              <w:t> </w:t>
            </w:r>
          </w:p>
        </w:tc>
      </w:tr>
      <w:tr w:rsidR="00175C3B" w:rsidRPr="00175C3B" w:rsidTr="00C4312D"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5C3B">
              <w:rPr>
                <w:sz w:val="24"/>
                <w:szCs w:val="24"/>
              </w:rPr>
              <w:t>(должность руководителя или уполномоченного лица)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175C3B">
              <w:rPr>
                <w:sz w:val="24"/>
                <w:szCs w:val="24"/>
              </w:rPr>
              <w:t>м</w:t>
            </w:r>
            <w:proofErr w:type="gramStart"/>
            <w:r w:rsidRPr="00175C3B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5C3B">
              <w:rPr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5C3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5C3B" w:rsidRPr="00175C3B" w:rsidRDefault="00175C3B" w:rsidP="00175C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5C3B">
              <w:rPr>
                <w:sz w:val="24"/>
                <w:szCs w:val="24"/>
              </w:rPr>
              <w:t>(Ф.И.О.)</w:t>
            </w:r>
          </w:p>
        </w:tc>
      </w:tr>
    </w:tbl>
    <w:p w:rsidR="00A10C48" w:rsidRDefault="00A10C48" w:rsidP="00175C3B">
      <w:pPr>
        <w:shd w:val="clear" w:color="auto" w:fill="FFFFFF"/>
        <w:spacing w:before="557" w:line="312" w:lineRule="exact"/>
        <w:ind w:right="523"/>
        <w:jc w:val="right"/>
        <w:rPr>
          <w:b/>
          <w:bCs/>
          <w:sz w:val="24"/>
          <w:szCs w:val="24"/>
        </w:rPr>
      </w:pPr>
    </w:p>
    <w:p w:rsidR="00A10C48" w:rsidRDefault="00A10C48" w:rsidP="00175C3B">
      <w:pPr>
        <w:shd w:val="clear" w:color="auto" w:fill="FFFFFF"/>
        <w:spacing w:before="557" w:line="312" w:lineRule="exact"/>
        <w:ind w:right="523"/>
        <w:jc w:val="right"/>
        <w:rPr>
          <w:b/>
          <w:bCs/>
          <w:sz w:val="24"/>
          <w:szCs w:val="24"/>
        </w:rPr>
      </w:pPr>
    </w:p>
    <w:p w:rsidR="009E156D" w:rsidRDefault="009E156D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9E156D" w:rsidRPr="009E156D" w:rsidRDefault="009E156D" w:rsidP="009E156D">
      <w:pPr>
        <w:jc w:val="right"/>
        <w:rPr>
          <w:sz w:val="24"/>
          <w:szCs w:val="24"/>
        </w:rPr>
      </w:pPr>
      <w:r w:rsidRPr="009E156D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>3</w:t>
      </w:r>
    </w:p>
    <w:p w:rsidR="009E156D" w:rsidRPr="009E156D" w:rsidRDefault="009E156D" w:rsidP="009E156D">
      <w:pPr>
        <w:jc w:val="right"/>
        <w:rPr>
          <w:sz w:val="24"/>
          <w:szCs w:val="24"/>
        </w:rPr>
      </w:pPr>
      <w:r w:rsidRPr="009E156D">
        <w:rPr>
          <w:sz w:val="24"/>
          <w:szCs w:val="24"/>
        </w:rPr>
        <w:t xml:space="preserve"> к </w:t>
      </w:r>
      <w:r>
        <w:rPr>
          <w:sz w:val="24"/>
          <w:szCs w:val="24"/>
        </w:rPr>
        <w:t>п</w:t>
      </w:r>
      <w:r w:rsidRPr="009E156D">
        <w:rPr>
          <w:sz w:val="24"/>
          <w:szCs w:val="24"/>
        </w:rPr>
        <w:t xml:space="preserve">остановлению администрации </w:t>
      </w:r>
    </w:p>
    <w:p w:rsidR="009E156D" w:rsidRPr="009E156D" w:rsidRDefault="009E156D" w:rsidP="009E156D">
      <w:pPr>
        <w:jc w:val="right"/>
        <w:rPr>
          <w:sz w:val="24"/>
          <w:szCs w:val="24"/>
        </w:rPr>
      </w:pPr>
      <w:r w:rsidRPr="009E156D">
        <w:rPr>
          <w:sz w:val="24"/>
          <w:szCs w:val="24"/>
        </w:rPr>
        <w:t>Ичалковского муниципального района</w:t>
      </w:r>
    </w:p>
    <w:p w:rsidR="009E156D" w:rsidRPr="009E156D" w:rsidRDefault="009E156D" w:rsidP="009E156D">
      <w:pPr>
        <w:jc w:val="right"/>
        <w:rPr>
          <w:sz w:val="24"/>
          <w:szCs w:val="24"/>
        </w:rPr>
      </w:pPr>
      <w:r w:rsidRPr="009E156D">
        <w:rPr>
          <w:sz w:val="24"/>
          <w:szCs w:val="24"/>
        </w:rPr>
        <w:t xml:space="preserve">от____________№_____ </w:t>
      </w:r>
    </w:p>
    <w:p w:rsidR="00175C3B" w:rsidRPr="00175C3B" w:rsidRDefault="00175C3B" w:rsidP="00175C3B">
      <w:pPr>
        <w:shd w:val="clear" w:color="auto" w:fill="FFFFFF"/>
        <w:spacing w:before="557" w:line="312" w:lineRule="exact"/>
        <w:ind w:right="523"/>
        <w:jc w:val="center"/>
        <w:rPr>
          <w:b/>
          <w:bCs/>
          <w:sz w:val="24"/>
          <w:szCs w:val="24"/>
        </w:rPr>
      </w:pPr>
      <w:r w:rsidRPr="00175C3B">
        <w:rPr>
          <w:b/>
          <w:szCs w:val="28"/>
        </w:rPr>
        <w:t>Регламент</w:t>
      </w:r>
    </w:p>
    <w:p w:rsidR="004D3AA8" w:rsidRDefault="004D3AA8" w:rsidP="004D3AA8">
      <w:pPr>
        <w:shd w:val="clear" w:color="auto" w:fill="FFFFFF"/>
        <w:spacing w:before="10" w:line="312" w:lineRule="exact"/>
        <w:ind w:right="557"/>
        <w:jc w:val="center"/>
        <w:rPr>
          <w:b/>
          <w:sz w:val="26"/>
          <w:szCs w:val="26"/>
        </w:rPr>
      </w:pPr>
      <w:r w:rsidRPr="004D3AA8">
        <w:rPr>
          <w:b/>
          <w:sz w:val="26"/>
          <w:szCs w:val="26"/>
        </w:rPr>
        <w:t xml:space="preserve">деятельности комиссии по отбору организаций для осуществления отдельных полномочий </w:t>
      </w:r>
      <w:r w:rsidR="00602C53">
        <w:rPr>
          <w:b/>
          <w:sz w:val="26"/>
          <w:szCs w:val="26"/>
        </w:rPr>
        <w:t xml:space="preserve">органа опеки и попечительства </w:t>
      </w:r>
      <w:r w:rsidRPr="004D3AA8">
        <w:rPr>
          <w:b/>
          <w:sz w:val="26"/>
          <w:szCs w:val="26"/>
        </w:rPr>
        <w:t xml:space="preserve">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</w:t>
      </w:r>
    </w:p>
    <w:p w:rsidR="004D3AA8" w:rsidRPr="004D3AA8" w:rsidRDefault="004D3AA8" w:rsidP="004D3AA8">
      <w:pPr>
        <w:shd w:val="clear" w:color="auto" w:fill="FFFFFF"/>
        <w:spacing w:before="10" w:line="312" w:lineRule="exact"/>
        <w:ind w:right="557"/>
        <w:jc w:val="center"/>
        <w:rPr>
          <w:b/>
          <w:sz w:val="26"/>
          <w:szCs w:val="26"/>
        </w:rPr>
      </w:pPr>
      <w:r w:rsidRPr="004D3AA8">
        <w:rPr>
          <w:b/>
          <w:sz w:val="26"/>
          <w:szCs w:val="26"/>
        </w:rPr>
        <w:t>Российской Федерации формах</w:t>
      </w:r>
    </w:p>
    <w:p w:rsidR="004D3AA8" w:rsidRDefault="004D3AA8" w:rsidP="004D3AA8">
      <w:pPr>
        <w:keepNext/>
        <w:outlineLvl w:val="2"/>
        <w:rPr>
          <w:b/>
          <w:sz w:val="24"/>
          <w:szCs w:val="24"/>
        </w:rPr>
      </w:pPr>
    </w:p>
    <w:p w:rsidR="00175C3B" w:rsidRPr="004D3AA8" w:rsidRDefault="00175C3B" w:rsidP="004755CD">
      <w:pPr>
        <w:pStyle w:val="a3"/>
        <w:keepNext/>
        <w:widowControl w:val="0"/>
        <w:numPr>
          <w:ilvl w:val="3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307" w:after="160" w:line="312" w:lineRule="exact"/>
        <w:ind w:left="0" w:firstLine="709"/>
        <w:jc w:val="both"/>
        <w:outlineLvl w:val="2"/>
        <w:rPr>
          <w:spacing w:val="-23"/>
          <w:szCs w:val="28"/>
        </w:rPr>
      </w:pPr>
      <w:proofErr w:type="gramStart"/>
      <w:r w:rsidRPr="004D3AA8">
        <w:rPr>
          <w:szCs w:val="28"/>
        </w:rPr>
        <w:t xml:space="preserve">Настоящий Регламент устанавливает порядок работы Комиссии </w:t>
      </w:r>
      <w:r w:rsidR="004D3AA8" w:rsidRPr="004D3AA8">
        <w:rPr>
          <w:sz w:val="26"/>
          <w:szCs w:val="26"/>
        </w:rPr>
        <w:t xml:space="preserve">по </w:t>
      </w:r>
      <w:r w:rsidR="004D3AA8" w:rsidRPr="004D3AA8">
        <w:rPr>
          <w:szCs w:val="28"/>
        </w:rPr>
        <w:t>отбору организации для осуществления отдельных полномочий</w:t>
      </w:r>
      <w:r w:rsidR="00602C53">
        <w:rPr>
          <w:szCs w:val="28"/>
        </w:rPr>
        <w:t xml:space="preserve"> органа опеки и попечительства </w:t>
      </w:r>
      <w:r w:rsidR="004D3AA8" w:rsidRPr="004D3AA8">
        <w:rPr>
          <w:szCs w:val="28"/>
        </w:rPr>
        <w:t xml:space="preserve">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</w:t>
      </w:r>
      <w:r w:rsidRPr="004D3AA8">
        <w:rPr>
          <w:szCs w:val="28"/>
        </w:rPr>
        <w:t>(далее - Комиссия).</w:t>
      </w:r>
      <w:proofErr w:type="gramEnd"/>
    </w:p>
    <w:p w:rsidR="00175C3B" w:rsidRPr="00175C3B" w:rsidRDefault="00175C3B" w:rsidP="004755CD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160" w:line="312" w:lineRule="exact"/>
        <w:ind w:left="0" w:firstLine="709"/>
        <w:jc w:val="both"/>
        <w:rPr>
          <w:spacing w:val="-11"/>
          <w:szCs w:val="28"/>
        </w:rPr>
      </w:pPr>
      <w:proofErr w:type="gramStart"/>
      <w:r w:rsidRPr="00175C3B">
        <w:rPr>
          <w:szCs w:val="28"/>
        </w:rPr>
        <w:t>Комиссия создается в соответствии с Порядком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попечительства, утвержденным приказом Министерства образования и науки Российской Федерации от 14.09.2009 № 334 «О реализации Постановления Правительства Российской Федерации от</w:t>
      </w:r>
      <w:proofErr w:type="gramEnd"/>
      <w:r w:rsidRPr="00175C3B">
        <w:rPr>
          <w:szCs w:val="28"/>
        </w:rPr>
        <w:t xml:space="preserve"> 18 мая </w:t>
      </w:r>
      <w:smartTag w:uri="urn:schemas-microsoft-com:office:smarttags" w:element="metricconverter">
        <w:smartTagPr>
          <w:attr w:name="ProductID" w:val="2009 г"/>
        </w:smartTagPr>
        <w:r w:rsidRPr="00175C3B">
          <w:rPr>
            <w:szCs w:val="28"/>
          </w:rPr>
          <w:t>2009 г</w:t>
        </w:r>
      </w:smartTag>
      <w:r w:rsidRPr="00175C3B">
        <w:rPr>
          <w:szCs w:val="28"/>
        </w:rPr>
        <w:t>. № 423».</w:t>
      </w:r>
    </w:p>
    <w:p w:rsidR="00175C3B" w:rsidRPr="00175C3B" w:rsidRDefault="00175C3B" w:rsidP="004755CD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14" w:after="160" w:line="312" w:lineRule="exact"/>
        <w:ind w:left="0" w:firstLine="709"/>
        <w:jc w:val="both"/>
        <w:rPr>
          <w:spacing w:val="-12"/>
          <w:szCs w:val="28"/>
        </w:rPr>
      </w:pPr>
      <w:r w:rsidRPr="00175C3B">
        <w:rPr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органов исполнительной власти, а также настоящим Регламентом.</w:t>
      </w:r>
    </w:p>
    <w:p w:rsidR="00175C3B" w:rsidRPr="00175C3B" w:rsidRDefault="00175C3B" w:rsidP="004755CD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10" w:after="160" w:line="336" w:lineRule="exact"/>
        <w:ind w:left="0" w:firstLine="709"/>
        <w:jc w:val="both"/>
        <w:rPr>
          <w:sz w:val="24"/>
          <w:szCs w:val="24"/>
        </w:rPr>
      </w:pPr>
      <w:proofErr w:type="gramStart"/>
      <w:r w:rsidRPr="00175C3B">
        <w:rPr>
          <w:szCs w:val="28"/>
        </w:rPr>
        <w:t xml:space="preserve">Основной задачей Комиссии является процедура проведения отбора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 (далее - организации), для осуществления отдельного полномочия органа опеки и попечительства на безвозмездной основе </w:t>
      </w:r>
      <w:r w:rsidR="00602C53">
        <w:rPr>
          <w:szCs w:val="28"/>
        </w:rPr>
        <w:t>по подготовке</w:t>
      </w:r>
      <w:r w:rsidRPr="00175C3B">
        <w:rPr>
          <w:szCs w:val="28"/>
        </w:rPr>
        <w:t xml:space="preserve"> граждан, выразивших желание стать опекунами или попечителями несовершеннолетних граждан либо принять детей, оставшихся  без  попечения</w:t>
      </w:r>
      <w:proofErr w:type="gramEnd"/>
      <w:r w:rsidRPr="00175C3B">
        <w:rPr>
          <w:szCs w:val="28"/>
        </w:rPr>
        <w:t xml:space="preserve"> родителей,  в семью  на воспитание в иных</w:t>
      </w:r>
      <w:r w:rsidRPr="00175C3B">
        <w:rPr>
          <w:sz w:val="24"/>
          <w:szCs w:val="24"/>
        </w:rPr>
        <w:t xml:space="preserve"> </w:t>
      </w:r>
      <w:r w:rsidRPr="00175C3B">
        <w:rPr>
          <w:szCs w:val="28"/>
        </w:rPr>
        <w:t>установленных семейным законодательством Российской Федерации формах (далее - полномочие).</w:t>
      </w:r>
    </w:p>
    <w:p w:rsidR="00175C3B" w:rsidRPr="00175C3B" w:rsidRDefault="00175C3B" w:rsidP="00602C53">
      <w:pPr>
        <w:shd w:val="clear" w:color="auto" w:fill="FFFFFF"/>
        <w:tabs>
          <w:tab w:val="left" w:pos="979"/>
        </w:tabs>
        <w:spacing w:line="312" w:lineRule="exact"/>
        <w:ind w:firstLine="709"/>
        <w:jc w:val="both"/>
        <w:rPr>
          <w:sz w:val="24"/>
          <w:szCs w:val="24"/>
        </w:rPr>
      </w:pPr>
      <w:r w:rsidRPr="00175C3B">
        <w:rPr>
          <w:spacing w:val="-14"/>
          <w:szCs w:val="28"/>
        </w:rPr>
        <w:lastRenderedPageBreak/>
        <w:t>5.</w:t>
      </w:r>
      <w:r w:rsidR="00602C53">
        <w:rPr>
          <w:szCs w:val="28"/>
        </w:rPr>
        <w:tab/>
      </w:r>
      <w:proofErr w:type="gramStart"/>
      <w:r w:rsidR="00602C53">
        <w:rPr>
          <w:szCs w:val="28"/>
        </w:rPr>
        <w:t xml:space="preserve">Комиссия </w:t>
      </w:r>
      <w:r w:rsidRPr="00175C3B">
        <w:rPr>
          <w:szCs w:val="28"/>
        </w:rPr>
        <w:t xml:space="preserve">определяет показатели деятельности организаций, на основании </w:t>
      </w:r>
      <w:r w:rsidRPr="00175C3B">
        <w:rPr>
          <w:spacing w:val="-1"/>
          <w:szCs w:val="28"/>
        </w:rPr>
        <w:t xml:space="preserve">которых будет осуществляться их отбор с учетом требований, установленных </w:t>
      </w:r>
      <w:r w:rsidRPr="00175C3B">
        <w:rPr>
          <w:szCs w:val="28"/>
        </w:rPr>
        <w:t>пунктом 15 Порядка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попечительства, утвержденного приказом Министерства образования и</w:t>
      </w:r>
      <w:proofErr w:type="gramEnd"/>
      <w:r w:rsidRPr="00175C3B">
        <w:rPr>
          <w:szCs w:val="28"/>
        </w:rPr>
        <w:t xml:space="preserve"> науки Российской Федерации от 14.09.2009 № 334«0 реализации Постановления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175C3B">
          <w:rPr>
            <w:szCs w:val="28"/>
          </w:rPr>
          <w:t>2009 г</w:t>
        </w:r>
      </w:smartTag>
      <w:r w:rsidRPr="00175C3B">
        <w:rPr>
          <w:szCs w:val="28"/>
        </w:rPr>
        <w:t>. № 423»;</w:t>
      </w:r>
    </w:p>
    <w:p w:rsidR="00175C3B" w:rsidRPr="00175C3B" w:rsidRDefault="00175C3B" w:rsidP="00602C53">
      <w:pPr>
        <w:shd w:val="clear" w:color="auto" w:fill="FFFFFF"/>
        <w:spacing w:before="5" w:line="312" w:lineRule="exact"/>
        <w:ind w:firstLine="709"/>
        <w:jc w:val="both"/>
        <w:rPr>
          <w:sz w:val="24"/>
          <w:szCs w:val="24"/>
        </w:rPr>
      </w:pPr>
      <w:r w:rsidRPr="00175C3B">
        <w:rPr>
          <w:szCs w:val="28"/>
        </w:rPr>
        <w:t>проводит экспертизу документов, поданных организациями;</w:t>
      </w:r>
    </w:p>
    <w:p w:rsidR="00175C3B" w:rsidRPr="00175C3B" w:rsidRDefault="00175C3B" w:rsidP="00602C53">
      <w:pPr>
        <w:shd w:val="clear" w:color="auto" w:fill="FFFFFF"/>
        <w:spacing w:before="5" w:line="312" w:lineRule="exact"/>
        <w:ind w:firstLine="709"/>
        <w:jc w:val="both"/>
        <w:rPr>
          <w:sz w:val="24"/>
          <w:szCs w:val="24"/>
        </w:rPr>
      </w:pPr>
      <w:r w:rsidRPr="00175C3B">
        <w:rPr>
          <w:spacing w:val="-1"/>
          <w:szCs w:val="28"/>
        </w:rPr>
        <w:t xml:space="preserve">утверждает протокол с рекомендацией об осуществлении организацией </w:t>
      </w:r>
      <w:r w:rsidRPr="00175C3B">
        <w:rPr>
          <w:szCs w:val="28"/>
        </w:rPr>
        <w:t>полномочий (полномочия) либо об отказе в передаче полномочий (полномочия) с указанием причин отказа.</w:t>
      </w:r>
    </w:p>
    <w:p w:rsidR="00A10C48" w:rsidRPr="00602C53" w:rsidRDefault="00175C3B" w:rsidP="004755CD">
      <w:pPr>
        <w:shd w:val="clear" w:color="auto" w:fill="FFFFFF"/>
        <w:tabs>
          <w:tab w:val="left" w:pos="979"/>
          <w:tab w:val="left" w:leader="underscore" w:pos="8654"/>
        </w:tabs>
        <w:spacing w:line="312" w:lineRule="exact"/>
        <w:ind w:firstLine="709"/>
        <w:jc w:val="both"/>
        <w:rPr>
          <w:szCs w:val="28"/>
        </w:rPr>
      </w:pPr>
      <w:r w:rsidRPr="00175C3B">
        <w:rPr>
          <w:spacing w:val="-14"/>
          <w:szCs w:val="28"/>
        </w:rPr>
        <w:t>6.</w:t>
      </w:r>
      <w:r w:rsidRPr="00175C3B">
        <w:rPr>
          <w:szCs w:val="28"/>
        </w:rPr>
        <w:tab/>
        <w:t>Местом нахождения Комиссии является место нахождения органа</w:t>
      </w:r>
      <w:r w:rsidRPr="00175C3B">
        <w:rPr>
          <w:szCs w:val="28"/>
        </w:rPr>
        <w:br/>
      </w:r>
      <w:r w:rsidRPr="00175C3B">
        <w:rPr>
          <w:spacing w:val="-1"/>
          <w:szCs w:val="28"/>
        </w:rPr>
        <w:t>опеки и попечительств</w:t>
      </w:r>
      <w:r w:rsidR="00602C53">
        <w:rPr>
          <w:spacing w:val="-1"/>
          <w:szCs w:val="28"/>
        </w:rPr>
        <w:t>а</w:t>
      </w:r>
      <w:r w:rsidRPr="00175C3B">
        <w:rPr>
          <w:spacing w:val="-1"/>
          <w:szCs w:val="28"/>
        </w:rPr>
        <w:t xml:space="preserve">: </w:t>
      </w:r>
      <w:r w:rsidR="00A10C48" w:rsidRPr="00602C53">
        <w:rPr>
          <w:szCs w:val="28"/>
        </w:rPr>
        <w:t xml:space="preserve">РМ, Ичалковский р-он, с. Кемля, ул. Советская, 62, </w:t>
      </w:r>
      <w:proofErr w:type="spellStart"/>
      <w:r w:rsidR="00A10C48" w:rsidRPr="00602C53">
        <w:rPr>
          <w:szCs w:val="28"/>
        </w:rPr>
        <w:t>каб</w:t>
      </w:r>
      <w:proofErr w:type="spellEnd"/>
      <w:r w:rsidR="00A10C48" w:rsidRPr="00602C53">
        <w:rPr>
          <w:szCs w:val="28"/>
        </w:rPr>
        <w:t xml:space="preserve">. 101. </w:t>
      </w:r>
    </w:p>
    <w:p w:rsidR="00175C3B" w:rsidRPr="00175C3B" w:rsidRDefault="00175C3B" w:rsidP="004755CD">
      <w:pPr>
        <w:shd w:val="clear" w:color="auto" w:fill="FFFFFF"/>
        <w:tabs>
          <w:tab w:val="left" w:pos="979"/>
          <w:tab w:val="left" w:leader="underscore" w:pos="8654"/>
        </w:tabs>
        <w:spacing w:line="312" w:lineRule="exact"/>
        <w:ind w:firstLine="709"/>
        <w:jc w:val="both"/>
        <w:rPr>
          <w:b/>
          <w:sz w:val="24"/>
          <w:szCs w:val="24"/>
        </w:rPr>
      </w:pPr>
      <w:r w:rsidRPr="00175C3B">
        <w:rPr>
          <w:spacing w:val="-14"/>
          <w:szCs w:val="28"/>
        </w:rPr>
        <w:t>7.</w:t>
      </w:r>
      <w:r w:rsidRPr="00175C3B">
        <w:rPr>
          <w:szCs w:val="28"/>
        </w:rPr>
        <w:tab/>
        <w:t>Информацию о деятельности Комиссии, подлежащую в соответствии</w:t>
      </w:r>
      <w:r w:rsidRPr="00175C3B">
        <w:rPr>
          <w:szCs w:val="28"/>
        </w:rPr>
        <w:br/>
        <w:t>с настоящим Регламентом размещению на официальном сайте в сети</w:t>
      </w:r>
      <w:r w:rsidRPr="00175C3B">
        <w:rPr>
          <w:szCs w:val="28"/>
        </w:rPr>
        <w:br/>
        <w:t>Интернет, размещается на официальном сайте органа опеки и попечительства</w:t>
      </w:r>
      <w:r w:rsidRPr="00175C3B">
        <w:rPr>
          <w:szCs w:val="28"/>
        </w:rPr>
        <w:br/>
        <w:t>в сети Интернет:_______________________</w:t>
      </w:r>
      <w:r w:rsidRPr="00175C3B">
        <w:rPr>
          <w:b/>
          <w:szCs w:val="28"/>
        </w:rPr>
        <w:t xml:space="preserve"> </w:t>
      </w:r>
    </w:p>
    <w:p w:rsidR="00175C3B" w:rsidRPr="00175C3B" w:rsidRDefault="00175C3B" w:rsidP="00175C3B">
      <w:pPr>
        <w:shd w:val="clear" w:color="auto" w:fill="FFFFFF"/>
        <w:tabs>
          <w:tab w:val="left" w:pos="979"/>
        </w:tabs>
        <w:spacing w:line="307" w:lineRule="exact"/>
        <w:ind w:left="710"/>
        <w:rPr>
          <w:sz w:val="24"/>
          <w:szCs w:val="24"/>
        </w:rPr>
      </w:pPr>
      <w:r w:rsidRPr="00175C3B">
        <w:rPr>
          <w:spacing w:val="-14"/>
          <w:szCs w:val="28"/>
        </w:rPr>
        <w:t>8.</w:t>
      </w:r>
      <w:r w:rsidRPr="00175C3B">
        <w:rPr>
          <w:szCs w:val="28"/>
        </w:rPr>
        <w:tab/>
        <w:t>Комиссию возглавляет председатель.</w:t>
      </w:r>
    </w:p>
    <w:p w:rsidR="00175C3B" w:rsidRPr="00175C3B" w:rsidRDefault="00175C3B" w:rsidP="00175C3B">
      <w:pPr>
        <w:shd w:val="clear" w:color="auto" w:fill="FFFFFF"/>
        <w:spacing w:before="5" w:line="307" w:lineRule="exact"/>
        <w:ind w:left="29" w:right="5" w:firstLine="682"/>
        <w:jc w:val="both"/>
        <w:rPr>
          <w:sz w:val="24"/>
          <w:szCs w:val="24"/>
        </w:rPr>
      </w:pPr>
      <w:r w:rsidRPr="00175C3B">
        <w:rPr>
          <w:szCs w:val="28"/>
        </w:rPr>
        <w:t>Число членов Комиссии должно быть нечетным и составлять не менее 5 человек.</w:t>
      </w:r>
    </w:p>
    <w:p w:rsidR="00175C3B" w:rsidRPr="00175C3B" w:rsidRDefault="00175C3B" w:rsidP="00175C3B">
      <w:pPr>
        <w:shd w:val="clear" w:color="auto" w:fill="FFFFFF"/>
        <w:spacing w:before="14" w:line="317" w:lineRule="exact"/>
        <w:ind w:left="19" w:firstLine="682"/>
        <w:jc w:val="both"/>
        <w:rPr>
          <w:sz w:val="24"/>
          <w:szCs w:val="24"/>
        </w:rPr>
      </w:pPr>
      <w:r w:rsidRPr="00175C3B">
        <w:rPr>
          <w:szCs w:val="28"/>
        </w:rPr>
        <w:t>В Комиссию входят представители органов местного самоуправления, организаций, общественных объединений, в том числе осуществляющих деятельность по защите прав и законных интересов несовершеннолетних граждан.</w:t>
      </w:r>
    </w:p>
    <w:p w:rsidR="00175C3B" w:rsidRPr="00175C3B" w:rsidRDefault="00175C3B" w:rsidP="00175C3B">
      <w:pPr>
        <w:shd w:val="clear" w:color="auto" w:fill="FFFFFF"/>
        <w:tabs>
          <w:tab w:val="left" w:pos="979"/>
        </w:tabs>
        <w:spacing w:line="317" w:lineRule="exact"/>
        <w:ind w:left="710"/>
        <w:rPr>
          <w:sz w:val="24"/>
          <w:szCs w:val="24"/>
        </w:rPr>
      </w:pPr>
      <w:r w:rsidRPr="00175C3B">
        <w:rPr>
          <w:spacing w:val="-12"/>
          <w:szCs w:val="28"/>
        </w:rPr>
        <w:t>9.</w:t>
      </w:r>
      <w:r w:rsidRPr="00175C3B">
        <w:rPr>
          <w:szCs w:val="28"/>
        </w:rPr>
        <w:tab/>
        <w:t>Председатель Комиссии:</w:t>
      </w:r>
    </w:p>
    <w:p w:rsidR="00175C3B" w:rsidRPr="00175C3B" w:rsidRDefault="00175C3B" w:rsidP="00175C3B">
      <w:pPr>
        <w:shd w:val="clear" w:color="auto" w:fill="FFFFFF"/>
        <w:spacing w:line="317" w:lineRule="exact"/>
        <w:ind w:left="706"/>
        <w:rPr>
          <w:sz w:val="24"/>
          <w:szCs w:val="24"/>
        </w:rPr>
      </w:pPr>
      <w:r w:rsidRPr="00175C3B">
        <w:rPr>
          <w:szCs w:val="28"/>
        </w:rPr>
        <w:t>осуществляет общее руководство деятельностью Комиссии;</w:t>
      </w:r>
    </w:p>
    <w:p w:rsidR="00175C3B" w:rsidRPr="00175C3B" w:rsidRDefault="00175C3B" w:rsidP="00175C3B">
      <w:pPr>
        <w:shd w:val="clear" w:color="auto" w:fill="FFFFFF"/>
        <w:spacing w:line="317" w:lineRule="exact"/>
        <w:ind w:left="706"/>
        <w:rPr>
          <w:sz w:val="24"/>
          <w:szCs w:val="24"/>
        </w:rPr>
      </w:pPr>
      <w:r w:rsidRPr="00175C3B">
        <w:rPr>
          <w:szCs w:val="28"/>
        </w:rPr>
        <w:t>созывает заседания Комиссии;</w:t>
      </w:r>
    </w:p>
    <w:p w:rsidR="00175C3B" w:rsidRPr="00175C3B" w:rsidRDefault="00175C3B" w:rsidP="00175C3B">
      <w:pPr>
        <w:shd w:val="clear" w:color="auto" w:fill="FFFFFF"/>
        <w:spacing w:line="317" w:lineRule="exact"/>
        <w:ind w:left="696"/>
        <w:rPr>
          <w:sz w:val="24"/>
          <w:szCs w:val="24"/>
        </w:rPr>
      </w:pPr>
      <w:r w:rsidRPr="00175C3B">
        <w:rPr>
          <w:szCs w:val="28"/>
        </w:rPr>
        <w:t>утверждает повестку дня заседаний Комиссии;</w:t>
      </w:r>
    </w:p>
    <w:p w:rsidR="00175C3B" w:rsidRPr="00175C3B" w:rsidRDefault="00175C3B" w:rsidP="00175C3B">
      <w:pPr>
        <w:shd w:val="clear" w:color="auto" w:fill="FFFFFF"/>
        <w:spacing w:line="317" w:lineRule="exact"/>
        <w:ind w:left="706"/>
        <w:rPr>
          <w:sz w:val="24"/>
          <w:szCs w:val="24"/>
        </w:rPr>
      </w:pPr>
      <w:r w:rsidRPr="00175C3B">
        <w:rPr>
          <w:szCs w:val="28"/>
        </w:rPr>
        <w:t>председательствует на заседаниях Комиссии;</w:t>
      </w:r>
    </w:p>
    <w:p w:rsidR="00175C3B" w:rsidRPr="00175C3B" w:rsidRDefault="00175C3B" w:rsidP="00175C3B">
      <w:pPr>
        <w:shd w:val="clear" w:color="auto" w:fill="FFFFFF"/>
        <w:spacing w:line="317" w:lineRule="exact"/>
        <w:ind w:left="19" w:right="14" w:firstLine="686"/>
        <w:jc w:val="both"/>
        <w:rPr>
          <w:sz w:val="24"/>
          <w:szCs w:val="24"/>
        </w:rPr>
      </w:pPr>
      <w:r w:rsidRPr="00175C3B">
        <w:rPr>
          <w:szCs w:val="28"/>
        </w:rPr>
        <w:t>ставит на обсуждение предложения членов Комиссии и проекты принимаемых решений;</w:t>
      </w:r>
    </w:p>
    <w:p w:rsidR="00175C3B" w:rsidRPr="00175C3B" w:rsidRDefault="00175C3B" w:rsidP="00175C3B">
      <w:pPr>
        <w:shd w:val="clear" w:color="auto" w:fill="FFFFFF"/>
        <w:spacing w:line="317" w:lineRule="exact"/>
        <w:ind w:left="10" w:right="5" w:firstLine="701"/>
        <w:jc w:val="both"/>
        <w:rPr>
          <w:sz w:val="24"/>
          <w:szCs w:val="24"/>
        </w:rPr>
      </w:pPr>
      <w:r w:rsidRPr="00175C3B">
        <w:rPr>
          <w:szCs w:val="28"/>
        </w:rPr>
        <w:t>подводит итоги обсуждения и оглашает формулировки принятых решений.</w:t>
      </w:r>
    </w:p>
    <w:p w:rsidR="00175C3B" w:rsidRPr="00175C3B" w:rsidRDefault="00175C3B" w:rsidP="00175C3B">
      <w:pPr>
        <w:shd w:val="clear" w:color="auto" w:fill="FFFFFF"/>
        <w:tabs>
          <w:tab w:val="left" w:pos="1133"/>
        </w:tabs>
        <w:spacing w:line="317" w:lineRule="exact"/>
        <w:ind w:left="734"/>
        <w:rPr>
          <w:sz w:val="24"/>
          <w:szCs w:val="24"/>
        </w:rPr>
      </w:pPr>
      <w:r w:rsidRPr="00175C3B">
        <w:rPr>
          <w:spacing w:val="-16"/>
          <w:szCs w:val="28"/>
        </w:rPr>
        <w:t>10.</w:t>
      </w:r>
      <w:r w:rsidRPr="00175C3B">
        <w:rPr>
          <w:szCs w:val="28"/>
        </w:rPr>
        <w:tab/>
        <w:t>Ответственный секретарь Комиссии:</w:t>
      </w:r>
    </w:p>
    <w:p w:rsidR="00175C3B" w:rsidRPr="00175C3B" w:rsidRDefault="00175C3B" w:rsidP="00175C3B">
      <w:pPr>
        <w:shd w:val="clear" w:color="auto" w:fill="FFFFFF"/>
        <w:spacing w:line="317" w:lineRule="exact"/>
        <w:ind w:left="710"/>
        <w:rPr>
          <w:sz w:val="24"/>
          <w:szCs w:val="24"/>
        </w:rPr>
      </w:pPr>
      <w:r w:rsidRPr="00175C3B">
        <w:rPr>
          <w:szCs w:val="28"/>
        </w:rPr>
        <w:t xml:space="preserve">обеспечивает подготовку </w:t>
      </w:r>
      <w:proofErr w:type="gramStart"/>
      <w:r w:rsidRPr="00175C3B">
        <w:rPr>
          <w:szCs w:val="28"/>
        </w:rPr>
        <w:t>проектов повестки дня заседаний Комиссии</w:t>
      </w:r>
      <w:proofErr w:type="gramEnd"/>
      <w:r w:rsidRPr="00175C3B">
        <w:rPr>
          <w:szCs w:val="28"/>
        </w:rPr>
        <w:t>;</w:t>
      </w:r>
    </w:p>
    <w:p w:rsidR="00175C3B" w:rsidRPr="00175C3B" w:rsidRDefault="00175C3B" w:rsidP="00175C3B">
      <w:pPr>
        <w:shd w:val="clear" w:color="auto" w:fill="FFFFFF"/>
        <w:spacing w:before="5" w:line="317" w:lineRule="exact"/>
        <w:ind w:left="19" w:firstLine="691"/>
        <w:jc w:val="both"/>
        <w:rPr>
          <w:sz w:val="24"/>
          <w:szCs w:val="24"/>
        </w:rPr>
      </w:pPr>
      <w:r w:rsidRPr="00175C3B">
        <w:rPr>
          <w:szCs w:val="28"/>
        </w:rPr>
        <w:t>не позднее, чем за 2 дня до заседания Комиссии обеспечивает приглашение на заседание членов Комиссии и направляет им повестку дня заседания;</w:t>
      </w:r>
    </w:p>
    <w:p w:rsidR="00175C3B" w:rsidRPr="00175C3B" w:rsidRDefault="00175C3B" w:rsidP="00175C3B">
      <w:pPr>
        <w:shd w:val="clear" w:color="auto" w:fill="FFFFFF"/>
        <w:spacing w:line="312" w:lineRule="exact"/>
        <w:ind w:left="14" w:right="10" w:firstLine="701"/>
        <w:jc w:val="both"/>
        <w:rPr>
          <w:sz w:val="24"/>
          <w:szCs w:val="24"/>
        </w:rPr>
      </w:pPr>
      <w:r w:rsidRPr="00175C3B">
        <w:rPr>
          <w:szCs w:val="28"/>
        </w:rPr>
        <w:t>обеспечивает членов Комиссии информационно-аналитическими документами по вопросам, рассматриваемым Комиссией;</w:t>
      </w:r>
    </w:p>
    <w:p w:rsidR="00175C3B" w:rsidRPr="00175C3B" w:rsidRDefault="00175C3B" w:rsidP="00175C3B">
      <w:pPr>
        <w:shd w:val="clear" w:color="auto" w:fill="FFFFFF"/>
        <w:spacing w:line="312" w:lineRule="exact"/>
        <w:ind w:left="19" w:firstLine="696"/>
        <w:jc w:val="both"/>
        <w:rPr>
          <w:sz w:val="24"/>
          <w:szCs w:val="24"/>
        </w:rPr>
      </w:pPr>
      <w:r w:rsidRPr="00175C3B">
        <w:rPr>
          <w:szCs w:val="28"/>
        </w:rPr>
        <w:t>ведет протокол заседания Комиссии, в котором фиксирует дату проведения заседания, номер протокола, состав присутствующих на заседании Комиссии, вопросы, внесенные на повестку, выступления членов Комиссии и других лиц, присутствующих на заседании;</w:t>
      </w:r>
    </w:p>
    <w:p w:rsidR="00175C3B" w:rsidRPr="00175C3B" w:rsidRDefault="00175C3B" w:rsidP="00175C3B">
      <w:pPr>
        <w:shd w:val="clear" w:color="auto" w:fill="FFFFFF"/>
        <w:spacing w:line="312" w:lineRule="exact"/>
        <w:ind w:left="720"/>
        <w:rPr>
          <w:sz w:val="24"/>
          <w:szCs w:val="24"/>
        </w:rPr>
      </w:pPr>
      <w:r w:rsidRPr="00175C3B">
        <w:rPr>
          <w:szCs w:val="28"/>
        </w:rPr>
        <w:t>направляет копии протокола в орган опеки и попечительства.</w:t>
      </w:r>
    </w:p>
    <w:p w:rsidR="00175C3B" w:rsidRPr="00175C3B" w:rsidRDefault="00175C3B" w:rsidP="00175C3B">
      <w:pPr>
        <w:shd w:val="clear" w:color="auto" w:fill="FFFFFF"/>
        <w:tabs>
          <w:tab w:val="left" w:pos="1123"/>
        </w:tabs>
        <w:spacing w:before="10" w:line="312" w:lineRule="exact"/>
        <w:ind w:left="730"/>
        <w:rPr>
          <w:sz w:val="24"/>
          <w:szCs w:val="24"/>
        </w:rPr>
      </w:pPr>
      <w:r w:rsidRPr="00175C3B">
        <w:rPr>
          <w:spacing w:val="-16"/>
          <w:szCs w:val="28"/>
        </w:rPr>
        <w:lastRenderedPageBreak/>
        <w:t>11.</w:t>
      </w:r>
      <w:r w:rsidRPr="00175C3B">
        <w:rPr>
          <w:szCs w:val="28"/>
        </w:rPr>
        <w:tab/>
        <w:t>Члены Комиссии:</w:t>
      </w:r>
    </w:p>
    <w:p w:rsidR="00175C3B" w:rsidRPr="00175C3B" w:rsidRDefault="00175C3B" w:rsidP="00175C3B">
      <w:pPr>
        <w:shd w:val="clear" w:color="auto" w:fill="FFFFFF"/>
        <w:spacing w:line="312" w:lineRule="exact"/>
        <w:ind w:left="710"/>
        <w:rPr>
          <w:sz w:val="24"/>
          <w:szCs w:val="24"/>
        </w:rPr>
      </w:pPr>
      <w:r w:rsidRPr="00175C3B">
        <w:rPr>
          <w:szCs w:val="28"/>
        </w:rPr>
        <w:t>участвуют в заседаниях Комиссии лично, без права замены;</w:t>
      </w:r>
    </w:p>
    <w:p w:rsidR="00175C3B" w:rsidRPr="00175C3B" w:rsidRDefault="00175C3B" w:rsidP="00175C3B">
      <w:pPr>
        <w:shd w:val="clear" w:color="auto" w:fill="FFFFFF"/>
        <w:spacing w:before="10" w:line="312" w:lineRule="exact"/>
        <w:ind w:left="24" w:right="5" w:firstLine="696"/>
        <w:jc w:val="both"/>
        <w:rPr>
          <w:sz w:val="24"/>
          <w:szCs w:val="24"/>
        </w:rPr>
      </w:pPr>
      <w:r w:rsidRPr="00175C3B">
        <w:rPr>
          <w:szCs w:val="28"/>
        </w:rPr>
        <w:t>при невозможности участия в заседании извещают об этом ответственного секретаря Комиссии;</w:t>
      </w:r>
    </w:p>
    <w:p w:rsidR="00175C3B" w:rsidRPr="00175C3B" w:rsidRDefault="00175C3B" w:rsidP="00175C3B">
      <w:pPr>
        <w:shd w:val="clear" w:color="auto" w:fill="FFFFFF"/>
        <w:spacing w:before="5" w:line="312" w:lineRule="exact"/>
        <w:ind w:left="24" w:right="5" w:firstLine="696"/>
        <w:jc w:val="both"/>
        <w:rPr>
          <w:sz w:val="24"/>
          <w:szCs w:val="24"/>
        </w:rPr>
      </w:pPr>
      <w:r w:rsidRPr="00175C3B">
        <w:rPr>
          <w:szCs w:val="28"/>
        </w:rPr>
        <w:t>могут представлять ответственному секретарю Комиссии предложения по работе Комиссии и документы по вопросам, подлежащим рассмотрению на заседании Комиссии.</w:t>
      </w:r>
    </w:p>
    <w:p w:rsidR="00175C3B" w:rsidRPr="00175C3B" w:rsidRDefault="00175C3B" w:rsidP="00175C3B">
      <w:pPr>
        <w:shd w:val="clear" w:color="auto" w:fill="FFFFFF"/>
        <w:tabs>
          <w:tab w:val="left" w:pos="1123"/>
        </w:tabs>
        <w:spacing w:line="312" w:lineRule="exact"/>
        <w:ind w:right="10" w:firstLine="730"/>
        <w:jc w:val="both"/>
        <w:rPr>
          <w:sz w:val="24"/>
          <w:szCs w:val="24"/>
        </w:rPr>
      </w:pPr>
      <w:r w:rsidRPr="00175C3B">
        <w:rPr>
          <w:spacing w:val="-16"/>
          <w:szCs w:val="28"/>
        </w:rPr>
        <w:t>12.</w:t>
      </w:r>
      <w:r w:rsidRPr="00175C3B">
        <w:rPr>
          <w:szCs w:val="28"/>
        </w:rPr>
        <w:tab/>
        <w:t>Основной формой деятельности Комиссии являются заседания,</w:t>
      </w:r>
      <w:r w:rsidRPr="00175C3B">
        <w:rPr>
          <w:szCs w:val="28"/>
        </w:rPr>
        <w:br/>
        <w:t>которые проводятся по инициативе органа опеки и попечительства.</w:t>
      </w:r>
      <w:r w:rsidRPr="00175C3B">
        <w:rPr>
          <w:szCs w:val="28"/>
        </w:rPr>
        <w:br/>
        <w:t>Периодичность проведения заседаний определяется по мере поступления в</w:t>
      </w:r>
      <w:r w:rsidRPr="00175C3B">
        <w:rPr>
          <w:szCs w:val="28"/>
        </w:rPr>
        <w:br/>
        <w:t>орган опеки и попечительства заявлений организаций. Комиссия</w:t>
      </w:r>
      <w:r w:rsidRPr="00175C3B">
        <w:rPr>
          <w:szCs w:val="28"/>
        </w:rPr>
        <w:br/>
        <w:t>обеспечивает проведение экспертизы поданных организацией документов до</w:t>
      </w:r>
      <w:r w:rsidRPr="00175C3B">
        <w:rPr>
          <w:szCs w:val="28"/>
        </w:rPr>
        <w:br/>
        <w:t>истечения 30 дней со дня их получения органом опеки и попечительства.</w:t>
      </w:r>
    </w:p>
    <w:p w:rsidR="00175C3B" w:rsidRPr="00175C3B" w:rsidRDefault="00175C3B" w:rsidP="00175C3B">
      <w:pPr>
        <w:shd w:val="clear" w:color="auto" w:fill="FFFFFF"/>
        <w:spacing w:before="5" w:line="312" w:lineRule="exact"/>
        <w:ind w:left="19" w:right="10" w:firstLine="691"/>
        <w:jc w:val="both"/>
        <w:rPr>
          <w:sz w:val="24"/>
          <w:szCs w:val="24"/>
        </w:rPr>
      </w:pPr>
      <w:r w:rsidRPr="00175C3B">
        <w:rPr>
          <w:szCs w:val="28"/>
        </w:rPr>
        <w:t>Время и место проведения очередного заседания Комиссии определяется председателем Комиссии.</w:t>
      </w:r>
    </w:p>
    <w:p w:rsidR="00175C3B" w:rsidRPr="00175C3B" w:rsidRDefault="00175C3B" w:rsidP="00175C3B">
      <w:pPr>
        <w:shd w:val="clear" w:color="auto" w:fill="FFFFFF"/>
        <w:spacing w:line="312" w:lineRule="exact"/>
        <w:ind w:left="19" w:right="5" w:firstLine="691"/>
        <w:jc w:val="both"/>
        <w:rPr>
          <w:sz w:val="24"/>
          <w:szCs w:val="24"/>
        </w:rPr>
      </w:pPr>
      <w:r w:rsidRPr="00175C3B">
        <w:rPr>
          <w:szCs w:val="28"/>
        </w:rPr>
        <w:t>Комиссия вправе осуществлять свои полномочия, если на ее заседаниях присутствует не менее 2/3 от списочного состава.</w:t>
      </w:r>
    </w:p>
    <w:p w:rsidR="00175C3B" w:rsidRPr="00175C3B" w:rsidRDefault="00175C3B" w:rsidP="00175C3B">
      <w:pPr>
        <w:shd w:val="clear" w:color="auto" w:fill="FFFFFF"/>
        <w:tabs>
          <w:tab w:val="left" w:pos="1123"/>
        </w:tabs>
        <w:spacing w:before="10" w:line="312" w:lineRule="exact"/>
        <w:ind w:right="10" w:firstLine="730"/>
        <w:jc w:val="both"/>
        <w:rPr>
          <w:sz w:val="24"/>
          <w:szCs w:val="24"/>
        </w:rPr>
      </w:pPr>
      <w:r w:rsidRPr="00175C3B">
        <w:rPr>
          <w:spacing w:val="-16"/>
          <w:szCs w:val="28"/>
        </w:rPr>
        <w:t>13.</w:t>
      </w:r>
      <w:r w:rsidRPr="00175C3B">
        <w:rPr>
          <w:szCs w:val="28"/>
        </w:rPr>
        <w:tab/>
        <w:t>Решения Комиссии принимаются простым большинством голосов</w:t>
      </w:r>
      <w:r w:rsidRPr="00175C3B">
        <w:rPr>
          <w:szCs w:val="28"/>
        </w:rPr>
        <w:br/>
        <w:t>присутствующих на заседании.</w:t>
      </w:r>
    </w:p>
    <w:p w:rsidR="00175C3B" w:rsidRPr="00175C3B" w:rsidRDefault="00175C3B" w:rsidP="00175C3B">
      <w:pPr>
        <w:shd w:val="clear" w:color="auto" w:fill="FFFFFF"/>
        <w:spacing w:before="10" w:line="312" w:lineRule="exact"/>
        <w:ind w:left="5" w:right="19" w:firstLine="696"/>
        <w:jc w:val="both"/>
        <w:rPr>
          <w:sz w:val="24"/>
          <w:szCs w:val="24"/>
        </w:rPr>
      </w:pPr>
      <w:r w:rsidRPr="00175C3B">
        <w:rPr>
          <w:szCs w:val="28"/>
        </w:rPr>
        <w:t>Решения Комиссии оформляются протоколами, которые составляются в одном экземпляре и подписываются всеми членами комиссии, принимавшими участие в заседании. В протоколах указывается особое мнение членов Комиссии (при его наличии). Протоколы хранятся в органе опеки и попечительства.</w:t>
      </w:r>
    </w:p>
    <w:p w:rsidR="00175C3B" w:rsidRPr="00175C3B" w:rsidRDefault="00175C3B" w:rsidP="00175C3B">
      <w:pPr>
        <w:shd w:val="clear" w:color="auto" w:fill="FFFFFF"/>
        <w:spacing w:before="10" w:line="312" w:lineRule="exact"/>
        <w:ind w:left="5" w:right="19" w:firstLine="696"/>
        <w:jc w:val="both"/>
        <w:rPr>
          <w:sz w:val="24"/>
          <w:szCs w:val="24"/>
        </w:rPr>
      </w:pPr>
      <w:r w:rsidRPr="00175C3B">
        <w:rPr>
          <w:szCs w:val="28"/>
        </w:rPr>
        <w:t>При равенстве голосов членов Комиссии решающим является голос председателя Комиссии, а при отсутствии председателя - его заместителя, председательствовавшего на заседании.</w:t>
      </w:r>
    </w:p>
    <w:p w:rsidR="00175C3B" w:rsidRPr="00175C3B" w:rsidRDefault="00175C3B" w:rsidP="00175C3B">
      <w:pPr>
        <w:shd w:val="clear" w:color="auto" w:fill="FFFFFF"/>
        <w:tabs>
          <w:tab w:val="left" w:pos="1123"/>
        </w:tabs>
        <w:spacing w:line="312" w:lineRule="exact"/>
        <w:ind w:right="24" w:firstLine="730"/>
        <w:jc w:val="both"/>
        <w:rPr>
          <w:sz w:val="24"/>
          <w:szCs w:val="24"/>
        </w:rPr>
      </w:pPr>
      <w:r w:rsidRPr="00175C3B">
        <w:rPr>
          <w:spacing w:val="-18"/>
          <w:szCs w:val="28"/>
        </w:rPr>
        <w:t>14.</w:t>
      </w:r>
      <w:r w:rsidRPr="00175C3B">
        <w:rPr>
          <w:szCs w:val="28"/>
        </w:rPr>
        <w:tab/>
        <w:t>Решение Комиссии подлежит немедленному оглашению по</w:t>
      </w:r>
      <w:r w:rsidRPr="00175C3B">
        <w:rPr>
          <w:szCs w:val="28"/>
        </w:rPr>
        <w:br/>
        <w:t>окончании рассмотрения обращения по существу.</w:t>
      </w:r>
    </w:p>
    <w:p w:rsidR="00175C3B" w:rsidRPr="00175C3B" w:rsidRDefault="00175C3B" w:rsidP="00175C3B">
      <w:pPr>
        <w:shd w:val="clear" w:color="auto" w:fill="FFFFFF"/>
        <w:spacing w:before="5" w:line="312" w:lineRule="exact"/>
        <w:ind w:right="14" w:firstLine="696"/>
        <w:jc w:val="both"/>
        <w:rPr>
          <w:sz w:val="24"/>
          <w:szCs w:val="24"/>
        </w:rPr>
      </w:pPr>
      <w:r w:rsidRPr="00175C3B">
        <w:rPr>
          <w:szCs w:val="28"/>
        </w:rPr>
        <w:t>Протокол заседания Комиссии размещается ответственным секретарем Комиссии на официальном сайте в сети Интернет в течение 3 рабочих дней со дня, следующего после рассмотрения обращения по существу.</w:t>
      </w:r>
    </w:p>
    <w:p w:rsidR="00175C3B" w:rsidRPr="00175C3B" w:rsidRDefault="00175C3B" w:rsidP="00602C53">
      <w:pPr>
        <w:numPr>
          <w:ilvl w:val="0"/>
          <w:numId w:val="1"/>
        </w:numPr>
        <w:shd w:val="clear" w:color="auto" w:fill="FFFFFF"/>
        <w:tabs>
          <w:tab w:val="left" w:pos="1123"/>
        </w:tabs>
        <w:ind w:right="19"/>
        <w:jc w:val="both"/>
        <w:rPr>
          <w:szCs w:val="28"/>
        </w:rPr>
      </w:pPr>
      <w:r w:rsidRPr="00175C3B">
        <w:rPr>
          <w:szCs w:val="28"/>
        </w:rPr>
        <w:t>Организационно-техническое обеспечение деятельности Комиссии</w:t>
      </w:r>
    </w:p>
    <w:p w:rsidR="00175C3B" w:rsidRPr="00175C3B" w:rsidRDefault="00175C3B" w:rsidP="00602C53">
      <w:pPr>
        <w:shd w:val="clear" w:color="auto" w:fill="FFFFFF"/>
        <w:tabs>
          <w:tab w:val="left" w:pos="1123"/>
        </w:tabs>
        <w:ind w:right="19"/>
        <w:jc w:val="both"/>
        <w:rPr>
          <w:rFonts w:cs="Arial"/>
          <w:sz w:val="26"/>
          <w:szCs w:val="26"/>
        </w:rPr>
      </w:pPr>
      <w:r w:rsidRPr="00175C3B">
        <w:rPr>
          <w:szCs w:val="28"/>
        </w:rPr>
        <w:t>осуществляется органом опеки и попечительства.</w:t>
      </w:r>
    </w:p>
    <w:p w:rsidR="00175C3B" w:rsidRPr="00175C3B" w:rsidRDefault="00175C3B" w:rsidP="00602C53">
      <w:pPr>
        <w:autoSpaceDE w:val="0"/>
        <w:autoSpaceDN w:val="0"/>
        <w:adjustRightInd w:val="0"/>
        <w:ind w:left="3540"/>
        <w:jc w:val="right"/>
        <w:rPr>
          <w:rFonts w:cs="Arial"/>
          <w:sz w:val="26"/>
          <w:szCs w:val="26"/>
        </w:rPr>
      </w:pPr>
    </w:p>
    <w:p w:rsidR="00A10C48" w:rsidRDefault="00A10C48" w:rsidP="00175C3B">
      <w:pPr>
        <w:autoSpaceDE w:val="0"/>
        <w:autoSpaceDN w:val="0"/>
        <w:adjustRightInd w:val="0"/>
        <w:ind w:left="3540"/>
        <w:jc w:val="right"/>
        <w:rPr>
          <w:rFonts w:cs="Arial"/>
          <w:sz w:val="26"/>
          <w:szCs w:val="26"/>
        </w:rPr>
      </w:pPr>
    </w:p>
    <w:p w:rsidR="004D3AA8" w:rsidRDefault="004D3AA8" w:rsidP="00175C3B">
      <w:pPr>
        <w:autoSpaceDE w:val="0"/>
        <w:autoSpaceDN w:val="0"/>
        <w:adjustRightInd w:val="0"/>
        <w:ind w:left="3540"/>
        <w:jc w:val="right"/>
        <w:rPr>
          <w:rFonts w:cs="Arial"/>
          <w:sz w:val="26"/>
          <w:szCs w:val="26"/>
        </w:rPr>
      </w:pPr>
    </w:p>
    <w:p w:rsidR="004D3AA8" w:rsidRDefault="004D3AA8">
      <w:pPr>
        <w:spacing w:after="200" w:line="276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br w:type="page"/>
      </w:r>
    </w:p>
    <w:p w:rsidR="004D3AA8" w:rsidRPr="009E156D" w:rsidRDefault="004D3AA8" w:rsidP="004D3AA8">
      <w:pPr>
        <w:jc w:val="right"/>
        <w:rPr>
          <w:sz w:val="24"/>
          <w:szCs w:val="24"/>
        </w:rPr>
      </w:pPr>
      <w:r w:rsidRPr="009E156D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4</w:t>
      </w:r>
    </w:p>
    <w:p w:rsidR="004D3AA8" w:rsidRPr="009E156D" w:rsidRDefault="004D3AA8" w:rsidP="004D3AA8">
      <w:pPr>
        <w:jc w:val="right"/>
        <w:rPr>
          <w:sz w:val="24"/>
          <w:szCs w:val="24"/>
        </w:rPr>
      </w:pPr>
      <w:r w:rsidRPr="009E156D">
        <w:rPr>
          <w:sz w:val="24"/>
          <w:szCs w:val="24"/>
        </w:rPr>
        <w:t xml:space="preserve"> к </w:t>
      </w:r>
      <w:r>
        <w:rPr>
          <w:sz w:val="24"/>
          <w:szCs w:val="24"/>
        </w:rPr>
        <w:t>п</w:t>
      </w:r>
      <w:r w:rsidRPr="009E156D">
        <w:rPr>
          <w:sz w:val="24"/>
          <w:szCs w:val="24"/>
        </w:rPr>
        <w:t xml:space="preserve">остановлению администрации </w:t>
      </w:r>
    </w:p>
    <w:p w:rsidR="004D3AA8" w:rsidRPr="009E156D" w:rsidRDefault="004D3AA8" w:rsidP="004D3AA8">
      <w:pPr>
        <w:jc w:val="right"/>
        <w:rPr>
          <w:sz w:val="24"/>
          <w:szCs w:val="24"/>
        </w:rPr>
      </w:pPr>
      <w:r w:rsidRPr="009E156D">
        <w:rPr>
          <w:sz w:val="24"/>
          <w:szCs w:val="24"/>
        </w:rPr>
        <w:t>Ичалковского муниципального района</w:t>
      </w:r>
    </w:p>
    <w:p w:rsidR="004D3AA8" w:rsidRDefault="004D3AA8" w:rsidP="004D3AA8">
      <w:pPr>
        <w:jc w:val="right"/>
        <w:rPr>
          <w:sz w:val="24"/>
          <w:szCs w:val="24"/>
        </w:rPr>
      </w:pPr>
      <w:r w:rsidRPr="009E156D">
        <w:rPr>
          <w:sz w:val="24"/>
          <w:szCs w:val="24"/>
        </w:rPr>
        <w:t xml:space="preserve">от____________№_____ </w:t>
      </w:r>
    </w:p>
    <w:p w:rsidR="00602C53" w:rsidRPr="009E156D" w:rsidRDefault="00602C53" w:rsidP="004D3AA8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175C3B" w:rsidRPr="00175C3B" w:rsidRDefault="00175C3B" w:rsidP="00175C3B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:rsidR="00175C3B" w:rsidRPr="00175C3B" w:rsidRDefault="00175C3B" w:rsidP="00175C3B">
      <w:pPr>
        <w:spacing w:before="100" w:beforeAutospacing="1" w:after="100" w:afterAutospacing="1"/>
        <w:jc w:val="center"/>
        <w:rPr>
          <w:sz w:val="26"/>
          <w:szCs w:val="26"/>
        </w:rPr>
      </w:pPr>
      <w:r w:rsidRPr="00175C3B">
        <w:rPr>
          <w:b/>
          <w:bCs/>
          <w:sz w:val="26"/>
          <w:szCs w:val="26"/>
        </w:rPr>
        <w:t>ДОГОВОР  №___</w:t>
      </w:r>
    </w:p>
    <w:p w:rsidR="00175C3B" w:rsidRPr="00175C3B" w:rsidRDefault="00602C53" w:rsidP="00175C3B">
      <w:pPr>
        <w:spacing w:before="100" w:beforeAutospacing="1" w:after="100" w:afterAutospacing="1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 передаче полномочий</w:t>
      </w:r>
      <w:r w:rsidR="00175C3B" w:rsidRPr="00175C3B">
        <w:rPr>
          <w:b/>
          <w:bCs/>
          <w:sz w:val="26"/>
          <w:szCs w:val="26"/>
        </w:rPr>
        <w:t xml:space="preserve"> органа опеки и попечительства</w:t>
      </w:r>
    </w:p>
    <w:p w:rsidR="00175C3B" w:rsidRPr="00175C3B" w:rsidRDefault="00175C3B" w:rsidP="00175C3B">
      <w:pPr>
        <w:spacing w:before="100" w:beforeAutospacing="1" w:after="100" w:afterAutospacing="1"/>
        <w:jc w:val="center"/>
        <w:rPr>
          <w:sz w:val="26"/>
          <w:szCs w:val="26"/>
        </w:rPr>
      </w:pPr>
      <w:r w:rsidRPr="00175C3B">
        <w:rPr>
          <w:b/>
          <w:bCs/>
          <w:sz w:val="26"/>
          <w:szCs w:val="26"/>
        </w:rPr>
        <w:t>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175C3B" w:rsidRPr="00175C3B" w:rsidRDefault="00175C3B" w:rsidP="00175C3B">
      <w:pPr>
        <w:spacing w:before="100" w:beforeAutospacing="1" w:after="100" w:afterAutospacing="1"/>
        <w:rPr>
          <w:sz w:val="26"/>
          <w:szCs w:val="26"/>
        </w:rPr>
      </w:pPr>
      <w:r w:rsidRPr="00175C3B">
        <w:rPr>
          <w:sz w:val="26"/>
          <w:szCs w:val="26"/>
        </w:rPr>
        <w:t>г. Саранск                                                                                   « __»________ 2015 года</w:t>
      </w:r>
    </w:p>
    <w:p w:rsidR="00175C3B" w:rsidRPr="00175C3B" w:rsidRDefault="00175C3B" w:rsidP="00175C3B">
      <w:pPr>
        <w:ind w:firstLine="709"/>
        <w:jc w:val="both"/>
        <w:rPr>
          <w:sz w:val="26"/>
          <w:szCs w:val="26"/>
        </w:rPr>
      </w:pPr>
      <w:r w:rsidRPr="00175C3B">
        <w:rPr>
          <w:sz w:val="26"/>
          <w:szCs w:val="26"/>
        </w:rPr>
        <w:t xml:space="preserve">Администрация </w:t>
      </w:r>
      <w:r w:rsidR="00A10C48">
        <w:rPr>
          <w:sz w:val="26"/>
          <w:szCs w:val="26"/>
        </w:rPr>
        <w:t xml:space="preserve">Ичалковского </w:t>
      </w:r>
      <w:r w:rsidRPr="00175C3B">
        <w:rPr>
          <w:sz w:val="26"/>
          <w:szCs w:val="26"/>
        </w:rPr>
        <w:t>муниципального района Республики Мордовия, исполняющая полномочия органа опеки и попечительства, именуемая в дальнейшем «Орган опеки и попечительства», в лице главы администрации ___________________________________________________, действующего на основании Устава, с одной стороны, и ________________________________________, именуемое в дальнейшем «Организация», в лице ________________________________________</w:t>
      </w:r>
      <w:proofErr w:type="gramStart"/>
      <w:r w:rsidRPr="00175C3B">
        <w:rPr>
          <w:sz w:val="26"/>
          <w:szCs w:val="26"/>
        </w:rPr>
        <w:t xml:space="preserve"> ,</w:t>
      </w:r>
      <w:proofErr w:type="gramEnd"/>
      <w:r w:rsidRPr="00175C3B">
        <w:rPr>
          <w:sz w:val="26"/>
          <w:szCs w:val="26"/>
        </w:rPr>
        <w:t xml:space="preserve"> действующего на основании _________________________, с другой стороны, при совместном упоминании «Стороны», руководствуясь Федеральным законом от 24.04.2008 № 48-ФЗ «Об опеке и попечительстве», 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граждан», приказом Министерства образования и науки Российской Федерации от 14.09.2009 № 334 «О реализации постановления 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граждан», заключили настоящий договор о нижеследующем:</w:t>
      </w:r>
    </w:p>
    <w:p w:rsidR="00175C3B" w:rsidRPr="00175C3B" w:rsidRDefault="00175C3B" w:rsidP="00175C3B">
      <w:pPr>
        <w:ind w:firstLine="709"/>
        <w:jc w:val="both"/>
        <w:rPr>
          <w:sz w:val="26"/>
          <w:szCs w:val="26"/>
        </w:rPr>
      </w:pPr>
      <w:r w:rsidRPr="00175C3B">
        <w:rPr>
          <w:sz w:val="26"/>
          <w:szCs w:val="26"/>
        </w:rPr>
        <w:t>1. Предмет договора</w:t>
      </w:r>
    </w:p>
    <w:p w:rsidR="00175C3B" w:rsidRPr="00175C3B" w:rsidRDefault="00175C3B" w:rsidP="00175C3B">
      <w:pPr>
        <w:ind w:firstLine="709"/>
        <w:jc w:val="both"/>
        <w:rPr>
          <w:sz w:val="26"/>
          <w:szCs w:val="26"/>
        </w:rPr>
      </w:pPr>
      <w:r w:rsidRPr="00175C3B">
        <w:rPr>
          <w:sz w:val="26"/>
          <w:szCs w:val="26"/>
        </w:rPr>
        <w:t xml:space="preserve">1.1. </w:t>
      </w:r>
      <w:proofErr w:type="gramStart"/>
      <w:r w:rsidRPr="00175C3B">
        <w:rPr>
          <w:sz w:val="26"/>
          <w:szCs w:val="26"/>
        </w:rPr>
        <w:t>Орган опеки и попечительства передает, а Организация принимает на себя обязательство осуществлять на безвозмездной для граждан</w:t>
      </w:r>
      <w:r w:rsidRPr="00175C3B">
        <w:rPr>
          <w:sz w:val="24"/>
          <w:szCs w:val="24"/>
        </w:rPr>
        <w:t xml:space="preserve"> </w:t>
      </w:r>
      <w:r w:rsidRPr="00175C3B">
        <w:rPr>
          <w:sz w:val="26"/>
          <w:szCs w:val="26"/>
        </w:rPr>
        <w:t>основе полномочие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также – Полномочие).</w:t>
      </w:r>
      <w:proofErr w:type="gramEnd"/>
    </w:p>
    <w:p w:rsidR="00175C3B" w:rsidRPr="00175C3B" w:rsidRDefault="00175C3B" w:rsidP="00175C3B">
      <w:pPr>
        <w:ind w:firstLine="709"/>
        <w:jc w:val="both"/>
        <w:rPr>
          <w:sz w:val="26"/>
          <w:szCs w:val="26"/>
        </w:rPr>
      </w:pPr>
      <w:r w:rsidRPr="00175C3B">
        <w:rPr>
          <w:sz w:val="26"/>
          <w:szCs w:val="26"/>
        </w:rPr>
        <w:t>1.2. Основанием для передачи Полномочия является постановление Органа опеки и попечительства от « __»________ 2015 года №___.</w:t>
      </w:r>
    </w:p>
    <w:p w:rsidR="00175C3B" w:rsidRPr="00175C3B" w:rsidRDefault="00175C3B" w:rsidP="00175C3B">
      <w:pPr>
        <w:ind w:firstLine="709"/>
        <w:jc w:val="both"/>
        <w:rPr>
          <w:sz w:val="26"/>
          <w:szCs w:val="26"/>
        </w:rPr>
      </w:pPr>
      <w:r w:rsidRPr="00175C3B">
        <w:rPr>
          <w:sz w:val="26"/>
          <w:szCs w:val="26"/>
        </w:rPr>
        <w:t>1.3. Организация наделяется полномочием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на срок 1(один) год.</w:t>
      </w:r>
    </w:p>
    <w:p w:rsidR="00175C3B" w:rsidRPr="00175C3B" w:rsidRDefault="00175C3B" w:rsidP="00175C3B">
      <w:pPr>
        <w:ind w:firstLine="709"/>
        <w:jc w:val="both"/>
        <w:rPr>
          <w:sz w:val="26"/>
          <w:szCs w:val="26"/>
        </w:rPr>
      </w:pPr>
      <w:r w:rsidRPr="00175C3B">
        <w:rPr>
          <w:sz w:val="26"/>
          <w:szCs w:val="26"/>
        </w:rPr>
        <w:t>1.4. Передача Организацией Полномочия третьим лицам не допускается.</w:t>
      </w:r>
    </w:p>
    <w:p w:rsidR="00175C3B" w:rsidRPr="00175C3B" w:rsidRDefault="00175C3B" w:rsidP="00175C3B">
      <w:pPr>
        <w:ind w:firstLine="709"/>
        <w:jc w:val="both"/>
        <w:rPr>
          <w:sz w:val="26"/>
          <w:szCs w:val="26"/>
        </w:rPr>
      </w:pPr>
      <w:r w:rsidRPr="00175C3B">
        <w:rPr>
          <w:sz w:val="26"/>
          <w:szCs w:val="26"/>
        </w:rPr>
        <w:t>2. Обязательства сторон</w:t>
      </w:r>
    </w:p>
    <w:p w:rsidR="00175C3B" w:rsidRPr="00175C3B" w:rsidRDefault="00175C3B" w:rsidP="00175C3B">
      <w:pPr>
        <w:ind w:firstLine="709"/>
        <w:jc w:val="both"/>
        <w:rPr>
          <w:sz w:val="26"/>
          <w:szCs w:val="26"/>
        </w:rPr>
      </w:pPr>
      <w:r w:rsidRPr="00175C3B">
        <w:rPr>
          <w:sz w:val="26"/>
          <w:szCs w:val="26"/>
        </w:rPr>
        <w:t>2.1. Организация обязуется:</w:t>
      </w:r>
    </w:p>
    <w:p w:rsidR="00175C3B" w:rsidRPr="00175C3B" w:rsidRDefault="00175C3B" w:rsidP="00175C3B">
      <w:pPr>
        <w:ind w:firstLine="709"/>
        <w:jc w:val="both"/>
        <w:rPr>
          <w:sz w:val="26"/>
          <w:szCs w:val="26"/>
        </w:rPr>
      </w:pPr>
      <w:proofErr w:type="gramStart"/>
      <w:r w:rsidRPr="00175C3B">
        <w:rPr>
          <w:sz w:val="26"/>
          <w:szCs w:val="26"/>
        </w:rPr>
        <w:lastRenderedPageBreak/>
        <w:t>2.1.1. осуществлять Полномочие, соблюдая требования действующего законодательства Российской Федерации в области персональных данных, семейного законодательства Российской Федерации, законодательства Российской Федерации по опеке и попечительству, в частности – в соответствии с Федеральным законом от 24.04.2008 № 48-ФЗ «Об опеке и попечительстве», Постановлением Правительства РФ от 18.05.2009 № 423 «Об отдельных вопросах осуществления опеки и попечительства в отношении несовершеннолетних граждан», Письмом Министерства образования и науки</w:t>
      </w:r>
      <w:proofErr w:type="gramEnd"/>
      <w:r w:rsidRPr="00175C3B">
        <w:rPr>
          <w:sz w:val="26"/>
          <w:szCs w:val="26"/>
        </w:rPr>
        <w:t xml:space="preserve"> РФ от 31.08.2010 № 06-364 «О применении законодательства по опеке и попечительству в отношении несовершеннолетних»;</w:t>
      </w:r>
    </w:p>
    <w:p w:rsidR="00175C3B" w:rsidRPr="00175C3B" w:rsidRDefault="00175C3B" w:rsidP="00175C3B">
      <w:pPr>
        <w:ind w:firstLine="709"/>
        <w:jc w:val="both"/>
        <w:rPr>
          <w:sz w:val="26"/>
          <w:szCs w:val="26"/>
        </w:rPr>
      </w:pPr>
      <w:r w:rsidRPr="00175C3B">
        <w:rPr>
          <w:sz w:val="26"/>
          <w:szCs w:val="26"/>
        </w:rPr>
        <w:t xml:space="preserve">2.1.2 осуществлять Полномочие в соответствии с Требованиями к содержанию программы подготовки лиц, желающих принять на воспитание в свою семью ребенка, оставшегося без попечения родителей, утвержденной </w:t>
      </w:r>
      <w:r w:rsidRPr="00175C3B">
        <w:rPr>
          <w:bCs/>
          <w:sz w:val="26"/>
          <w:szCs w:val="26"/>
        </w:rPr>
        <w:t>приказом</w:t>
      </w:r>
      <w:r w:rsidRPr="00175C3B">
        <w:rPr>
          <w:sz w:val="26"/>
          <w:szCs w:val="26"/>
        </w:rPr>
        <w:t xml:space="preserve"> Министерства образования и науки РФ от 20 августа 2012 г. N 623;</w:t>
      </w:r>
    </w:p>
    <w:p w:rsidR="00175C3B" w:rsidRPr="00175C3B" w:rsidRDefault="00175C3B" w:rsidP="00175C3B">
      <w:pPr>
        <w:ind w:firstLine="709"/>
        <w:jc w:val="both"/>
        <w:rPr>
          <w:sz w:val="26"/>
          <w:szCs w:val="26"/>
        </w:rPr>
      </w:pPr>
      <w:proofErr w:type="gramStart"/>
      <w:r w:rsidRPr="00175C3B">
        <w:rPr>
          <w:sz w:val="26"/>
          <w:szCs w:val="26"/>
        </w:rPr>
        <w:t>2.1.3. ежемесячно, в срок до 02 числа месяца и до 16 числа месяца, следующего за отчетным, предоставлять в Орган опеки и попечительства в произвольной письменной форме на бланке Организации за подписью руководителя или уполномоченного руководителем лица, скрепленной печатью Организации, сведения о гражданах, прошедших обучение в соответствии с п. 2.1.2 настоящего договора, получивших документ о прохождении подготовки гражданина.</w:t>
      </w:r>
      <w:proofErr w:type="gramEnd"/>
    </w:p>
    <w:p w:rsidR="00175C3B" w:rsidRPr="00175C3B" w:rsidRDefault="00175C3B" w:rsidP="00175C3B">
      <w:pPr>
        <w:ind w:firstLine="709"/>
        <w:jc w:val="both"/>
        <w:rPr>
          <w:sz w:val="26"/>
          <w:szCs w:val="26"/>
        </w:rPr>
      </w:pPr>
      <w:r w:rsidRPr="00175C3B">
        <w:rPr>
          <w:sz w:val="26"/>
          <w:szCs w:val="26"/>
        </w:rPr>
        <w:t>2.2. Орган опеки и попечительства обязуется:</w:t>
      </w:r>
    </w:p>
    <w:p w:rsidR="00175C3B" w:rsidRPr="00175C3B" w:rsidRDefault="00175C3B" w:rsidP="00175C3B">
      <w:pPr>
        <w:ind w:firstLine="709"/>
        <w:jc w:val="both"/>
        <w:rPr>
          <w:sz w:val="26"/>
          <w:szCs w:val="26"/>
        </w:rPr>
      </w:pPr>
      <w:r w:rsidRPr="00175C3B">
        <w:rPr>
          <w:sz w:val="26"/>
          <w:szCs w:val="26"/>
        </w:rPr>
        <w:t xml:space="preserve">2.2.1. осуществлять в установленном порядке </w:t>
      </w:r>
      <w:proofErr w:type="gramStart"/>
      <w:r w:rsidRPr="00175C3B">
        <w:rPr>
          <w:sz w:val="26"/>
          <w:szCs w:val="26"/>
        </w:rPr>
        <w:t>контроль за</w:t>
      </w:r>
      <w:proofErr w:type="gramEnd"/>
      <w:r w:rsidRPr="00175C3B">
        <w:rPr>
          <w:sz w:val="26"/>
          <w:szCs w:val="26"/>
        </w:rPr>
        <w:t xml:space="preserve"> деятельностью Организации по осуществлению переданного Полномочия, неукоснительно соблюдая при этом требования действующего законодательства Российской Федерации в области персональных данных, семейного законодательства Российской Федерации, законодательства Российской Федерации по опеке и попечительству;</w:t>
      </w:r>
    </w:p>
    <w:p w:rsidR="00175C3B" w:rsidRPr="00175C3B" w:rsidRDefault="00175C3B" w:rsidP="00175C3B">
      <w:pPr>
        <w:ind w:firstLine="709"/>
        <w:jc w:val="both"/>
        <w:rPr>
          <w:sz w:val="26"/>
          <w:szCs w:val="26"/>
        </w:rPr>
      </w:pPr>
      <w:proofErr w:type="gramStart"/>
      <w:r w:rsidRPr="00175C3B">
        <w:rPr>
          <w:sz w:val="26"/>
          <w:szCs w:val="26"/>
        </w:rPr>
        <w:t>2.2.2. ежемесячно, в срок до 02 числа месяца и до 16 числа месяца, следующего за отчетным, предоставлять в Организацию в произвольной письменной форме на бланке Организации за подписью руководителя или уполномоченного руководителем лица, скрепленной печатью Организации, сведения о гражданах,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</w:t>
      </w:r>
      <w:proofErr w:type="gramEnd"/>
      <w:r w:rsidRPr="00175C3B">
        <w:rPr>
          <w:sz w:val="26"/>
          <w:szCs w:val="26"/>
        </w:rPr>
        <w:t xml:space="preserve"> установленных семейным законодательством Российской Федерации формах, направленных для прохождения подготовки в соответствии с п. 2.1.2 настоящего договора;</w:t>
      </w:r>
    </w:p>
    <w:p w:rsidR="00175C3B" w:rsidRPr="00175C3B" w:rsidRDefault="00175C3B" w:rsidP="00175C3B">
      <w:pPr>
        <w:ind w:firstLine="709"/>
        <w:jc w:val="both"/>
        <w:rPr>
          <w:sz w:val="26"/>
          <w:szCs w:val="26"/>
        </w:rPr>
      </w:pPr>
      <w:r w:rsidRPr="00175C3B">
        <w:rPr>
          <w:sz w:val="26"/>
          <w:szCs w:val="26"/>
        </w:rPr>
        <w:t xml:space="preserve">2.2.2. принимать от Организации отчеты и документы, указанные в </w:t>
      </w:r>
      <w:proofErr w:type="gramStart"/>
      <w:r w:rsidRPr="00175C3B">
        <w:rPr>
          <w:sz w:val="26"/>
          <w:szCs w:val="26"/>
        </w:rPr>
        <w:t>п</w:t>
      </w:r>
      <w:proofErr w:type="gramEnd"/>
      <w:r w:rsidRPr="00175C3B">
        <w:rPr>
          <w:sz w:val="26"/>
          <w:szCs w:val="26"/>
        </w:rPr>
        <w:t xml:space="preserve"> 2.1.3. настоящего договора.</w:t>
      </w:r>
    </w:p>
    <w:p w:rsidR="00175C3B" w:rsidRPr="00175C3B" w:rsidRDefault="00175C3B" w:rsidP="00175C3B">
      <w:pPr>
        <w:ind w:firstLine="709"/>
        <w:jc w:val="both"/>
        <w:rPr>
          <w:sz w:val="26"/>
          <w:szCs w:val="26"/>
        </w:rPr>
      </w:pPr>
      <w:r w:rsidRPr="00175C3B">
        <w:rPr>
          <w:sz w:val="26"/>
          <w:szCs w:val="26"/>
        </w:rPr>
        <w:t>3. Ответственность сторон</w:t>
      </w:r>
    </w:p>
    <w:p w:rsidR="00175C3B" w:rsidRPr="00175C3B" w:rsidRDefault="00175C3B" w:rsidP="00175C3B">
      <w:pPr>
        <w:ind w:firstLine="709"/>
        <w:jc w:val="both"/>
        <w:rPr>
          <w:sz w:val="26"/>
          <w:szCs w:val="26"/>
        </w:rPr>
      </w:pPr>
      <w:r w:rsidRPr="00175C3B">
        <w:rPr>
          <w:sz w:val="26"/>
          <w:szCs w:val="26"/>
        </w:rPr>
        <w:t>3.1. Стороны несут ответственность за невыполнение или ненадлежащее выполнение своих обязательств по настоящему договору в соответствии с действующим законодательством Российской Федерации.</w:t>
      </w:r>
    </w:p>
    <w:p w:rsidR="00175C3B" w:rsidRPr="00175C3B" w:rsidRDefault="00175C3B" w:rsidP="00175C3B">
      <w:pPr>
        <w:ind w:firstLine="709"/>
        <w:jc w:val="both"/>
        <w:rPr>
          <w:sz w:val="26"/>
          <w:szCs w:val="26"/>
        </w:rPr>
      </w:pPr>
      <w:r w:rsidRPr="00175C3B">
        <w:rPr>
          <w:sz w:val="26"/>
          <w:szCs w:val="26"/>
        </w:rPr>
        <w:t>4. Обстоятельства непреодолимой силы</w:t>
      </w:r>
    </w:p>
    <w:p w:rsidR="00175C3B" w:rsidRPr="00175C3B" w:rsidRDefault="00175C3B" w:rsidP="00175C3B">
      <w:pPr>
        <w:ind w:firstLine="709"/>
        <w:jc w:val="both"/>
        <w:rPr>
          <w:sz w:val="26"/>
          <w:szCs w:val="26"/>
        </w:rPr>
      </w:pPr>
      <w:r w:rsidRPr="00175C3B">
        <w:rPr>
          <w:sz w:val="26"/>
          <w:szCs w:val="26"/>
        </w:rPr>
        <w:t xml:space="preserve">4.1. </w:t>
      </w:r>
      <w:proofErr w:type="gramStart"/>
      <w:r w:rsidRPr="00175C3B">
        <w:rPr>
          <w:sz w:val="26"/>
          <w:szCs w:val="26"/>
        </w:rPr>
        <w:t>Стороны не несут ответственности за частичное или полное неисполнение, а также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силы, то есть не зависящих от Сторон чрезвычайных и непредотвратимых при данных условиях  обстоятельств, в том числе таких, как: наводнение, землетрясение, ураган, другие стихийные бедствия, война, военные действия любого характера, предписания, приказы или</w:t>
      </w:r>
      <w:proofErr w:type="gramEnd"/>
      <w:r w:rsidRPr="00175C3B">
        <w:rPr>
          <w:sz w:val="26"/>
          <w:szCs w:val="26"/>
        </w:rPr>
        <w:t xml:space="preserve"> иное административное вмешательство со стороны органов государственной  власти  Российской Федерации или Республики Мордовия, повлиявших на выполнение сторонами обязательств по настоящему договору.</w:t>
      </w:r>
    </w:p>
    <w:p w:rsidR="00175C3B" w:rsidRPr="00175C3B" w:rsidRDefault="00175C3B" w:rsidP="00175C3B">
      <w:pPr>
        <w:ind w:firstLine="709"/>
        <w:jc w:val="both"/>
        <w:rPr>
          <w:sz w:val="26"/>
          <w:szCs w:val="26"/>
        </w:rPr>
      </w:pPr>
      <w:r w:rsidRPr="00175C3B">
        <w:rPr>
          <w:sz w:val="26"/>
          <w:szCs w:val="26"/>
        </w:rPr>
        <w:lastRenderedPageBreak/>
        <w:t>4.2. Сторона, надлежащее исполнение обязательств которой по настоящему договору становится невозможным вследствие обстоятельств непреодолимой силы, указанных в п.4.1.договора, обязана в течение 3 (трех) календарных дней, исчисляемых со дня наступления обстоятельств непреодолимой силы, уведомить другую Сторону о невозможности такого исполнения путем отправления уведомления. Если уведомление сделано позднее, то последствия наступления обстоятельств непреодолимой силы считаются наступившими только в отношение 3 (трех) дней, предшествующих уведомлению. Уведомление должно содержать данные о наступлении и характере обстоятельств непреодолимой силы и их возможных последствиях. Сторона также обязана известить другую сторону в письменной форме о прекращении действий обстоятельств непреодолимой силы.</w:t>
      </w:r>
    </w:p>
    <w:p w:rsidR="00175C3B" w:rsidRPr="00175C3B" w:rsidRDefault="00175C3B" w:rsidP="00175C3B">
      <w:pPr>
        <w:ind w:firstLine="709"/>
        <w:jc w:val="both"/>
        <w:rPr>
          <w:sz w:val="26"/>
          <w:szCs w:val="26"/>
        </w:rPr>
      </w:pPr>
      <w:r w:rsidRPr="00175C3B">
        <w:rPr>
          <w:sz w:val="26"/>
          <w:szCs w:val="26"/>
        </w:rPr>
        <w:t>4.3. Если обстоятельства непреодолимой силы либо последствия, вызванные наступлением этих обстоятельств, длятся более одного месяца, Стороны обязаны встретиться для согласования изменений, которые необходимо внести в настоящий Договор в связи с наступлением обстоятельств непреодолимой силы или в связи с действием их последствий.</w:t>
      </w:r>
    </w:p>
    <w:p w:rsidR="00175C3B" w:rsidRPr="00175C3B" w:rsidRDefault="00175C3B" w:rsidP="00175C3B">
      <w:pPr>
        <w:ind w:firstLine="709"/>
        <w:jc w:val="both"/>
        <w:rPr>
          <w:sz w:val="26"/>
          <w:szCs w:val="26"/>
        </w:rPr>
      </w:pPr>
      <w:r w:rsidRPr="00175C3B">
        <w:rPr>
          <w:sz w:val="26"/>
          <w:szCs w:val="26"/>
        </w:rPr>
        <w:t>5. Срок действия договора, условия и порядок его прекращения</w:t>
      </w:r>
    </w:p>
    <w:p w:rsidR="00175C3B" w:rsidRPr="00175C3B" w:rsidRDefault="00175C3B" w:rsidP="00175C3B">
      <w:pPr>
        <w:ind w:firstLine="709"/>
        <w:jc w:val="both"/>
        <w:rPr>
          <w:sz w:val="26"/>
          <w:szCs w:val="26"/>
        </w:rPr>
      </w:pPr>
      <w:r w:rsidRPr="00175C3B">
        <w:rPr>
          <w:sz w:val="26"/>
          <w:szCs w:val="26"/>
        </w:rPr>
        <w:t>5.1. Настоящий договор действует в течение 1 (одного) года и вступает в силу с момента его подписания Сторонами.</w:t>
      </w:r>
    </w:p>
    <w:p w:rsidR="00175C3B" w:rsidRPr="00175C3B" w:rsidRDefault="00175C3B" w:rsidP="00175C3B">
      <w:pPr>
        <w:ind w:firstLine="709"/>
        <w:jc w:val="both"/>
        <w:rPr>
          <w:sz w:val="26"/>
          <w:szCs w:val="26"/>
        </w:rPr>
      </w:pPr>
      <w:r w:rsidRPr="00175C3B">
        <w:rPr>
          <w:sz w:val="26"/>
          <w:szCs w:val="26"/>
        </w:rPr>
        <w:t xml:space="preserve">5.2. Настоящий </w:t>
      </w:r>
      <w:proofErr w:type="gramStart"/>
      <w:r w:rsidRPr="00175C3B">
        <w:rPr>
          <w:sz w:val="26"/>
          <w:szCs w:val="26"/>
        </w:rPr>
        <w:t>договор</w:t>
      </w:r>
      <w:proofErr w:type="gramEnd"/>
      <w:r w:rsidRPr="00175C3B">
        <w:rPr>
          <w:sz w:val="26"/>
          <w:szCs w:val="26"/>
        </w:rPr>
        <w:t xml:space="preserve"> может быть расторгнут досрочно на основании правового акта Органа опеки и попечительства о прекращении осуществления Организацией переданного ей полномочия в случаях и на условиях, предусмотренных действующим законодательством и по соглашению сторон.</w:t>
      </w:r>
    </w:p>
    <w:p w:rsidR="00175C3B" w:rsidRPr="00175C3B" w:rsidRDefault="00175C3B" w:rsidP="00175C3B">
      <w:pPr>
        <w:ind w:firstLine="709"/>
        <w:jc w:val="both"/>
        <w:rPr>
          <w:sz w:val="26"/>
          <w:szCs w:val="26"/>
        </w:rPr>
      </w:pPr>
      <w:r w:rsidRPr="00175C3B">
        <w:rPr>
          <w:sz w:val="26"/>
          <w:szCs w:val="26"/>
        </w:rPr>
        <w:t xml:space="preserve">5.3. Настоящий </w:t>
      </w:r>
      <w:proofErr w:type="gramStart"/>
      <w:r w:rsidRPr="00175C3B">
        <w:rPr>
          <w:sz w:val="26"/>
          <w:szCs w:val="26"/>
        </w:rPr>
        <w:t>договор</w:t>
      </w:r>
      <w:proofErr w:type="gramEnd"/>
      <w:r w:rsidRPr="00175C3B">
        <w:rPr>
          <w:sz w:val="26"/>
          <w:szCs w:val="26"/>
        </w:rPr>
        <w:t xml:space="preserve"> может быть расторгнут по инициативе Органа опеки и попечительства, на основании правового акта Органа опеки и попечительства о прекращении осуществления Организацией переданного ей полномочия, в одностороннем внесудебном порядке, в следующих случаях:</w:t>
      </w:r>
    </w:p>
    <w:p w:rsidR="00175C3B" w:rsidRPr="00175C3B" w:rsidRDefault="00175C3B" w:rsidP="00175C3B">
      <w:pPr>
        <w:ind w:firstLine="709"/>
        <w:jc w:val="both"/>
        <w:rPr>
          <w:sz w:val="26"/>
          <w:szCs w:val="26"/>
        </w:rPr>
      </w:pPr>
      <w:r w:rsidRPr="00175C3B">
        <w:rPr>
          <w:sz w:val="26"/>
          <w:szCs w:val="26"/>
        </w:rPr>
        <w:t>- неисполнения или ненадлежащего исполнения Организацией переданного Полномочия;</w:t>
      </w:r>
    </w:p>
    <w:p w:rsidR="00175C3B" w:rsidRPr="00175C3B" w:rsidRDefault="00175C3B" w:rsidP="00175C3B">
      <w:pPr>
        <w:ind w:firstLine="709"/>
        <w:jc w:val="both"/>
        <w:rPr>
          <w:sz w:val="26"/>
          <w:szCs w:val="26"/>
        </w:rPr>
      </w:pPr>
      <w:r w:rsidRPr="00175C3B">
        <w:rPr>
          <w:sz w:val="26"/>
          <w:szCs w:val="26"/>
        </w:rPr>
        <w:t>- невозможностью осуществления Организацией переданного полномочия;</w:t>
      </w:r>
    </w:p>
    <w:p w:rsidR="00175C3B" w:rsidRPr="00175C3B" w:rsidRDefault="00175C3B" w:rsidP="00175C3B">
      <w:pPr>
        <w:ind w:firstLine="709"/>
        <w:jc w:val="both"/>
        <w:rPr>
          <w:sz w:val="26"/>
          <w:szCs w:val="26"/>
        </w:rPr>
      </w:pPr>
      <w:r w:rsidRPr="00175C3B">
        <w:rPr>
          <w:sz w:val="26"/>
          <w:szCs w:val="26"/>
        </w:rPr>
        <w:t>- изменения действующего семейного законодательства Российской Федерации, законодательства Российской Федерации по опеке и попечительству;</w:t>
      </w:r>
    </w:p>
    <w:p w:rsidR="00175C3B" w:rsidRPr="00175C3B" w:rsidRDefault="00175C3B" w:rsidP="00175C3B">
      <w:pPr>
        <w:ind w:firstLine="709"/>
        <w:jc w:val="both"/>
        <w:rPr>
          <w:sz w:val="26"/>
          <w:szCs w:val="26"/>
        </w:rPr>
      </w:pPr>
      <w:r w:rsidRPr="00175C3B">
        <w:rPr>
          <w:sz w:val="26"/>
          <w:szCs w:val="26"/>
        </w:rPr>
        <w:t>Каждый из вышеперечисленных случаев, являющихся основанием для расторжения настоящего договора, должен быть подтвержден документально, в частности – перепиской Органа опеки и попечительства и Организации, обращениями граждан, органов государственной власти, органов местного самоуправления.</w:t>
      </w:r>
    </w:p>
    <w:p w:rsidR="00175C3B" w:rsidRPr="00175C3B" w:rsidRDefault="00175C3B" w:rsidP="00175C3B">
      <w:pPr>
        <w:ind w:firstLine="709"/>
        <w:jc w:val="both"/>
        <w:rPr>
          <w:sz w:val="26"/>
          <w:szCs w:val="26"/>
        </w:rPr>
      </w:pPr>
      <w:r w:rsidRPr="00175C3B">
        <w:rPr>
          <w:sz w:val="26"/>
          <w:szCs w:val="26"/>
        </w:rPr>
        <w:t>6. Прочие условия</w:t>
      </w:r>
    </w:p>
    <w:p w:rsidR="00175C3B" w:rsidRPr="00175C3B" w:rsidRDefault="00175C3B" w:rsidP="00175C3B">
      <w:pPr>
        <w:ind w:firstLine="709"/>
        <w:jc w:val="both"/>
        <w:rPr>
          <w:sz w:val="26"/>
          <w:szCs w:val="26"/>
        </w:rPr>
      </w:pPr>
      <w:r w:rsidRPr="00175C3B">
        <w:rPr>
          <w:sz w:val="26"/>
          <w:szCs w:val="26"/>
        </w:rPr>
        <w:t>6.1. В случае возникновения споров Стороны принимают меры к их урегулированию путем переговоров. Претензионный порядок обязателен, претензия рассматривается Стороной в течени</w:t>
      </w:r>
      <w:proofErr w:type="gramStart"/>
      <w:r w:rsidRPr="00175C3B">
        <w:rPr>
          <w:sz w:val="26"/>
          <w:szCs w:val="26"/>
        </w:rPr>
        <w:t>и</w:t>
      </w:r>
      <w:proofErr w:type="gramEnd"/>
      <w:r w:rsidRPr="00175C3B">
        <w:rPr>
          <w:sz w:val="26"/>
          <w:szCs w:val="26"/>
        </w:rPr>
        <w:t xml:space="preserve"> десяти дней с момента ее получения.</w:t>
      </w:r>
    </w:p>
    <w:p w:rsidR="00175C3B" w:rsidRPr="00175C3B" w:rsidRDefault="00175C3B" w:rsidP="00175C3B">
      <w:pPr>
        <w:ind w:firstLine="709"/>
        <w:jc w:val="both"/>
        <w:rPr>
          <w:sz w:val="26"/>
          <w:szCs w:val="26"/>
        </w:rPr>
      </w:pPr>
      <w:r w:rsidRPr="00175C3B">
        <w:rPr>
          <w:sz w:val="26"/>
          <w:szCs w:val="26"/>
        </w:rPr>
        <w:t>6.2. В случае если споры не будут урегулированы путем переговоров, они подлежат рассмотрению в установленном законом порядке</w:t>
      </w:r>
    </w:p>
    <w:p w:rsidR="00175C3B" w:rsidRPr="00175C3B" w:rsidRDefault="00175C3B" w:rsidP="00175C3B">
      <w:pPr>
        <w:ind w:firstLine="709"/>
        <w:jc w:val="both"/>
        <w:rPr>
          <w:sz w:val="26"/>
          <w:szCs w:val="26"/>
        </w:rPr>
      </w:pPr>
      <w:r w:rsidRPr="00175C3B">
        <w:rPr>
          <w:sz w:val="26"/>
          <w:szCs w:val="26"/>
        </w:rPr>
        <w:t>6.3.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75C3B" w:rsidRPr="00175C3B" w:rsidRDefault="00175C3B" w:rsidP="00175C3B">
      <w:pPr>
        <w:ind w:firstLine="709"/>
        <w:jc w:val="both"/>
        <w:rPr>
          <w:sz w:val="26"/>
          <w:szCs w:val="26"/>
        </w:rPr>
      </w:pPr>
      <w:r w:rsidRPr="00175C3B">
        <w:rPr>
          <w:sz w:val="26"/>
          <w:szCs w:val="26"/>
        </w:rPr>
        <w:t>6.4. Стороны обязаны в течение 3 (трех) рабочих дней письменно сообщить друг другу об изменении своего наименования, места нахождения, почтового адреса, номеров телефонов, факсов и банковских реквизитов. Сторона, не уведомлённая другой Стороной об изменениях в адресе и/или реквизитах последней, не несет ответственности за собственное неисполнение или ненадлежащее исполнение обязательств по Договору, возникшее в связи с не уведомлением.</w:t>
      </w:r>
    </w:p>
    <w:p w:rsidR="00175C3B" w:rsidRPr="00175C3B" w:rsidRDefault="00175C3B" w:rsidP="00175C3B">
      <w:pPr>
        <w:ind w:firstLine="709"/>
        <w:jc w:val="both"/>
        <w:rPr>
          <w:sz w:val="26"/>
          <w:szCs w:val="26"/>
        </w:rPr>
      </w:pPr>
      <w:r w:rsidRPr="00175C3B">
        <w:rPr>
          <w:sz w:val="26"/>
          <w:szCs w:val="26"/>
        </w:rPr>
        <w:t xml:space="preserve">6.5. Любые уведомления, требования или информация, высылаемые или передаваемые Сторонам, должны осуществляться в письменной форме и считаются </w:t>
      </w:r>
      <w:r w:rsidRPr="00175C3B">
        <w:rPr>
          <w:sz w:val="26"/>
          <w:szCs w:val="26"/>
        </w:rPr>
        <w:lastRenderedPageBreak/>
        <w:t>надлежаще переданными, если переданы Сторонам или представителям Сторон под роспись в получении, или высланы почтой с уведомлением о вручении по адресам и реквизитам, указанным в статье 7 настоящего Договора.</w:t>
      </w:r>
    </w:p>
    <w:p w:rsidR="00175C3B" w:rsidRPr="00175C3B" w:rsidRDefault="00175C3B" w:rsidP="00175C3B">
      <w:pPr>
        <w:ind w:firstLine="709"/>
        <w:jc w:val="both"/>
        <w:rPr>
          <w:sz w:val="26"/>
          <w:szCs w:val="26"/>
        </w:rPr>
      </w:pPr>
      <w:r w:rsidRPr="00175C3B">
        <w:rPr>
          <w:sz w:val="26"/>
          <w:szCs w:val="26"/>
        </w:rPr>
        <w:t>6.6. Все, что не урегулировано настоящим Договором, регулируется действующим законодательством РФ.</w:t>
      </w:r>
    </w:p>
    <w:p w:rsidR="00175C3B" w:rsidRPr="00175C3B" w:rsidRDefault="00175C3B" w:rsidP="00175C3B">
      <w:pPr>
        <w:ind w:firstLine="709"/>
        <w:jc w:val="both"/>
        <w:rPr>
          <w:sz w:val="26"/>
          <w:szCs w:val="26"/>
        </w:rPr>
      </w:pPr>
      <w:r w:rsidRPr="00175C3B">
        <w:rPr>
          <w:sz w:val="26"/>
          <w:szCs w:val="26"/>
        </w:rPr>
        <w:t>6.7.Настоящий договор составлен в 2-х подлинных экземплярах, имеющих одинаковую юридическую силу, по одному экземпляру для каждой из Сторон</w:t>
      </w:r>
    </w:p>
    <w:p w:rsidR="00175C3B" w:rsidRDefault="00175C3B" w:rsidP="00175C3B">
      <w:pPr>
        <w:ind w:firstLine="709"/>
        <w:jc w:val="both"/>
        <w:rPr>
          <w:sz w:val="26"/>
          <w:szCs w:val="26"/>
        </w:rPr>
      </w:pPr>
      <w:r w:rsidRPr="00175C3B">
        <w:rPr>
          <w:sz w:val="26"/>
          <w:szCs w:val="26"/>
        </w:rPr>
        <w:t>7. Адрес местонахождения и реквизиты сторон:</w:t>
      </w:r>
    </w:p>
    <w:p w:rsidR="00A10C48" w:rsidRDefault="00A10C48" w:rsidP="00175C3B">
      <w:pPr>
        <w:ind w:firstLine="709"/>
        <w:jc w:val="both"/>
        <w:rPr>
          <w:sz w:val="26"/>
          <w:szCs w:val="26"/>
        </w:rPr>
      </w:pPr>
    </w:p>
    <w:p w:rsidR="00A10C48" w:rsidRDefault="00A10C48" w:rsidP="00175C3B">
      <w:pPr>
        <w:ind w:firstLine="709"/>
        <w:jc w:val="both"/>
        <w:rPr>
          <w:sz w:val="26"/>
          <w:szCs w:val="26"/>
        </w:rPr>
      </w:pPr>
    </w:p>
    <w:p w:rsidR="00A10C48" w:rsidRDefault="00A10C48" w:rsidP="00175C3B">
      <w:pPr>
        <w:ind w:firstLine="709"/>
        <w:jc w:val="both"/>
        <w:rPr>
          <w:sz w:val="26"/>
          <w:szCs w:val="26"/>
        </w:rPr>
      </w:pPr>
    </w:p>
    <w:p w:rsidR="00A10C48" w:rsidRDefault="00A10C48" w:rsidP="00175C3B">
      <w:pPr>
        <w:ind w:firstLine="709"/>
        <w:jc w:val="both"/>
        <w:rPr>
          <w:sz w:val="26"/>
          <w:szCs w:val="26"/>
        </w:rPr>
      </w:pPr>
    </w:p>
    <w:p w:rsidR="00A10C48" w:rsidRDefault="00A10C48" w:rsidP="00175C3B">
      <w:pPr>
        <w:ind w:firstLine="709"/>
        <w:jc w:val="both"/>
        <w:rPr>
          <w:sz w:val="26"/>
          <w:szCs w:val="26"/>
        </w:rPr>
      </w:pPr>
    </w:p>
    <w:p w:rsidR="00A10C48" w:rsidRDefault="00A10C48" w:rsidP="00175C3B">
      <w:pPr>
        <w:ind w:firstLine="709"/>
        <w:jc w:val="both"/>
        <w:rPr>
          <w:sz w:val="26"/>
          <w:szCs w:val="26"/>
        </w:rPr>
      </w:pPr>
    </w:p>
    <w:p w:rsidR="00A10C48" w:rsidRDefault="00A10C48" w:rsidP="00175C3B">
      <w:pPr>
        <w:ind w:firstLine="709"/>
        <w:jc w:val="both"/>
        <w:rPr>
          <w:sz w:val="26"/>
          <w:szCs w:val="26"/>
        </w:rPr>
      </w:pPr>
    </w:p>
    <w:p w:rsidR="00A10C48" w:rsidRPr="00175C3B" w:rsidRDefault="00A10C48" w:rsidP="00175C3B">
      <w:pPr>
        <w:ind w:firstLine="709"/>
        <w:jc w:val="both"/>
        <w:rPr>
          <w:sz w:val="26"/>
          <w:szCs w:val="26"/>
        </w:rPr>
      </w:pPr>
    </w:p>
    <w:p w:rsidR="00175C3B" w:rsidRPr="00175C3B" w:rsidRDefault="00175C3B" w:rsidP="00175C3B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75C3B" w:rsidRPr="00175C3B" w:rsidTr="00C4312D">
        <w:tc>
          <w:tcPr>
            <w:tcW w:w="4672" w:type="dxa"/>
            <w:shd w:val="clear" w:color="auto" w:fill="auto"/>
          </w:tcPr>
          <w:p w:rsidR="00175C3B" w:rsidRPr="00175C3B" w:rsidRDefault="00175C3B" w:rsidP="00175C3B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175C3B">
              <w:rPr>
                <w:rFonts w:eastAsia="Calibri"/>
                <w:sz w:val="26"/>
                <w:szCs w:val="26"/>
              </w:rPr>
              <w:t>Орган опеки и попечительства</w:t>
            </w:r>
          </w:p>
          <w:p w:rsidR="00175C3B" w:rsidRPr="00175C3B" w:rsidRDefault="00175C3B" w:rsidP="00175C3B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175C3B">
              <w:rPr>
                <w:rFonts w:eastAsia="Calibri"/>
                <w:sz w:val="26"/>
                <w:szCs w:val="26"/>
              </w:rPr>
              <w:t>Администрация _______________________ муниципального района Республики Мордовия</w:t>
            </w:r>
          </w:p>
          <w:p w:rsidR="00175C3B" w:rsidRPr="00175C3B" w:rsidRDefault="00175C3B" w:rsidP="00175C3B">
            <w:pPr>
              <w:jc w:val="both"/>
              <w:rPr>
                <w:rFonts w:eastAsia="Calibri"/>
                <w:sz w:val="26"/>
                <w:szCs w:val="26"/>
              </w:rPr>
            </w:pPr>
            <w:r w:rsidRPr="00175C3B">
              <w:rPr>
                <w:rFonts w:eastAsia="Calibri"/>
                <w:sz w:val="26"/>
                <w:szCs w:val="26"/>
              </w:rPr>
              <w:t xml:space="preserve">Адрес: </w:t>
            </w:r>
          </w:p>
          <w:p w:rsidR="00175C3B" w:rsidRPr="00175C3B" w:rsidRDefault="00175C3B" w:rsidP="00175C3B">
            <w:pPr>
              <w:jc w:val="both"/>
              <w:rPr>
                <w:rFonts w:eastAsia="Calibri"/>
                <w:sz w:val="26"/>
                <w:szCs w:val="26"/>
              </w:rPr>
            </w:pPr>
            <w:r w:rsidRPr="00175C3B">
              <w:rPr>
                <w:rFonts w:eastAsia="Calibri"/>
                <w:sz w:val="26"/>
                <w:szCs w:val="26"/>
              </w:rPr>
              <w:t xml:space="preserve">тел./факс: </w:t>
            </w:r>
          </w:p>
          <w:p w:rsidR="00175C3B" w:rsidRPr="00175C3B" w:rsidRDefault="00175C3B" w:rsidP="00175C3B">
            <w:pPr>
              <w:jc w:val="both"/>
              <w:rPr>
                <w:rFonts w:eastAsia="Calibri"/>
                <w:sz w:val="26"/>
                <w:szCs w:val="26"/>
              </w:rPr>
            </w:pPr>
            <w:r w:rsidRPr="00175C3B">
              <w:rPr>
                <w:rFonts w:eastAsia="Calibri"/>
                <w:sz w:val="26"/>
                <w:szCs w:val="26"/>
              </w:rPr>
              <w:t>ИНН</w:t>
            </w:r>
          </w:p>
          <w:p w:rsidR="00175C3B" w:rsidRPr="00175C3B" w:rsidRDefault="00175C3B" w:rsidP="00175C3B">
            <w:pPr>
              <w:jc w:val="both"/>
              <w:rPr>
                <w:rFonts w:eastAsia="Calibri"/>
                <w:sz w:val="26"/>
                <w:szCs w:val="26"/>
              </w:rPr>
            </w:pPr>
            <w:r w:rsidRPr="00175C3B">
              <w:rPr>
                <w:rFonts w:eastAsia="Calibri"/>
                <w:sz w:val="26"/>
                <w:szCs w:val="26"/>
              </w:rPr>
              <w:t xml:space="preserve">КПП </w:t>
            </w:r>
          </w:p>
          <w:p w:rsidR="00175C3B" w:rsidRPr="00175C3B" w:rsidRDefault="00175C3B" w:rsidP="00175C3B">
            <w:pPr>
              <w:jc w:val="both"/>
              <w:rPr>
                <w:rFonts w:eastAsia="Calibri"/>
                <w:sz w:val="26"/>
                <w:szCs w:val="26"/>
              </w:rPr>
            </w:pPr>
            <w:r w:rsidRPr="00175C3B">
              <w:rPr>
                <w:rFonts w:eastAsia="Calibri"/>
                <w:sz w:val="26"/>
                <w:szCs w:val="26"/>
              </w:rPr>
              <w:t xml:space="preserve">ОКАТО </w:t>
            </w:r>
          </w:p>
          <w:p w:rsidR="00175C3B" w:rsidRPr="00175C3B" w:rsidRDefault="00175C3B" w:rsidP="00175C3B">
            <w:pPr>
              <w:jc w:val="both"/>
              <w:rPr>
                <w:rFonts w:eastAsia="Calibri"/>
                <w:sz w:val="26"/>
                <w:szCs w:val="26"/>
              </w:rPr>
            </w:pPr>
            <w:r w:rsidRPr="00175C3B">
              <w:rPr>
                <w:rFonts w:eastAsia="Calibri"/>
                <w:sz w:val="26"/>
                <w:szCs w:val="26"/>
              </w:rPr>
              <w:t xml:space="preserve">Расчетный счет № </w:t>
            </w:r>
          </w:p>
          <w:p w:rsidR="00175C3B" w:rsidRPr="00175C3B" w:rsidRDefault="00175C3B" w:rsidP="00175C3B">
            <w:pPr>
              <w:jc w:val="both"/>
              <w:rPr>
                <w:rFonts w:eastAsia="Calibri"/>
                <w:sz w:val="26"/>
                <w:szCs w:val="26"/>
              </w:rPr>
            </w:pPr>
            <w:r w:rsidRPr="00175C3B">
              <w:rPr>
                <w:rFonts w:eastAsia="Calibri"/>
                <w:sz w:val="26"/>
                <w:szCs w:val="26"/>
              </w:rPr>
              <w:t xml:space="preserve">в </w:t>
            </w:r>
          </w:p>
          <w:p w:rsidR="00175C3B" w:rsidRPr="00175C3B" w:rsidRDefault="00175C3B" w:rsidP="00175C3B">
            <w:pPr>
              <w:jc w:val="both"/>
              <w:rPr>
                <w:rFonts w:eastAsia="Calibri"/>
                <w:sz w:val="26"/>
                <w:szCs w:val="26"/>
              </w:rPr>
            </w:pPr>
            <w:r w:rsidRPr="00175C3B">
              <w:rPr>
                <w:rFonts w:eastAsia="Calibri"/>
                <w:sz w:val="26"/>
                <w:szCs w:val="26"/>
              </w:rPr>
              <w:t xml:space="preserve">БИК </w:t>
            </w:r>
          </w:p>
          <w:p w:rsidR="00175C3B" w:rsidRPr="00175C3B" w:rsidRDefault="00175C3B" w:rsidP="00175C3B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175C3B">
              <w:rPr>
                <w:rFonts w:eastAsia="Calibri"/>
                <w:sz w:val="26"/>
                <w:szCs w:val="26"/>
              </w:rPr>
              <w:t>Глава администрации</w:t>
            </w:r>
          </w:p>
          <w:p w:rsidR="00175C3B" w:rsidRPr="00175C3B" w:rsidRDefault="00175C3B" w:rsidP="00175C3B">
            <w:pPr>
              <w:jc w:val="both"/>
              <w:rPr>
                <w:rFonts w:eastAsia="Calibri"/>
                <w:sz w:val="26"/>
                <w:szCs w:val="26"/>
              </w:rPr>
            </w:pPr>
            <w:r w:rsidRPr="00175C3B">
              <w:rPr>
                <w:rFonts w:eastAsia="Calibri"/>
                <w:sz w:val="26"/>
                <w:szCs w:val="26"/>
              </w:rPr>
              <w:t xml:space="preserve">                                           (Ф.И.О)</w:t>
            </w:r>
          </w:p>
          <w:p w:rsidR="00175C3B" w:rsidRPr="00175C3B" w:rsidRDefault="00175C3B" w:rsidP="00175C3B">
            <w:pPr>
              <w:jc w:val="both"/>
              <w:rPr>
                <w:rFonts w:eastAsia="Calibri"/>
                <w:sz w:val="26"/>
                <w:szCs w:val="26"/>
              </w:rPr>
            </w:pPr>
            <w:r w:rsidRPr="00175C3B">
              <w:rPr>
                <w:rFonts w:eastAsia="Calibri"/>
                <w:sz w:val="26"/>
                <w:szCs w:val="26"/>
              </w:rPr>
              <w:t>(подпись)</w:t>
            </w:r>
          </w:p>
          <w:p w:rsidR="00175C3B" w:rsidRPr="00175C3B" w:rsidRDefault="00175C3B" w:rsidP="00175C3B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175C3B">
              <w:rPr>
                <w:rFonts w:eastAsia="Calibri"/>
                <w:sz w:val="26"/>
                <w:szCs w:val="26"/>
              </w:rPr>
              <w:t>МП</w:t>
            </w:r>
          </w:p>
          <w:p w:rsidR="00175C3B" w:rsidRPr="00175C3B" w:rsidRDefault="00175C3B" w:rsidP="00175C3B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73" w:type="dxa"/>
            <w:shd w:val="clear" w:color="auto" w:fill="auto"/>
          </w:tcPr>
          <w:p w:rsidR="00175C3B" w:rsidRPr="00175C3B" w:rsidRDefault="00175C3B" w:rsidP="00175C3B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175C3B">
              <w:rPr>
                <w:rFonts w:eastAsia="Calibri"/>
                <w:sz w:val="26"/>
                <w:szCs w:val="26"/>
              </w:rPr>
              <w:t>Организация</w:t>
            </w:r>
          </w:p>
          <w:p w:rsidR="00175C3B" w:rsidRPr="00175C3B" w:rsidRDefault="00175C3B" w:rsidP="00175C3B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175C3B">
              <w:rPr>
                <w:rFonts w:eastAsia="Calibri"/>
                <w:sz w:val="26"/>
                <w:szCs w:val="26"/>
              </w:rPr>
              <w:t>(Наименование организации)</w:t>
            </w:r>
          </w:p>
          <w:p w:rsidR="00175C3B" w:rsidRPr="00175C3B" w:rsidRDefault="00175C3B" w:rsidP="00175C3B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</w:p>
          <w:p w:rsidR="00175C3B" w:rsidRPr="00175C3B" w:rsidRDefault="00175C3B" w:rsidP="00175C3B">
            <w:pPr>
              <w:jc w:val="both"/>
              <w:rPr>
                <w:rFonts w:eastAsia="Calibri"/>
                <w:sz w:val="26"/>
                <w:szCs w:val="26"/>
              </w:rPr>
            </w:pPr>
            <w:r w:rsidRPr="00175C3B">
              <w:rPr>
                <w:rFonts w:eastAsia="Calibri"/>
                <w:sz w:val="26"/>
                <w:szCs w:val="26"/>
              </w:rPr>
              <w:t xml:space="preserve">Адрес: </w:t>
            </w:r>
          </w:p>
          <w:p w:rsidR="00175C3B" w:rsidRPr="00175C3B" w:rsidRDefault="00175C3B" w:rsidP="00175C3B">
            <w:pPr>
              <w:jc w:val="both"/>
              <w:rPr>
                <w:rFonts w:eastAsia="Calibri"/>
                <w:sz w:val="26"/>
                <w:szCs w:val="26"/>
              </w:rPr>
            </w:pPr>
            <w:r w:rsidRPr="00175C3B">
              <w:rPr>
                <w:rFonts w:eastAsia="Calibri"/>
                <w:sz w:val="26"/>
                <w:szCs w:val="26"/>
              </w:rPr>
              <w:t xml:space="preserve">тел./факс: </w:t>
            </w:r>
          </w:p>
          <w:p w:rsidR="00175C3B" w:rsidRPr="00175C3B" w:rsidRDefault="00175C3B" w:rsidP="00175C3B">
            <w:pPr>
              <w:jc w:val="both"/>
              <w:rPr>
                <w:rFonts w:eastAsia="Calibri"/>
                <w:sz w:val="26"/>
                <w:szCs w:val="26"/>
              </w:rPr>
            </w:pPr>
            <w:r w:rsidRPr="00175C3B">
              <w:rPr>
                <w:rFonts w:eastAsia="Calibri"/>
                <w:sz w:val="26"/>
                <w:szCs w:val="26"/>
              </w:rPr>
              <w:t>ИНН</w:t>
            </w:r>
          </w:p>
          <w:p w:rsidR="00175C3B" w:rsidRPr="00175C3B" w:rsidRDefault="00175C3B" w:rsidP="00175C3B">
            <w:pPr>
              <w:jc w:val="both"/>
              <w:rPr>
                <w:rFonts w:eastAsia="Calibri"/>
                <w:sz w:val="26"/>
                <w:szCs w:val="26"/>
              </w:rPr>
            </w:pPr>
            <w:r w:rsidRPr="00175C3B">
              <w:rPr>
                <w:rFonts w:eastAsia="Calibri"/>
                <w:sz w:val="26"/>
                <w:szCs w:val="26"/>
              </w:rPr>
              <w:t xml:space="preserve">КПП </w:t>
            </w:r>
          </w:p>
          <w:p w:rsidR="00175C3B" w:rsidRPr="00175C3B" w:rsidRDefault="00175C3B" w:rsidP="00175C3B">
            <w:pPr>
              <w:jc w:val="both"/>
              <w:rPr>
                <w:rFonts w:eastAsia="Calibri"/>
                <w:sz w:val="26"/>
                <w:szCs w:val="26"/>
              </w:rPr>
            </w:pPr>
            <w:r w:rsidRPr="00175C3B">
              <w:rPr>
                <w:rFonts w:eastAsia="Calibri"/>
                <w:sz w:val="26"/>
                <w:szCs w:val="26"/>
              </w:rPr>
              <w:t xml:space="preserve">ОКАТО </w:t>
            </w:r>
          </w:p>
          <w:p w:rsidR="00175C3B" w:rsidRPr="00175C3B" w:rsidRDefault="00175C3B" w:rsidP="00175C3B">
            <w:pPr>
              <w:jc w:val="both"/>
              <w:rPr>
                <w:rFonts w:eastAsia="Calibri"/>
                <w:sz w:val="26"/>
                <w:szCs w:val="26"/>
              </w:rPr>
            </w:pPr>
            <w:r w:rsidRPr="00175C3B">
              <w:rPr>
                <w:rFonts w:eastAsia="Calibri"/>
                <w:sz w:val="26"/>
                <w:szCs w:val="26"/>
              </w:rPr>
              <w:t xml:space="preserve">Расчетный счет № </w:t>
            </w:r>
          </w:p>
          <w:p w:rsidR="00175C3B" w:rsidRPr="00175C3B" w:rsidRDefault="00175C3B" w:rsidP="00175C3B">
            <w:pPr>
              <w:jc w:val="both"/>
              <w:rPr>
                <w:rFonts w:eastAsia="Calibri"/>
                <w:sz w:val="26"/>
                <w:szCs w:val="26"/>
              </w:rPr>
            </w:pPr>
            <w:r w:rsidRPr="00175C3B">
              <w:rPr>
                <w:rFonts w:eastAsia="Calibri"/>
                <w:sz w:val="26"/>
                <w:szCs w:val="26"/>
              </w:rPr>
              <w:t xml:space="preserve">в </w:t>
            </w:r>
          </w:p>
          <w:p w:rsidR="00175C3B" w:rsidRPr="00175C3B" w:rsidRDefault="00175C3B" w:rsidP="00175C3B">
            <w:pPr>
              <w:jc w:val="both"/>
              <w:rPr>
                <w:rFonts w:eastAsia="Calibri"/>
                <w:sz w:val="26"/>
                <w:szCs w:val="26"/>
              </w:rPr>
            </w:pPr>
            <w:r w:rsidRPr="00175C3B">
              <w:rPr>
                <w:rFonts w:eastAsia="Calibri"/>
                <w:sz w:val="26"/>
                <w:szCs w:val="26"/>
              </w:rPr>
              <w:t xml:space="preserve">БИК </w:t>
            </w:r>
          </w:p>
          <w:p w:rsidR="00175C3B" w:rsidRPr="00175C3B" w:rsidRDefault="00175C3B" w:rsidP="00175C3B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175C3B">
              <w:rPr>
                <w:rFonts w:eastAsia="Calibri"/>
                <w:sz w:val="26"/>
                <w:szCs w:val="26"/>
              </w:rPr>
              <w:t>Руководитель организации</w:t>
            </w:r>
          </w:p>
          <w:p w:rsidR="00175C3B" w:rsidRPr="00175C3B" w:rsidRDefault="00175C3B" w:rsidP="00175C3B">
            <w:pPr>
              <w:jc w:val="both"/>
              <w:rPr>
                <w:rFonts w:eastAsia="Calibri"/>
                <w:sz w:val="26"/>
                <w:szCs w:val="26"/>
              </w:rPr>
            </w:pPr>
            <w:r w:rsidRPr="00175C3B">
              <w:rPr>
                <w:rFonts w:eastAsia="Calibri"/>
                <w:sz w:val="26"/>
                <w:szCs w:val="26"/>
              </w:rPr>
              <w:t xml:space="preserve">                                           (Ф.И.О)</w:t>
            </w:r>
          </w:p>
          <w:p w:rsidR="00175C3B" w:rsidRPr="00175C3B" w:rsidRDefault="00175C3B" w:rsidP="00175C3B">
            <w:pPr>
              <w:jc w:val="both"/>
              <w:rPr>
                <w:rFonts w:eastAsia="Calibri"/>
                <w:sz w:val="26"/>
                <w:szCs w:val="26"/>
              </w:rPr>
            </w:pPr>
            <w:r w:rsidRPr="00175C3B">
              <w:rPr>
                <w:rFonts w:eastAsia="Calibri"/>
                <w:sz w:val="26"/>
                <w:szCs w:val="26"/>
              </w:rPr>
              <w:t>(подпись)</w:t>
            </w:r>
          </w:p>
          <w:p w:rsidR="00175C3B" w:rsidRPr="00175C3B" w:rsidRDefault="00175C3B" w:rsidP="00175C3B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175C3B">
              <w:rPr>
                <w:rFonts w:eastAsia="Calibri"/>
                <w:sz w:val="26"/>
                <w:szCs w:val="26"/>
              </w:rPr>
              <w:t>МП</w:t>
            </w:r>
          </w:p>
          <w:p w:rsidR="00175C3B" w:rsidRPr="00175C3B" w:rsidRDefault="00175C3B" w:rsidP="00175C3B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175C3B" w:rsidRPr="00175C3B" w:rsidRDefault="00175C3B" w:rsidP="00175C3B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5C2196" w:rsidRDefault="005C2196"/>
    <w:sectPr w:rsidR="005C2196" w:rsidSect="002C47F3">
      <w:pgSz w:w="11907" w:h="16840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7C33"/>
    <w:multiLevelType w:val="hybridMultilevel"/>
    <w:tmpl w:val="714E278E"/>
    <w:lvl w:ilvl="0" w:tplc="5F5243DA">
      <w:start w:val="15"/>
      <w:numFmt w:val="decimal"/>
      <w:lvlText w:val="%1."/>
      <w:lvlJc w:val="left"/>
      <w:pPr>
        <w:tabs>
          <w:tab w:val="num" w:pos="1855"/>
        </w:tabs>
        <w:ind w:left="185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">
    <w:nsid w:val="37237CC0"/>
    <w:multiLevelType w:val="hybridMultilevel"/>
    <w:tmpl w:val="4A226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AF"/>
    <w:rsid w:val="00175C3B"/>
    <w:rsid w:val="001A01E1"/>
    <w:rsid w:val="002C47F3"/>
    <w:rsid w:val="002D0BC3"/>
    <w:rsid w:val="004755CD"/>
    <w:rsid w:val="004D3AA8"/>
    <w:rsid w:val="005225C2"/>
    <w:rsid w:val="00573A9C"/>
    <w:rsid w:val="005C2196"/>
    <w:rsid w:val="00602C53"/>
    <w:rsid w:val="006F5EA8"/>
    <w:rsid w:val="009072AF"/>
    <w:rsid w:val="009D061E"/>
    <w:rsid w:val="009E156D"/>
    <w:rsid w:val="00A10C48"/>
    <w:rsid w:val="00C2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A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A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F421-AC46-4D5D-86C1-F0B821EC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14</Pages>
  <Words>4675</Words>
  <Characters>26653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15</cp:revision>
  <cp:lastPrinted>2015-09-24T06:47:00Z</cp:lastPrinted>
  <dcterms:created xsi:type="dcterms:W3CDTF">2015-09-21T12:45:00Z</dcterms:created>
  <dcterms:modified xsi:type="dcterms:W3CDTF">2015-09-30T22:19:00Z</dcterms:modified>
</cp:coreProperties>
</file>